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BF" w:rsidRDefault="00926526" w:rsidP="00834FF9">
      <w:pPr>
        <w:keepNext/>
        <w:keepLines/>
        <w:spacing w:after="240" w:line="240" w:lineRule="auto"/>
        <w:jc w:val="right"/>
        <w:rPr>
          <w:rFonts w:ascii="Segoe UI" w:eastAsia="Verdana" w:hAnsi="Segoe UI" w:cs="Segoe UI"/>
          <w:color w:val="FF0000"/>
          <w:sz w:val="20"/>
          <w:szCs w:val="20"/>
          <w:lang w:eastAsia="pt-BR"/>
        </w:rPr>
      </w:pPr>
      <w:r>
        <w:rPr>
          <w:b/>
          <w:bCs/>
          <w:noProof/>
          <w:color w:val="0000FF"/>
          <w:lang w:eastAsia="pt-BR"/>
        </w:rPr>
        <w:drawing>
          <wp:inline distT="0" distB="0" distL="0" distR="0" wp14:anchorId="47BC8AA1" wp14:editId="271F1330">
            <wp:extent cx="698595" cy="247650"/>
            <wp:effectExtent l="0" t="0" r="6350" b="0"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86" cy="2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EDB" w:rsidRPr="00796EDB"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 xml:space="preserve"> </w:t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</w:r>
      <w:r>
        <w:rPr>
          <w:rFonts w:ascii="Segoe UI" w:eastAsia="Verdana" w:hAnsi="Segoe UI" w:cs="Segoe UI"/>
          <w:color w:val="000000" w:themeColor="text1"/>
          <w:sz w:val="20"/>
          <w:szCs w:val="20"/>
          <w:lang w:eastAsia="pt-BR"/>
        </w:rPr>
        <w:tab/>
        <w:t xml:space="preserve">         </w:t>
      </w:r>
      <w:r w:rsidR="00AF3F5E" w:rsidRPr="00AF3F5E">
        <w:rPr>
          <w:rFonts w:ascii="Segoe UI" w:eastAsia="Verdana" w:hAnsi="Segoe UI" w:cs="Segoe UI"/>
          <w:color w:val="FF0000"/>
          <w:sz w:val="20"/>
          <w:szCs w:val="20"/>
          <w:lang w:eastAsia="pt-BR"/>
        </w:rPr>
        <w:t>[Título da seção]</w:t>
      </w:r>
    </w:p>
    <w:p w:rsidR="004F7AD5" w:rsidRPr="00AF3F5E" w:rsidRDefault="004F7AD5" w:rsidP="004F7AD5">
      <w:pPr>
        <w:keepNext/>
        <w:keepLines/>
        <w:spacing w:after="840" w:line="240" w:lineRule="auto"/>
        <w:jc w:val="right"/>
        <w:rPr>
          <w:rFonts w:ascii="Segoe UI" w:eastAsia="Verdana" w:hAnsi="Segoe UI" w:cs="Segoe UI"/>
          <w:color w:val="FF0000"/>
          <w:sz w:val="20"/>
          <w:szCs w:val="20"/>
          <w:lang w:eastAsia="pt-BR"/>
        </w:rPr>
      </w:pP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DOI: </w:t>
      </w:r>
      <w:hyperlink r:id="rId10" w:history="1">
        <w:r w:rsidRPr="004A5D5E">
          <w:rPr>
            <w:rStyle w:val="Hyperlink"/>
            <w:rFonts w:ascii="Segoe UI" w:hAnsi="Segoe UI" w:cs="Segoe UI"/>
            <w:sz w:val="20"/>
            <w:szCs w:val="20"/>
          </w:rPr>
          <w:t>http://dx.doi.org/10.1590/1982-57652024v29id</w:t>
        </w:r>
        <w:r w:rsidRPr="004A5D5E">
          <w:rPr>
            <w:rStyle w:val="Hyperlink"/>
            <w:rFonts w:ascii="Segoe UI" w:hAnsi="Segoe UI" w:cs="Segoe UI"/>
            <w:sz w:val="20"/>
            <w:szCs w:val="20"/>
            <w:highlight w:val="yellow"/>
          </w:rPr>
          <w:t>000000</w:t>
        </w:r>
      </w:hyperlink>
      <w:r>
        <w:rPr>
          <w:rFonts w:ascii="Segoe UI" w:eastAsia="Verdana" w:hAnsi="Segoe UI" w:cs="Segoe UI"/>
          <w:color w:val="FF0000"/>
          <w:sz w:val="20"/>
          <w:szCs w:val="20"/>
          <w:lang w:eastAsia="pt-BR"/>
        </w:rPr>
        <w:t xml:space="preserve"> </w:t>
      </w:r>
    </w:p>
    <w:p w:rsidR="00852D36" w:rsidRDefault="009A709A" w:rsidP="00852D36">
      <w:pPr>
        <w:keepNext/>
        <w:keepLines/>
        <w:spacing w:before="240" w:after="360" w:line="240" w:lineRule="auto"/>
        <w:jc w:val="center"/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</w:pPr>
      <w:r w:rsidRPr="00C431F2">
        <w:rPr>
          <w:rFonts w:ascii="Segoe UI" w:eastAsia="Verdana" w:hAnsi="Segoe UI" w:cs="Segoe UI"/>
          <w:b/>
          <w:color w:val="000000" w:themeColor="text1"/>
          <w:spacing w:val="-3"/>
          <w:sz w:val="24"/>
          <w:szCs w:val="24"/>
          <w:lang w:eastAsia="pt-BR"/>
        </w:rPr>
        <w:t>Título</w:t>
      </w:r>
      <w:r w:rsidR="00262F63" w:rsidRPr="00C431F2">
        <w:rPr>
          <w:rFonts w:ascii="Segoe UI" w:eastAsia="Verdana" w:hAnsi="Segoe UI" w:cs="Segoe UI"/>
          <w:b/>
          <w:color w:val="000000" w:themeColor="text1"/>
          <w:spacing w:val="-3"/>
          <w:sz w:val="24"/>
          <w:szCs w:val="24"/>
          <w:lang w:eastAsia="pt-BR"/>
        </w:rPr>
        <w:t>: subtítulo (se houver)</w:t>
      </w:r>
      <w:r w:rsidRPr="00C431F2">
        <w:rPr>
          <w:rFonts w:ascii="Segoe UI" w:eastAsia="Verdana" w:hAnsi="Segoe UI" w:cs="Segoe UI"/>
          <w:b/>
          <w:color w:val="000000" w:themeColor="text1"/>
          <w:spacing w:val="-3"/>
          <w:sz w:val="24"/>
          <w:szCs w:val="24"/>
          <w:lang w:eastAsia="pt-BR"/>
        </w:rPr>
        <w:t xml:space="preserve"> </w:t>
      </w:r>
      <w:r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>(</w:t>
      </w:r>
      <w:r w:rsidR="00181A11"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 xml:space="preserve">letra minúscula, </w:t>
      </w:r>
      <w:r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 xml:space="preserve">fonte </w:t>
      </w:r>
      <w:r w:rsidR="00262F63"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 xml:space="preserve">Segoe UI </w:t>
      </w:r>
      <w:r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>1</w:t>
      </w:r>
      <w:r w:rsidR="00F47E7E"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>2</w:t>
      </w:r>
      <w:r w:rsidRPr="00C431F2">
        <w:rPr>
          <w:rFonts w:ascii="Segoe UI" w:eastAsia="Verdana" w:hAnsi="Segoe UI" w:cs="Segoe UI"/>
          <w:bCs/>
          <w:color w:val="000000" w:themeColor="text1"/>
          <w:spacing w:val="-3"/>
          <w:sz w:val="24"/>
          <w:szCs w:val="24"/>
          <w:lang w:eastAsia="pt-BR"/>
        </w:rPr>
        <w:t>, negrito, centralizado)</w:t>
      </w:r>
    </w:p>
    <w:p w:rsidR="00181A11" w:rsidRPr="00C431F2" w:rsidRDefault="00181A11" w:rsidP="00852D36">
      <w:pPr>
        <w:keepNext/>
        <w:keepLines/>
        <w:spacing w:after="240" w:line="240" w:lineRule="auto"/>
        <w:jc w:val="center"/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</w:pPr>
      <w:r w:rsidRPr="00C431F2"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  <w:t>Título: subtítulo (se houver) em inglês (letra minúscula, fonte Segoe UI</w:t>
      </w:r>
      <w:r w:rsidR="005B61A2" w:rsidRPr="00C431F2"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  <w:t>, corpo</w:t>
      </w:r>
      <w:r w:rsidRPr="00C431F2"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  <w:t xml:space="preserve"> 10, </w:t>
      </w:r>
      <w:r w:rsidR="00080DED" w:rsidRPr="00C431F2"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  <w:t xml:space="preserve">sem </w:t>
      </w:r>
      <w:r w:rsidRPr="00C431F2">
        <w:rPr>
          <w:rFonts w:ascii="Segoe UI" w:eastAsia="Verdana" w:hAnsi="Segoe UI" w:cs="Segoe UI"/>
          <w:color w:val="000000" w:themeColor="text1"/>
          <w:spacing w:val="-4"/>
          <w:sz w:val="20"/>
          <w:szCs w:val="20"/>
          <w:lang w:eastAsia="pt-BR"/>
        </w:rPr>
        <w:t>negrito, centralizado)</w:t>
      </w:r>
    </w:p>
    <w:p w:rsidR="00181A11" w:rsidRPr="00C431F2" w:rsidRDefault="00181A11" w:rsidP="00852D36">
      <w:pPr>
        <w:pStyle w:val="SemEspaamento"/>
        <w:tabs>
          <w:tab w:val="right" w:pos="7129"/>
        </w:tabs>
        <w:spacing w:after="360"/>
        <w:jc w:val="center"/>
        <w:rPr>
          <w:rFonts w:ascii="Segoe UI" w:hAnsi="Segoe UI" w:cs="Segoe UI"/>
          <w:color w:val="000000" w:themeColor="text1"/>
          <w:spacing w:val="-2"/>
          <w:sz w:val="20"/>
          <w:szCs w:val="20"/>
        </w:rPr>
      </w:pPr>
      <w:r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>Título</w:t>
      </w:r>
      <w:r w:rsidR="00080DED"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>: subtítulo (se houver)</w:t>
      </w:r>
      <w:r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 xml:space="preserve"> em espanhol (</w:t>
      </w:r>
      <w:r w:rsidR="00080DED"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>letra minúscula, fonte Segoe UI 1</w:t>
      </w:r>
      <w:r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 xml:space="preserve">0, </w:t>
      </w:r>
      <w:r w:rsidR="00080DED"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 xml:space="preserve">sem </w:t>
      </w:r>
      <w:r w:rsidRPr="00C431F2">
        <w:rPr>
          <w:rFonts w:ascii="Segoe UI" w:hAnsi="Segoe UI" w:cs="Segoe UI"/>
          <w:color w:val="000000" w:themeColor="text1"/>
          <w:spacing w:val="-1"/>
          <w:sz w:val="20"/>
          <w:szCs w:val="20"/>
        </w:rPr>
        <w:t>negrito, centralizado</w:t>
      </w:r>
      <w:r w:rsidRPr="00C431F2">
        <w:rPr>
          <w:rFonts w:ascii="Segoe UI" w:hAnsi="Segoe UI" w:cs="Segoe UI"/>
          <w:color w:val="000000" w:themeColor="text1"/>
          <w:spacing w:val="-2"/>
          <w:sz w:val="20"/>
          <w:szCs w:val="20"/>
        </w:rPr>
        <w:t>)</w:t>
      </w:r>
    </w:p>
    <w:p w:rsidR="00AE11C4" w:rsidRDefault="00866B11" w:rsidP="00080DED">
      <w:pPr>
        <w:keepNext/>
        <w:keepLines/>
        <w:spacing w:after="360" w:line="240" w:lineRule="auto"/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</w:pPr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>NÃO IDENTIFICAR AUTORIA</w:t>
      </w:r>
      <w:r w:rsidR="00785CFB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 xml:space="preserve"> NO ARTIGO - Inserir no sistema Nome Completo; E-mail; País; URL do Lattes; URL do Orcid; Instituição e Resumo da biografia, com indicação da titulação. </w:t>
      </w:r>
    </w:p>
    <w:p w:rsidR="00785CFB" w:rsidRPr="00C431F2" w:rsidRDefault="00785CFB" w:rsidP="00785CFB">
      <w:pPr>
        <w:keepNext/>
        <w:keepLines/>
        <w:spacing w:after="360" w:line="240" w:lineRule="auto"/>
        <w:rPr>
          <w:rFonts w:ascii="Segoe UI" w:eastAsia="DengXian" w:hAnsi="Segoe UI" w:cs="Segoe UI"/>
          <w:color w:val="FF0000"/>
          <w:sz w:val="20"/>
          <w:szCs w:val="20"/>
          <w:u w:val="single"/>
          <w:shd w:val="clear" w:color="auto" w:fill="FFFFFF"/>
          <w:lang w:eastAsia="pt-BR"/>
        </w:rPr>
      </w:pPr>
      <w:r w:rsidRPr="00C431F2">
        <w:rPr>
          <w:rFonts w:ascii="Segoe UI" w:eastAsia="DengXian" w:hAnsi="Segoe UI" w:cs="Segoe UI"/>
          <w:b/>
          <w:bCs/>
          <w:color w:val="000000" w:themeColor="text1"/>
          <w:sz w:val="20"/>
          <w:szCs w:val="20"/>
          <w:shd w:val="clear" w:color="auto" w:fill="FFFFFF"/>
          <w:lang w:eastAsia="pt-BR"/>
        </w:rPr>
        <w:t>Autor</w:t>
      </w:r>
      <w:r w:rsidRPr="00C431F2">
        <w:rPr>
          <w:rStyle w:val="Refdenotaderodap"/>
          <w:rFonts w:ascii="Segoe UI" w:eastAsia="DengXian" w:hAnsi="Segoe UI" w:cs="Segoe UI"/>
          <w:bCs/>
          <w:color w:val="000000" w:themeColor="text1"/>
          <w:sz w:val="20"/>
          <w:szCs w:val="20"/>
          <w:shd w:val="clear" w:color="auto" w:fill="FFFFFF"/>
          <w:lang w:eastAsia="pt-BR"/>
        </w:rPr>
        <w:footnoteReference w:id="1"/>
      </w:r>
      <w:r w:rsidRPr="00C431F2">
        <w:rPr>
          <w:rFonts w:ascii="Segoe UI" w:eastAsia="DengXian" w:hAnsi="Segoe UI" w:cs="Segoe UI"/>
          <w:bCs/>
          <w:color w:val="000000" w:themeColor="text1"/>
          <w:sz w:val="20"/>
          <w:szCs w:val="20"/>
          <w:shd w:val="clear" w:color="auto" w:fill="FFFFFF"/>
          <w:lang w:eastAsia="pt-BR"/>
        </w:rPr>
        <w:t xml:space="preserve"> - </w:t>
      </w:r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 xml:space="preserve">Instituição | Cidade | Estado | País. </w:t>
      </w:r>
      <w:r w:rsidRPr="00C431F2">
        <w:rPr>
          <w:rFonts w:ascii="Segoe UI" w:eastAsia="DengXian" w:hAnsi="Segoe UI" w:cs="Segoe UI"/>
          <w:bCs/>
          <w:color w:val="000000" w:themeColor="text1"/>
          <w:sz w:val="20"/>
          <w:szCs w:val="20"/>
          <w:shd w:val="clear" w:color="auto" w:fill="FFFFFF"/>
          <w:lang w:eastAsia="pt-BR"/>
        </w:rPr>
        <w:t xml:space="preserve">E-mail: </w:t>
      </w:r>
      <w:proofErr w:type="spellStart"/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>email@email</w:t>
      </w:r>
      <w:proofErr w:type="spellEnd"/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 xml:space="preserve"> | </w:t>
      </w:r>
      <w:r w:rsidRPr="00C431F2">
        <w:rPr>
          <w:rFonts w:ascii="Segoe UI" w:eastAsia="DengXian" w:hAnsi="Segoe UI" w:cs="Segoe UI"/>
          <w:bCs/>
          <w:color w:val="000000" w:themeColor="text1"/>
          <w:sz w:val="20"/>
          <w:szCs w:val="20"/>
          <w:shd w:val="clear" w:color="auto" w:fill="FFFFFF"/>
          <w:lang w:eastAsia="pt-BR"/>
        </w:rPr>
        <w:t>Orcid:</w:t>
      </w:r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 xml:space="preserve"> </w:t>
      </w:r>
      <w:hyperlink r:id="rId11" w:history="1">
        <w:r w:rsidRPr="00C431F2">
          <w:rPr>
            <w:rStyle w:val="Hyperlink"/>
            <w:rFonts w:ascii="Segoe UI" w:eastAsia="DengXian" w:hAnsi="Segoe UI" w:cs="Segoe UI"/>
            <w:bCs/>
            <w:color w:val="FF0000"/>
            <w:sz w:val="20"/>
            <w:szCs w:val="20"/>
            <w:shd w:val="clear" w:color="auto" w:fill="FFFFFF"/>
            <w:lang w:eastAsia="pt-BR"/>
          </w:rPr>
          <w:t>http://orcid</w:t>
        </w:r>
      </w:hyperlink>
      <w:r w:rsidRPr="00C431F2">
        <w:rPr>
          <w:rFonts w:ascii="Segoe UI" w:eastAsia="DengXian" w:hAnsi="Segoe UI" w:cs="Segoe UI"/>
          <w:bCs/>
          <w:color w:val="FF0000"/>
          <w:sz w:val="20"/>
          <w:szCs w:val="20"/>
          <w:shd w:val="clear" w:color="auto" w:fill="FFFFFF"/>
          <w:lang w:eastAsia="pt-BR"/>
        </w:rPr>
        <w:t xml:space="preserve"> </w:t>
      </w:r>
    </w:p>
    <w:p w:rsidR="001645A7" w:rsidRPr="00C431F2" w:rsidRDefault="00280603" w:rsidP="007F5A22">
      <w:pPr>
        <w:spacing w:after="24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Resumo: </w:t>
      </w:r>
      <w:r w:rsidR="00387290" w:rsidRPr="00C431F2">
        <w:rPr>
          <w:rFonts w:ascii="Segoe UI" w:hAnsi="Segoe UI" w:cs="Segoe UI"/>
          <w:color w:val="000000" w:themeColor="text1"/>
          <w:sz w:val="20"/>
          <w:szCs w:val="20"/>
        </w:rPr>
        <w:t>R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edigido em parágrafo único,</w:t>
      </w:r>
      <w:r w:rsidR="002377DC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fonte </w:t>
      </w:r>
      <w:r w:rsidR="005B61A2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Segoe UI</w:t>
      </w:r>
      <w:r w:rsidR="002377DC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, corpo 10</w:t>
      </w:r>
      <w:r w:rsidR="003C6088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, espaçamento antes 0 e depois</w:t>
      </w:r>
      <w:r w:rsidR="00795C37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="007F5A22">
        <w:rPr>
          <w:rFonts w:ascii="Segoe UI" w:eastAsia="Times New Roman" w:hAnsi="Segoe UI" w:cs="Segoe UI"/>
          <w:color w:val="000000" w:themeColor="text1"/>
          <w:sz w:val="20"/>
          <w:szCs w:val="20"/>
        </w:rPr>
        <w:t>12</w:t>
      </w:r>
      <w:r w:rsidR="003C6088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; espaçamento entrelinhas simples.</w:t>
      </w:r>
      <w:r w:rsidR="001645A7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Deve apresentar os pontos relevantes do texto, </w:t>
      </w:r>
      <w:r w:rsidR="001645A7" w:rsidRPr="00C431F2">
        <w:rPr>
          <w:rFonts w:ascii="Segoe UI" w:hAnsi="Segoe UI" w:cs="Segoe UI"/>
          <w:color w:val="000000" w:themeColor="text1"/>
          <w:sz w:val="20"/>
          <w:szCs w:val="20"/>
        </w:rPr>
        <w:t>objetivo, método e conclusão, fornecendo uma visão clara e rápida do conteúdo com extensão de 1</w:t>
      </w:r>
      <w:r w:rsidR="008E0119">
        <w:rPr>
          <w:rFonts w:ascii="Segoe UI" w:hAnsi="Segoe UI" w:cs="Segoe UI"/>
          <w:color w:val="000000" w:themeColor="text1"/>
          <w:sz w:val="20"/>
          <w:szCs w:val="20"/>
        </w:rPr>
        <w:t>0</w:t>
      </w:r>
      <w:r w:rsidR="00673F58" w:rsidRPr="00C431F2">
        <w:rPr>
          <w:rFonts w:ascii="Segoe UI" w:hAnsi="Segoe UI" w:cs="Segoe UI"/>
          <w:color w:val="000000" w:themeColor="text1"/>
          <w:sz w:val="20"/>
          <w:szCs w:val="20"/>
        </w:rPr>
        <w:t>0</w:t>
      </w:r>
      <w:r w:rsidR="001645A7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3D2791" w:rsidRPr="00C431F2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="001645A7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250 palavras, redigido na 3ª pessoa do singular, com verbo na voz ativa. E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vita</w:t>
      </w:r>
      <w:r w:rsidR="001B3EC4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r o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uso de fórmulas,</w:t>
      </w:r>
      <w:r w:rsidR="001645A7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abreviações,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símbolos</w:t>
      </w:r>
      <w:r w:rsidR="005B61A2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, </w:t>
      </w:r>
      <w:r w:rsidR="001645A7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não utilizar </w:t>
      </w:r>
      <w:r w:rsidR="002377DC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c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itações</w:t>
      </w:r>
      <w:r w:rsidR="001645A7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e referências</w:t>
      </w:r>
      <w:r w:rsidR="00E6413B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.</w:t>
      </w:r>
      <w:r w:rsidR="00B24F3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</w:p>
    <w:p w:rsidR="00B57E95" w:rsidRPr="00C431F2" w:rsidRDefault="00280603" w:rsidP="001F4875">
      <w:pPr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Palavras-chave: </w:t>
      </w:r>
      <w:bookmarkStart w:id="0" w:name="_Hlk135072082"/>
      <w:r w:rsidR="00E6413B" w:rsidRPr="00C431F2">
        <w:rPr>
          <w:rFonts w:ascii="Segoe UI" w:hAnsi="Segoe UI" w:cs="Segoe UI"/>
          <w:color w:val="000000" w:themeColor="text1"/>
          <w:sz w:val="20"/>
          <w:szCs w:val="20"/>
        </w:rPr>
        <w:t>até 3;</w:t>
      </w:r>
      <w:r w:rsidR="00E6413B" w:rsidRPr="00C431F2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="001B3EC4" w:rsidRPr="00C431F2">
        <w:rPr>
          <w:rFonts w:ascii="Segoe UI" w:hAnsi="Segoe UI" w:cs="Segoe UI"/>
          <w:color w:val="000000" w:themeColor="text1"/>
          <w:sz w:val="20"/>
          <w:szCs w:val="20"/>
        </w:rPr>
        <w:t>apresentadas em letras minúsculas; com exceção dos Nomes Próprios; Nomes Científicos; Siglas; separadas entre si por ponto e vírgula; finalizadas por ponto</w:t>
      </w:r>
      <w:r w:rsidR="007053C1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final</w:t>
      </w:r>
      <w:r w:rsidR="001B3EC4" w:rsidRPr="00C431F2">
        <w:rPr>
          <w:rFonts w:ascii="Segoe UI" w:hAnsi="Segoe UI" w:cs="Segoe UI"/>
          <w:color w:val="000000" w:themeColor="text1"/>
          <w:sz w:val="20"/>
          <w:szCs w:val="20"/>
        </w:rPr>
        <w:t>.</w:t>
      </w:r>
      <w:bookmarkEnd w:id="0"/>
    </w:p>
    <w:p w:rsidR="00B57E95" w:rsidRPr="00C431F2" w:rsidRDefault="00B57E95" w:rsidP="00AE04A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</w:p>
    <w:p w:rsidR="00B57E95" w:rsidRPr="00C431F2" w:rsidRDefault="00B57E95" w:rsidP="001F4875">
      <w:pPr>
        <w:autoSpaceDE w:val="0"/>
        <w:autoSpaceDN w:val="0"/>
        <w:adjustRightInd w:val="0"/>
        <w:spacing w:after="24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B57E95" w:rsidRPr="00C431F2" w:rsidRDefault="00B57E95">
      <w:pPr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color w:val="000000" w:themeColor="text1"/>
          <w:sz w:val="20"/>
          <w:szCs w:val="20"/>
        </w:rPr>
        <w:br w:type="page"/>
      </w:r>
    </w:p>
    <w:p w:rsidR="00302E19" w:rsidRPr="00C431F2" w:rsidRDefault="00386EEF" w:rsidP="00080DED">
      <w:pPr>
        <w:pStyle w:val="SemEspaamento"/>
        <w:spacing w:after="12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b/>
          <w:bCs/>
          <w:color w:val="000000" w:themeColor="text1"/>
          <w:sz w:val="20"/>
          <w:szCs w:val="20"/>
        </w:rPr>
        <w:lastRenderedPageBreak/>
        <w:br/>
      </w:r>
      <w:r w:rsidR="009C0A7F" w:rsidRPr="00C431F2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Abstract: </w:t>
      </w:r>
      <w:bookmarkStart w:id="1" w:name="_Hlk135072291"/>
      <w:r w:rsidR="00004430" w:rsidRPr="00C431F2">
        <w:rPr>
          <w:rFonts w:ascii="Segoe UI" w:hAnsi="Segoe UI" w:cs="Segoe UI"/>
          <w:color w:val="000000" w:themeColor="text1"/>
          <w:sz w:val="20"/>
          <w:szCs w:val="20"/>
        </w:rPr>
        <w:t>Versão do resumo em inglês</w:t>
      </w:r>
      <w:r w:rsidR="001F4875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, seguindo orientações do resumo em português. </w:t>
      </w:r>
      <w:bookmarkEnd w:id="1"/>
    </w:p>
    <w:p w:rsidR="002911E2" w:rsidRPr="00C431F2" w:rsidRDefault="00504E78" w:rsidP="00AF3F5E">
      <w:pPr>
        <w:pStyle w:val="SemEspaamento"/>
        <w:spacing w:after="36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bookmarkStart w:id="2" w:name="_Hlk135074359"/>
      <w:r w:rsidRPr="00C431F2">
        <w:rPr>
          <w:rFonts w:ascii="Segoe UI" w:hAnsi="Segoe UI" w:cs="Segoe UI"/>
          <w:b/>
          <w:bCs/>
          <w:color w:val="000000" w:themeColor="text1"/>
          <w:sz w:val="20"/>
          <w:szCs w:val="20"/>
        </w:rPr>
        <w:t>Keywords</w:t>
      </w: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: </w:t>
      </w:r>
      <w:r w:rsidR="00E6413B" w:rsidRPr="00C431F2">
        <w:rPr>
          <w:rFonts w:ascii="Segoe UI" w:hAnsi="Segoe UI" w:cs="Segoe UI"/>
          <w:color w:val="000000" w:themeColor="text1"/>
          <w:sz w:val="20"/>
          <w:szCs w:val="20"/>
        </w:rPr>
        <w:t>até</w:t>
      </w:r>
      <w:r w:rsidR="00FD4A6B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3</w:t>
      </w:r>
      <w:r w:rsidR="00E6413B" w:rsidRPr="00C431F2">
        <w:rPr>
          <w:rFonts w:ascii="Segoe UI" w:hAnsi="Segoe UI" w:cs="Segoe UI"/>
          <w:color w:val="000000" w:themeColor="text1"/>
          <w:sz w:val="20"/>
          <w:szCs w:val="20"/>
        </w:rPr>
        <w:t>;</w:t>
      </w:r>
      <w:r w:rsidR="6F983A28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FD4A6B" w:rsidRPr="00C431F2">
        <w:rPr>
          <w:rFonts w:ascii="Segoe UI" w:hAnsi="Segoe UI" w:cs="Segoe UI"/>
          <w:color w:val="000000" w:themeColor="text1"/>
          <w:sz w:val="20"/>
          <w:szCs w:val="20"/>
        </w:rPr>
        <w:t>apresentadas em letras minúsculas; com exceção dos Nomes Próprios; Nomes Científicos; Siglas; separadas entre si por ponto e vírgula; finalizadas por ponto final.</w:t>
      </w:r>
      <w:bookmarkEnd w:id="2"/>
    </w:p>
    <w:p w:rsidR="001F4875" w:rsidRPr="00C431F2" w:rsidRDefault="00152F12" w:rsidP="001F4875">
      <w:pPr>
        <w:pStyle w:val="SemEspaamento"/>
        <w:spacing w:after="120"/>
        <w:rPr>
          <w:rFonts w:ascii="Segoe UI" w:hAnsi="Segoe UI" w:cs="Segoe UI"/>
          <w:color w:val="000000" w:themeColor="text1"/>
          <w:sz w:val="20"/>
          <w:szCs w:val="20"/>
        </w:rPr>
      </w:pPr>
      <w:bookmarkStart w:id="3" w:name="_Int_EULs9HPM"/>
      <w:r w:rsidRPr="00C431F2">
        <w:rPr>
          <w:rFonts w:ascii="Segoe UI" w:hAnsi="Segoe UI" w:cs="Segoe UI"/>
          <w:b/>
          <w:bCs/>
          <w:color w:val="000000" w:themeColor="text1"/>
          <w:sz w:val="20"/>
          <w:szCs w:val="20"/>
        </w:rPr>
        <w:t>Resumen</w:t>
      </w:r>
      <w:bookmarkEnd w:id="3"/>
      <w:r w:rsidRPr="00C431F2">
        <w:rPr>
          <w:rFonts w:ascii="Segoe UI" w:hAnsi="Segoe UI" w:cs="Segoe UI"/>
          <w:b/>
          <w:bCs/>
          <w:color w:val="000000" w:themeColor="text1"/>
          <w:sz w:val="20"/>
          <w:szCs w:val="20"/>
        </w:rPr>
        <w:t>:</w:t>
      </w:r>
      <w:r w:rsidR="00165F95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bookmarkStart w:id="4" w:name="_Hlk135072304"/>
      <w:r w:rsidR="00527BC6" w:rsidRPr="00C431F2">
        <w:rPr>
          <w:rFonts w:ascii="Segoe UI" w:hAnsi="Segoe UI" w:cs="Segoe UI"/>
          <w:color w:val="000000" w:themeColor="text1"/>
          <w:sz w:val="20"/>
          <w:szCs w:val="20"/>
        </w:rPr>
        <w:t>Versão do resumo em espanhol</w:t>
      </w:r>
      <w:r w:rsidR="001F4875" w:rsidRPr="00C431F2">
        <w:rPr>
          <w:rFonts w:ascii="Segoe UI" w:hAnsi="Segoe UI" w:cs="Segoe UI"/>
          <w:color w:val="000000" w:themeColor="text1"/>
          <w:sz w:val="20"/>
          <w:szCs w:val="20"/>
        </w:rPr>
        <w:t>, seguindo as orientações do resumo em português.</w:t>
      </w:r>
      <w:bookmarkEnd w:id="4"/>
    </w:p>
    <w:p w:rsidR="00152F12" w:rsidRPr="00C431F2" w:rsidRDefault="00152F12" w:rsidP="001F4875">
      <w:pPr>
        <w:pStyle w:val="SemEspaamen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b/>
          <w:color w:val="000000" w:themeColor="text1"/>
          <w:sz w:val="20"/>
          <w:szCs w:val="20"/>
        </w:rPr>
        <w:t>Palavras clave</w:t>
      </w: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: </w:t>
      </w:r>
      <w:bookmarkStart w:id="5" w:name="_Hlk135074383"/>
      <w:r w:rsidR="00E6413B" w:rsidRPr="00C431F2">
        <w:rPr>
          <w:rFonts w:ascii="Segoe UI" w:hAnsi="Segoe UI" w:cs="Segoe UI"/>
          <w:color w:val="000000" w:themeColor="text1"/>
          <w:sz w:val="20"/>
          <w:szCs w:val="20"/>
        </w:rPr>
        <w:t>até</w:t>
      </w:r>
      <w:r w:rsidR="002B2048"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3</w:t>
      </w:r>
      <w:r w:rsidR="00E6413B" w:rsidRPr="00C431F2">
        <w:rPr>
          <w:rFonts w:ascii="Segoe UI" w:hAnsi="Segoe UI" w:cs="Segoe UI"/>
          <w:color w:val="000000" w:themeColor="text1"/>
          <w:sz w:val="20"/>
          <w:szCs w:val="20"/>
        </w:rPr>
        <w:t>;</w:t>
      </w:r>
      <w:r w:rsidR="002B2048" w:rsidRPr="00C431F2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  <w:r w:rsidR="002B2048" w:rsidRPr="00C431F2">
        <w:rPr>
          <w:rFonts w:ascii="Segoe UI" w:hAnsi="Segoe UI" w:cs="Segoe UI"/>
          <w:color w:val="000000" w:themeColor="text1"/>
          <w:sz w:val="20"/>
          <w:szCs w:val="20"/>
        </w:rPr>
        <w:t>apresentadas em letras minúsculas; com exceção dos Nomes Próprios; Nomes Científicos; Siglas; separadas entre si por ponto e vírgula; finalizadas por ponto final.</w:t>
      </w:r>
    </w:p>
    <w:bookmarkEnd w:id="5"/>
    <w:p w:rsidR="00904969" w:rsidRPr="00C431F2" w:rsidRDefault="00904969">
      <w:pPr>
        <w:rPr>
          <w:rFonts w:ascii="Segoe UI" w:eastAsiaTheme="minorEastAsia" w:hAnsi="Segoe UI" w:cs="Segoe UI"/>
          <w:color w:val="000000" w:themeColor="text1"/>
          <w:sz w:val="20"/>
          <w:szCs w:val="20"/>
          <w:lang w:eastAsia="pt-BR"/>
        </w:rPr>
      </w:pPr>
      <w:r w:rsidRPr="00C431F2">
        <w:rPr>
          <w:rFonts w:ascii="Segoe UI" w:eastAsiaTheme="minorEastAsia" w:hAnsi="Segoe UI" w:cs="Segoe UI"/>
          <w:color w:val="000000" w:themeColor="text1"/>
          <w:sz w:val="20"/>
          <w:szCs w:val="20"/>
          <w:lang w:eastAsia="pt-BR"/>
        </w:rPr>
        <w:br w:type="page"/>
      </w:r>
    </w:p>
    <w:p w:rsidR="00850CBC" w:rsidRPr="00C431F2" w:rsidRDefault="00F634C0" w:rsidP="00541C60">
      <w:pPr>
        <w:spacing w:after="240" w:line="240" w:lineRule="auto"/>
        <w:rPr>
          <w:rFonts w:ascii="Segoe UI" w:eastAsia="Verdana" w:hAnsi="Segoe UI" w:cs="Segoe UI"/>
          <w:b/>
          <w:color w:val="000000" w:themeColor="text1"/>
          <w:sz w:val="24"/>
        </w:rPr>
      </w:pPr>
      <w:bookmarkStart w:id="6" w:name="_Hlk135073039"/>
      <w:r w:rsidRPr="008949A0">
        <w:rPr>
          <w:rFonts w:ascii="Segoe UI" w:eastAsia="Verdana" w:hAnsi="Segoe UI" w:cs="Segoe UI"/>
          <w:b/>
          <w:color w:val="000000" w:themeColor="text1"/>
          <w:sz w:val="24"/>
        </w:rPr>
        <w:lastRenderedPageBreak/>
        <w:t>Estrutura</w:t>
      </w:r>
      <w:r w:rsidR="00EC5B1E"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do Texto </w:t>
      </w:r>
      <w:r w:rsidR="00541C60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>(</w:t>
      </w:r>
      <w:r w:rsidR="00567CF9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subtítulo com </w:t>
      </w:r>
      <w:r w:rsidR="00541C60" w:rsidRPr="00C431F2">
        <w:rPr>
          <w:rFonts w:ascii="Segoe UI" w:eastAsia="Times New Roman" w:hAnsi="Segoe UI" w:cs="Segoe UI"/>
          <w:color w:val="FF0000"/>
          <w:sz w:val="20"/>
          <w:szCs w:val="20"/>
        </w:rPr>
        <w:t>espaçamento antes 0 e depois</w:t>
      </w:r>
      <w:r w:rsidR="00567CF9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 </w:t>
      </w:r>
      <w:r w:rsidR="003739CB" w:rsidRPr="00C431F2">
        <w:rPr>
          <w:rFonts w:ascii="Segoe UI" w:eastAsia="Times New Roman" w:hAnsi="Segoe UI" w:cs="Segoe UI"/>
          <w:color w:val="FF0000"/>
          <w:sz w:val="20"/>
          <w:szCs w:val="20"/>
        </w:rPr>
        <w:t>12</w:t>
      </w:r>
      <w:r w:rsidR="00541C60" w:rsidRPr="00C431F2">
        <w:rPr>
          <w:rFonts w:ascii="Segoe UI" w:eastAsia="Times New Roman" w:hAnsi="Segoe UI" w:cs="Segoe UI"/>
          <w:color w:val="FF0000"/>
          <w:sz w:val="20"/>
          <w:szCs w:val="20"/>
        </w:rPr>
        <w:t>; espaçamento entrelinhas simples)</w:t>
      </w:r>
    </w:p>
    <w:bookmarkEnd w:id="6"/>
    <w:p w:rsidR="007016E4" w:rsidRPr="00C431F2" w:rsidRDefault="00B42982" w:rsidP="00CD5AF9">
      <w:pPr>
        <w:spacing w:before="120" w:after="120" w:line="240" w:lineRule="auto"/>
        <w:ind w:firstLine="709"/>
        <w:jc w:val="both"/>
        <w:rPr>
          <w:rFonts w:ascii="Segoe UI" w:hAnsi="Segoe UI" w:cs="Segoe UI"/>
          <w:sz w:val="24"/>
        </w:rPr>
      </w:pPr>
      <w:r w:rsidRPr="00C431F2">
        <w:rPr>
          <w:rFonts w:ascii="Segoe UI" w:hAnsi="Segoe UI" w:cs="Segoe UI"/>
          <w:sz w:val="24"/>
        </w:rPr>
        <w:t xml:space="preserve">A formatação deve seguir </w:t>
      </w:r>
      <w:r w:rsidR="00315A90" w:rsidRPr="00C431F2">
        <w:rPr>
          <w:rFonts w:ascii="Segoe UI" w:hAnsi="Segoe UI" w:cs="Segoe UI"/>
          <w:sz w:val="24"/>
        </w:rPr>
        <w:t xml:space="preserve">este </w:t>
      </w:r>
      <w:r w:rsidRPr="00C431F2">
        <w:rPr>
          <w:rFonts w:ascii="Segoe UI" w:hAnsi="Segoe UI" w:cs="Segoe UI"/>
          <w:sz w:val="24"/>
        </w:rPr>
        <w:t>modelo de padronização (template)</w:t>
      </w:r>
      <w:r w:rsidR="00872F01">
        <w:rPr>
          <w:rFonts w:ascii="Segoe UI" w:hAnsi="Segoe UI" w:cs="Segoe UI"/>
          <w:sz w:val="24"/>
        </w:rPr>
        <w:t xml:space="preserve">, </w:t>
      </w:r>
      <w:r w:rsidR="007F5A22">
        <w:rPr>
          <w:rFonts w:ascii="Segoe UI" w:hAnsi="Segoe UI" w:cs="Segoe UI"/>
          <w:sz w:val="24"/>
        </w:rPr>
        <w:t xml:space="preserve">quando não </w:t>
      </w:r>
      <w:r w:rsidR="00872F01">
        <w:rPr>
          <w:rFonts w:ascii="Segoe UI" w:hAnsi="Segoe UI" w:cs="Segoe UI"/>
          <w:sz w:val="24"/>
        </w:rPr>
        <w:t xml:space="preserve">estiver no </w:t>
      </w:r>
      <w:r w:rsidRPr="00C431F2">
        <w:rPr>
          <w:rFonts w:ascii="Segoe UI" w:hAnsi="Segoe UI" w:cs="Segoe UI"/>
          <w:sz w:val="24"/>
        </w:rPr>
        <w:t>template</w:t>
      </w:r>
      <w:r w:rsidR="00872F01">
        <w:rPr>
          <w:rFonts w:ascii="Segoe UI" w:hAnsi="Segoe UI" w:cs="Segoe UI"/>
          <w:sz w:val="24"/>
        </w:rPr>
        <w:t>, seguindo as orientações de normalização, s</w:t>
      </w:r>
      <w:r w:rsidRPr="00C431F2">
        <w:rPr>
          <w:rFonts w:ascii="Segoe UI" w:hAnsi="Segoe UI" w:cs="Segoe UI"/>
          <w:sz w:val="24"/>
        </w:rPr>
        <w:t>erá devolvido</w:t>
      </w:r>
      <w:r w:rsidR="007016E4" w:rsidRPr="00C431F2">
        <w:rPr>
          <w:rFonts w:ascii="Segoe UI" w:hAnsi="Segoe UI" w:cs="Segoe UI"/>
          <w:sz w:val="24"/>
        </w:rPr>
        <w:t xml:space="preserve"> na fase inicial </w:t>
      </w:r>
      <w:r w:rsidR="00021FE7">
        <w:rPr>
          <w:rFonts w:ascii="Segoe UI" w:hAnsi="Segoe UI" w:cs="Segoe UI"/>
          <w:sz w:val="24"/>
        </w:rPr>
        <w:t>da pré-</w:t>
      </w:r>
      <w:r w:rsidR="007016E4" w:rsidRPr="00C431F2">
        <w:rPr>
          <w:rFonts w:ascii="Segoe UI" w:hAnsi="Segoe UI" w:cs="Segoe UI"/>
          <w:sz w:val="24"/>
        </w:rPr>
        <w:t>avaliação.</w:t>
      </w:r>
    </w:p>
    <w:p w:rsidR="00EA1EA6" w:rsidRDefault="00B42982" w:rsidP="00CD5AF9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-3"/>
          <w:sz w:val="24"/>
        </w:rPr>
      </w:pPr>
      <w:r w:rsidRPr="00C431F2">
        <w:rPr>
          <w:rFonts w:ascii="Segoe UI" w:hAnsi="Segoe UI" w:cs="Segoe UI"/>
          <w:spacing w:val="-3"/>
          <w:sz w:val="24"/>
        </w:rPr>
        <w:t xml:space="preserve">O arquivo deve ser </w:t>
      </w:r>
      <w:r w:rsidR="00AE0E36" w:rsidRPr="00C431F2">
        <w:rPr>
          <w:rFonts w:ascii="Segoe UI" w:hAnsi="Segoe UI" w:cs="Segoe UI"/>
          <w:spacing w:val="-3"/>
          <w:sz w:val="24"/>
        </w:rPr>
        <w:t xml:space="preserve">submetido em </w:t>
      </w:r>
      <w:r w:rsidRPr="00C431F2">
        <w:rPr>
          <w:rFonts w:ascii="Segoe UI" w:hAnsi="Segoe UI" w:cs="Segoe UI"/>
          <w:spacing w:val="-3"/>
          <w:sz w:val="24"/>
        </w:rPr>
        <w:t xml:space="preserve">Word, </w:t>
      </w:r>
      <w:r w:rsidR="004A1E2F">
        <w:rPr>
          <w:rFonts w:ascii="Segoe UI" w:hAnsi="Segoe UI" w:cs="Segoe UI"/>
          <w:spacing w:val="-3"/>
          <w:sz w:val="24"/>
        </w:rPr>
        <w:t>página</w:t>
      </w:r>
      <w:r w:rsidR="001D00A9">
        <w:rPr>
          <w:rFonts w:ascii="Segoe UI" w:hAnsi="Segoe UI" w:cs="Segoe UI"/>
          <w:spacing w:val="-3"/>
          <w:sz w:val="24"/>
        </w:rPr>
        <w:t xml:space="preserve"> A4, </w:t>
      </w:r>
      <w:r w:rsidR="004A1E2F">
        <w:rPr>
          <w:rFonts w:ascii="Segoe UI" w:hAnsi="Segoe UI" w:cs="Segoe UI"/>
          <w:spacing w:val="-3"/>
          <w:sz w:val="24"/>
        </w:rPr>
        <w:t xml:space="preserve">margens superior e esquerda de 3cm, margens inferior e direita de 2cm, </w:t>
      </w:r>
      <w:r w:rsidRPr="00C431F2">
        <w:rPr>
          <w:rFonts w:ascii="Segoe UI" w:hAnsi="Segoe UI" w:cs="Segoe UI"/>
          <w:spacing w:val="-3"/>
          <w:sz w:val="24"/>
        </w:rPr>
        <w:t xml:space="preserve">fonte </w:t>
      </w:r>
      <w:r w:rsidR="00541C60" w:rsidRPr="00C431F2">
        <w:rPr>
          <w:rFonts w:ascii="Segoe UI" w:hAnsi="Segoe UI" w:cs="Segoe UI"/>
          <w:spacing w:val="-3"/>
          <w:sz w:val="24"/>
        </w:rPr>
        <w:t xml:space="preserve">Segoe UI, </w:t>
      </w:r>
      <w:r w:rsidR="00473FE2" w:rsidRPr="00C431F2">
        <w:rPr>
          <w:rFonts w:ascii="Segoe UI" w:hAnsi="Segoe UI" w:cs="Segoe UI"/>
          <w:spacing w:val="-3"/>
          <w:sz w:val="24"/>
        </w:rPr>
        <w:t xml:space="preserve">corpo 12, </w:t>
      </w:r>
      <w:r w:rsidRPr="00C431F2">
        <w:rPr>
          <w:rFonts w:ascii="Segoe UI" w:hAnsi="Segoe UI" w:cs="Segoe UI"/>
          <w:spacing w:val="-3"/>
          <w:sz w:val="24"/>
        </w:rPr>
        <w:t>espaçamento</w:t>
      </w:r>
      <w:r w:rsidR="00541C60" w:rsidRPr="00C431F2">
        <w:rPr>
          <w:rFonts w:ascii="Segoe UI" w:hAnsi="Segoe UI" w:cs="Segoe UI"/>
          <w:spacing w:val="-3"/>
          <w:sz w:val="24"/>
        </w:rPr>
        <w:t xml:space="preserve"> antes e depois de 6; espaçamento entrelinhas simples;</w:t>
      </w:r>
      <w:r w:rsidR="00473FE2" w:rsidRPr="00C431F2">
        <w:rPr>
          <w:rFonts w:ascii="Segoe UI" w:hAnsi="Segoe UI" w:cs="Segoe UI"/>
          <w:spacing w:val="-3"/>
          <w:sz w:val="24"/>
        </w:rPr>
        <w:t xml:space="preserve"> </w:t>
      </w:r>
      <w:r w:rsidRPr="00C431F2">
        <w:rPr>
          <w:rFonts w:ascii="Segoe UI" w:hAnsi="Segoe UI" w:cs="Segoe UI"/>
          <w:spacing w:val="-3"/>
          <w:sz w:val="24"/>
        </w:rPr>
        <w:t>justificado</w:t>
      </w:r>
      <w:r w:rsidR="00AE0E36" w:rsidRPr="00C431F2">
        <w:rPr>
          <w:rFonts w:ascii="Segoe UI" w:hAnsi="Segoe UI" w:cs="Segoe UI"/>
          <w:spacing w:val="-3"/>
          <w:sz w:val="24"/>
        </w:rPr>
        <w:t xml:space="preserve">, </w:t>
      </w:r>
      <w:r w:rsidRPr="00C431F2">
        <w:rPr>
          <w:rFonts w:ascii="Segoe UI" w:hAnsi="Segoe UI" w:cs="Segoe UI"/>
          <w:spacing w:val="-3"/>
          <w:sz w:val="24"/>
        </w:rPr>
        <w:t>parágrafos com entrada de 1,25 cm</w:t>
      </w:r>
      <w:r w:rsidR="0055655B" w:rsidRPr="00C431F2">
        <w:rPr>
          <w:rFonts w:ascii="Segoe UI" w:hAnsi="Segoe UI" w:cs="Segoe UI"/>
          <w:spacing w:val="-3"/>
          <w:sz w:val="24"/>
        </w:rPr>
        <w:t xml:space="preserve">, </w:t>
      </w:r>
      <w:r w:rsidR="00872F01">
        <w:rPr>
          <w:rFonts w:ascii="Segoe UI" w:hAnsi="Segoe UI" w:cs="Segoe UI"/>
          <w:sz w:val="24"/>
        </w:rPr>
        <w:t>ter no mínimo 15 páginas e máximo de 25 páginas,</w:t>
      </w:r>
      <w:r w:rsidR="00872F01" w:rsidRPr="00C431F2">
        <w:rPr>
          <w:rFonts w:ascii="Segoe UI" w:hAnsi="Segoe UI" w:cs="Segoe UI"/>
          <w:spacing w:val="-3"/>
          <w:sz w:val="24"/>
        </w:rPr>
        <w:t xml:space="preserve"> </w:t>
      </w:r>
      <w:r w:rsidR="0055655B" w:rsidRPr="00C431F2">
        <w:rPr>
          <w:rFonts w:ascii="Segoe UI" w:hAnsi="Segoe UI" w:cs="Segoe UI"/>
          <w:spacing w:val="-3"/>
          <w:sz w:val="24"/>
        </w:rPr>
        <w:t>com título</w:t>
      </w:r>
      <w:r w:rsidR="00AE0E36" w:rsidRPr="00C431F2">
        <w:rPr>
          <w:rFonts w:ascii="Segoe UI" w:hAnsi="Segoe UI" w:cs="Segoe UI"/>
          <w:spacing w:val="-3"/>
          <w:sz w:val="24"/>
        </w:rPr>
        <w:t xml:space="preserve">, </w:t>
      </w:r>
      <w:r w:rsidR="0055655B" w:rsidRPr="00C431F2">
        <w:rPr>
          <w:rFonts w:ascii="Segoe UI" w:hAnsi="Segoe UI" w:cs="Segoe UI"/>
          <w:spacing w:val="-3"/>
          <w:sz w:val="24"/>
        </w:rPr>
        <w:t>resumo e palavras-chave em português, inglês e espanhol.</w:t>
      </w:r>
    </w:p>
    <w:p w:rsidR="00855C11" w:rsidRPr="00C431F2" w:rsidRDefault="00855C11" w:rsidP="00E22EA9">
      <w:pPr>
        <w:spacing w:before="480" w:after="240" w:line="240" w:lineRule="auto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Sigla </w:t>
      </w:r>
      <w:r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(subtítulo com </w:t>
      </w:r>
      <w:r w:rsidRPr="00C431F2">
        <w:rPr>
          <w:rFonts w:ascii="Segoe UI" w:eastAsia="Times New Roman" w:hAnsi="Segoe UI" w:cs="Segoe UI"/>
          <w:color w:val="FF0000"/>
          <w:sz w:val="20"/>
          <w:szCs w:val="20"/>
        </w:rPr>
        <w:t>espaçamento antes 24 e depois 12; espaçamento entrelinhas simples)</w:t>
      </w:r>
    </w:p>
    <w:p w:rsidR="00855C11" w:rsidRDefault="00855C11" w:rsidP="00CD5AF9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-3"/>
          <w:sz w:val="24"/>
        </w:rPr>
      </w:pPr>
      <w:r>
        <w:rPr>
          <w:rFonts w:ascii="Segoe UI" w:hAnsi="Segoe UI" w:cs="Segoe UI"/>
          <w:spacing w:val="-3"/>
          <w:sz w:val="24"/>
        </w:rPr>
        <w:t>A</w:t>
      </w:r>
      <w:r w:rsidR="00D57BC7">
        <w:rPr>
          <w:rFonts w:ascii="Segoe UI" w:hAnsi="Segoe UI" w:cs="Segoe UI"/>
          <w:spacing w:val="-3"/>
          <w:sz w:val="24"/>
        </w:rPr>
        <w:t>s</w:t>
      </w:r>
      <w:r>
        <w:rPr>
          <w:rFonts w:ascii="Segoe UI" w:hAnsi="Segoe UI" w:cs="Segoe UI"/>
          <w:spacing w:val="-3"/>
          <w:sz w:val="24"/>
        </w:rPr>
        <w:t xml:space="preserve"> sigla</w:t>
      </w:r>
      <w:r w:rsidR="00D57BC7">
        <w:rPr>
          <w:rFonts w:ascii="Segoe UI" w:hAnsi="Segoe UI" w:cs="Segoe UI"/>
          <w:spacing w:val="-3"/>
          <w:sz w:val="24"/>
        </w:rPr>
        <w:t xml:space="preserve">s devem ser indicadas entre parênteses, precedidas do nome completo, quando </w:t>
      </w:r>
      <w:r>
        <w:rPr>
          <w:rFonts w:ascii="Segoe UI" w:hAnsi="Segoe UI" w:cs="Segoe UI"/>
          <w:spacing w:val="-3"/>
          <w:sz w:val="24"/>
        </w:rPr>
        <w:t>mencionada</w:t>
      </w:r>
      <w:r w:rsidR="00D57BC7">
        <w:rPr>
          <w:rFonts w:ascii="Segoe UI" w:hAnsi="Segoe UI" w:cs="Segoe UI"/>
          <w:spacing w:val="-3"/>
          <w:sz w:val="24"/>
        </w:rPr>
        <w:t>s</w:t>
      </w:r>
      <w:r>
        <w:rPr>
          <w:rFonts w:ascii="Segoe UI" w:hAnsi="Segoe UI" w:cs="Segoe UI"/>
          <w:spacing w:val="-3"/>
          <w:sz w:val="24"/>
        </w:rPr>
        <w:t xml:space="preserve"> pela primeira vez no texto</w:t>
      </w:r>
      <w:r w:rsidR="00D57BC7">
        <w:rPr>
          <w:rFonts w:ascii="Segoe UI" w:hAnsi="Segoe UI" w:cs="Segoe UI"/>
          <w:spacing w:val="-3"/>
          <w:sz w:val="24"/>
        </w:rPr>
        <w:t>. Posteriormente</w:t>
      </w:r>
      <w:r>
        <w:rPr>
          <w:rFonts w:ascii="Segoe UI" w:hAnsi="Segoe UI" w:cs="Segoe UI"/>
          <w:spacing w:val="-3"/>
          <w:sz w:val="24"/>
        </w:rPr>
        <w:t xml:space="preserve">, </w:t>
      </w:r>
      <w:r w:rsidR="00D57BC7">
        <w:rPr>
          <w:rFonts w:ascii="Segoe UI" w:hAnsi="Segoe UI" w:cs="Segoe UI"/>
          <w:spacing w:val="-3"/>
          <w:sz w:val="24"/>
        </w:rPr>
        <w:t xml:space="preserve">no decorrer do texto, deve-se padronizar o uso, utilizando apenas a sigla. </w:t>
      </w:r>
      <w:r>
        <w:rPr>
          <w:rFonts w:ascii="Segoe UI" w:hAnsi="Segoe UI" w:cs="Segoe UI"/>
          <w:spacing w:val="-3"/>
          <w:sz w:val="24"/>
        </w:rPr>
        <w:t xml:space="preserve"> </w:t>
      </w:r>
    </w:p>
    <w:p w:rsidR="00AE536D" w:rsidRDefault="00AE536D" w:rsidP="00CD5AF9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-3"/>
          <w:sz w:val="24"/>
        </w:rPr>
      </w:pPr>
      <w:r>
        <w:rPr>
          <w:rFonts w:ascii="Segoe UI" w:hAnsi="Segoe UI" w:cs="Segoe UI"/>
          <w:spacing w:val="-3"/>
          <w:sz w:val="24"/>
        </w:rPr>
        <w:t>Exemplo:</w:t>
      </w:r>
    </w:p>
    <w:p w:rsidR="00D57BC7" w:rsidRPr="00C431F2" w:rsidRDefault="00AE536D" w:rsidP="00E22EA9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-3"/>
          <w:sz w:val="24"/>
        </w:rPr>
      </w:pPr>
      <w:r>
        <w:rPr>
          <w:rFonts w:ascii="Segoe UI" w:hAnsi="Segoe UI" w:cs="Segoe UI"/>
          <w:spacing w:val="-3"/>
          <w:sz w:val="24"/>
        </w:rPr>
        <w:t xml:space="preserve">A normalização do artigo deve seguir as normas de publicação da Associação Brasileira de Normas Técnicas (ABNT). </w:t>
      </w:r>
      <w:r w:rsidR="00D57BC7">
        <w:rPr>
          <w:rFonts w:ascii="Segoe UI" w:hAnsi="Segoe UI" w:cs="Segoe UI"/>
          <w:spacing w:val="-3"/>
          <w:sz w:val="24"/>
        </w:rPr>
        <w:t xml:space="preserve">A revista indica o e-book </w:t>
      </w:r>
      <w:hyperlink r:id="rId12" w:history="1">
        <w:r w:rsidR="00E22EA9" w:rsidRPr="00D623EB">
          <w:rPr>
            <w:rStyle w:val="Hyperlink"/>
            <w:rFonts w:ascii="Segoe UI" w:hAnsi="Segoe UI" w:cs="Segoe UI"/>
            <w:sz w:val="24"/>
            <w:szCs w:val="24"/>
          </w:rPr>
          <w:t xml:space="preserve">Normalização de </w:t>
        </w:r>
        <w:r w:rsidR="00E22EA9">
          <w:rPr>
            <w:rStyle w:val="Hyperlink"/>
            <w:rFonts w:ascii="Segoe UI" w:hAnsi="Segoe UI" w:cs="Segoe UI"/>
            <w:sz w:val="24"/>
            <w:szCs w:val="24"/>
          </w:rPr>
          <w:t>T</w:t>
        </w:r>
        <w:r w:rsidR="00E22EA9" w:rsidRPr="00D623EB">
          <w:rPr>
            <w:rStyle w:val="Hyperlink"/>
            <w:rFonts w:ascii="Segoe UI" w:hAnsi="Segoe UI" w:cs="Segoe UI"/>
            <w:sz w:val="24"/>
            <w:szCs w:val="24"/>
          </w:rPr>
          <w:t xml:space="preserve">rabalhos </w:t>
        </w:r>
        <w:r w:rsidR="00E22EA9">
          <w:rPr>
            <w:rStyle w:val="Hyperlink"/>
            <w:rFonts w:ascii="Segoe UI" w:hAnsi="Segoe UI" w:cs="Segoe UI"/>
            <w:sz w:val="24"/>
            <w:szCs w:val="24"/>
          </w:rPr>
          <w:t>A</w:t>
        </w:r>
        <w:r w:rsidR="00E22EA9" w:rsidRPr="00D623EB">
          <w:rPr>
            <w:rStyle w:val="Hyperlink"/>
            <w:rFonts w:ascii="Segoe UI" w:hAnsi="Segoe UI" w:cs="Segoe UI"/>
            <w:sz w:val="24"/>
            <w:szCs w:val="24"/>
          </w:rPr>
          <w:t>cadêmicos</w:t>
        </w:r>
      </w:hyperlink>
      <w:r w:rsidR="00E22EA9">
        <w:rPr>
          <w:rStyle w:val="Hyperlink"/>
          <w:rFonts w:ascii="Segoe UI" w:hAnsi="Segoe UI" w:cs="Segoe UI"/>
          <w:sz w:val="24"/>
          <w:szCs w:val="24"/>
        </w:rPr>
        <w:t>,</w:t>
      </w:r>
      <w:r w:rsidR="00E22EA9">
        <w:rPr>
          <w:rFonts w:ascii="Segoe U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:rsidR="0055655B" w:rsidRPr="00C431F2" w:rsidRDefault="00EA1EA6" w:rsidP="00E22EA9">
      <w:pPr>
        <w:spacing w:before="480" w:after="240" w:line="240" w:lineRule="auto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bookmarkStart w:id="7" w:name="_Hlk135072734"/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Citações</w:t>
      </w:r>
      <w:r w:rsidR="003739CB"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r w:rsidR="003739CB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(subtítulo com </w:t>
      </w:r>
      <w:r w:rsidR="003739CB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espaçamento antes </w:t>
      </w:r>
      <w:r w:rsidR="00241219" w:rsidRPr="00C431F2">
        <w:rPr>
          <w:rFonts w:ascii="Segoe UI" w:eastAsia="Times New Roman" w:hAnsi="Segoe UI" w:cs="Segoe UI"/>
          <w:color w:val="FF0000"/>
          <w:sz w:val="20"/>
          <w:szCs w:val="20"/>
        </w:rPr>
        <w:t>24</w:t>
      </w:r>
      <w:r w:rsidR="003739CB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 e depois 12; espaçamento entrelinhas simples)</w:t>
      </w:r>
      <w:bookmarkEnd w:id="7"/>
    </w:p>
    <w:p w:rsidR="00603C37" w:rsidRPr="00C431F2" w:rsidRDefault="00B42982" w:rsidP="00465E18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As citações diretas de até três linhas devem ser inseridas no texto </w:t>
      </w:r>
      <w:r w:rsidR="00603C37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padronizada conforme normas ABNT NBR 10520</w:t>
      </w:r>
      <w:r w:rsidR="00035160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usar 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aspas duplas, sem itálico</w:t>
      </w:r>
      <w:r w:rsidR="00376268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; </w:t>
      </w:r>
      <w:r w:rsidR="00035160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a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spas simples são utilizadas para indicar citação no interior de outra citação. </w:t>
      </w:r>
      <w:r w:rsidR="00603C37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Optar por um dos </w:t>
      </w:r>
      <w:r w:rsidR="00376268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exemplos e padronizar no texto todo: </w:t>
      </w:r>
    </w:p>
    <w:p w:rsidR="0048394A" w:rsidRPr="00C431F2" w:rsidRDefault="00603C37" w:rsidP="00465E18">
      <w:pPr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</w:t>
      </w:r>
      <w:r w:rsidR="0048394A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Citação direta</w:t>
      </w:r>
    </w:p>
    <w:p w:rsidR="0048394A" w:rsidRPr="00C431F2" w:rsidRDefault="0048394A" w:rsidP="00465E18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De acordo com Barros (1991, p. 62), “Interpretar significa buscar o sentido mais explicativo dos resultados da </w:t>
      </w:r>
      <w:proofErr w:type="gramStart"/>
      <w:r w:rsid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pesquisa.</w:t>
      </w:r>
      <w:r w:rsidR="00C431F2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”</w:t>
      </w:r>
      <w:proofErr w:type="gramEnd"/>
    </w:p>
    <w:p w:rsidR="0048394A" w:rsidRPr="00C431F2" w:rsidRDefault="0048394A" w:rsidP="00DC51F7">
      <w:pPr>
        <w:spacing w:before="120" w:after="120" w:line="360" w:lineRule="auto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proofErr w:type="gramStart"/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ou</w:t>
      </w:r>
      <w:proofErr w:type="gramEnd"/>
    </w:p>
    <w:p w:rsidR="007D0BCE" w:rsidRDefault="0048394A" w:rsidP="00465E18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Segundo o autor, “Interpretar significa buscar o sentido mais explicativo dos resultados da </w:t>
      </w:r>
      <w:r w:rsidR="0018668C">
        <w:rPr>
          <w:rFonts w:ascii="Segoe UI" w:eastAsia="Times New Roman" w:hAnsi="Segoe UI" w:cs="Segoe UI"/>
          <w:color w:val="000000" w:themeColor="text1"/>
          <w:sz w:val="24"/>
          <w:szCs w:val="24"/>
        </w:rPr>
        <w:t>pesquisa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” (</w:t>
      </w:r>
      <w:r w:rsidR="008040C1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Barros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, 1991, p. 62).</w:t>
      </w:r>
    </w:p>
    <w:p w:rsidR="007D0BCE" w:rsidRDefault="007D0BCE">
      <w:pPr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br w:type="page"/>
      </w:r>
    </w:p>
    <w:p w:rsidR="0048394A" w:rsidRPr="00C431F2" w:rsidRDefault="00603C37" w:rsidP="00465E18">
      <w:pPr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lastRenderedPageBreak/>
        <w:t xml:space="preserve">- </w:t>
      </w:r>
      <w:r w:rsidR="0048394A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Citação indireta</w:t>
      </w:r>
    </w:p>
    <w:p w:rsidR="0048394A" w:rsidRPr="00C431F2" w:rsidRDefault="0048394A" w:rsidP="00465E18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Segundo Lima (1990), a função pode dar a ideia de algo relacionado a atividade ou tarefa. </w:t>
      </w:r>
    </w:p>
    <w:p w:rsidR="0048394A" w:rsidRPr="00C431F2" w:rsidRDefault="0048394A" w:rsidP="00DC51F7">
      <w:pPr>
        <w:spacing w:before="120" w:after="120" w:line="360" w:lineRule="auto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</w:pPr>
      <w:proofErr w:type="gramStart"/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ou</w:t>
      </w:r>
      <w:proofErr w:type="gramEnd"/>
    </w:p>
    <w:p w:rsidR="0048394A" w:rsidRPr="00FD2217" w:rsidRDefault="0048394A" w:rsidP="00B557C7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pacing w:val="-4"/>
          <w:sz w:val="24"/>
          <w:szCs w:val="24"/>
        </w:rPr>
      </w:pPr>
      <w:r w:rsidRPr="00FD2217">
        <w:rPr>
          <w:rFonts w:ascii="Segoe UI" w:eastAsia="Times New Roman" w:hAnsi="Segoe UI" w:cs="Segoe UI"/>
          <w:color w:val="000000" w:themeColor="text1"/>
          <w:spacing w:val="-4"/>
          <w:sz w:val="24"/>
          <w:szCs w:val="24"/>
        </w:rPr>
        <w:t>A função pode ser da ideia de algo relacionado a atividade ou tarefa (</w:t>
      </w:r>
      <w:r w:rsidR="004E3888" w:rsidRPr="00FD2217">
        <w:rPr>
          <w:rFonts w:ascii="Segoe UI" w:eastAsia="Times New Roman" w:hAnsi="Segoe UI" w:cs="Segoe UI"/>
          <w:color w:val="000000" w:themeColor="text1"/>
          <w:spacing w:val="-4"/>
          <w:sz w:val="24"/>
          <w:szCs w:val="24"/>
        </w:rPr>
        <w:t>Lima</w:t>
      </w:r>
      <w:r w:rsidRPr="00FD2217">
        <w:rPr>
          <w:rFonts w:ascii="Segoe UI" w:eastAsia="Times New Roman" w:hAnsi="Segoe UI" w:cs="Segoe UI"/>
          <w:color w:val="000000" w:themeColor="text1"/>
          <w:spacing w:val="-4"/>
          <w:sz w:val="24"/>
          <w:szCs w:val="24"/>
        </w:rPr>
        <w:t>, 1990).</w:t>
      </w:r>
      <w:r w:rsidR="00371ABF" w:rsidRPr="00FD2217">
        <w:rPr>
          <w:rFonts w:ascii="Segoe UI" w:eastAsia="Times New Roman" w:hAnsi="Segoe UI" w:cs="Segoe UI"/>
          <w:color w:val="000000" w:themeColor="text1"/>
          <w:spacing w:val="-4"/>
          <w:sz w:val="24"/>
          <w:szCs w:val="24"/>
        </w:rPr>
        <w:br/>
      </w:r>
    </w:p>
    <w:p w:rsidR="0048394A" w:rsidRPr="00C431F2" w:rsidRDefault="0048394A" w:rsidP="00B557C7">
      <w:pPr>
        <w:spacing w:before="120" w:after="12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Diferentes títulos, do mesmo autor, publicados no mesmo ano, serão identificados por uma letra após a data. Ex.: (</w:t>
      </w:r>
      <w:r w:rsidR="0099734D"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Silva</w:t>
      </w:r>
      <w:r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, 2015a), (</w:t>
      </w:r>
      <w:r w:rsidR="0099734D"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Silva</w:t>
      </w:r>
      <w:r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, 2015b). No caso de ter duas publicações de mesmo autor, a citação deve ser deste modo: (</w:t>
      </w:r>
      <w:r w:rsidR="00905D3C"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Dias Sobrinho</w:t>
      </w:r>
      <w:r w:rsidRPr="00C431F2">
        <w:rPr>
          <w:rFonts w:ascii="Segoe UI" w:eastAsia="Times New Roman" w:hAnsi="Segoe UI" w:cs="Segoe UI"/>
          <w:color w:val="000000" w:themeColor="text1"/>
          <w:spacing w:val="-3"/>
          <w:sz w:val="24"/>
          <w:szCs w:val="24"/>
        </w:rPr>
        <w:t>, 2009, 2015).</w:t>
      </w:r>
    </w:p>
    <w:p w:rsidR="006D72F1" w:rsidRPr="00C431F2" w:rsidRDefault="006D72F1" w:rsidP="00B557C7">
      <w:pPr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:rsidR="00873674" w:rsidRPr="00C431F2" w:rsidRDefault="00603C37" w:rsidP="00B16971">
      <w:pPr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</w:t>
      </w:r>
      <w:r w:rsidR="0048394A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Citação com mais de 4 linhas: </w:t>
      </w:r>
      <w:r w:rsidR="00376268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tem </w:t>
      </w:r>
      <w:r w:rsidR="0048394A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recuo de 4cm, </w:t>
      </w:r>
      <w:r w:rsid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fonte tamanho 10, </w:t>
      </w:r>
      <w:r w:rsidR="0048394A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justificada, espaçamento antes 12cm, depois 18cm; espaçamento entre linhas simples. Exemplos:</w:t>
      </w:r>
    </w:p>
    <w:p w:rsidR="0048394A" w:rsidRPr="00C431F2" w:rsidRDefault="0048394A" w:rsidP="00B557C7">
      <w:pPr>
        <w:tabs>
          <w:tab w:val="left" w:pos="3350"/>
        </w:tabs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Segundo o autor: 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ab/>
      </w:r>
    </w:p>
    <w:p w:rsidR="0048394A" w:rsidRPr="00C431F2" w:rsidRDefault="0048394A" w:rsidP="0048394A">
      <w:pPr>
        <w:spacing w:before="240" w:after="360" w:line="240" w:lineRule="auto"/>
        <w:ind w:left="2268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</w:t>
      </w:r>
      <w:r w:rsidR="0018668C">
        <w:rPr>
          <w:rFonts w:ascii="Segoe UI" w:eastAsia="Times New Roman" w:hAnsi="Segoe UI" w:cs="Segoe UI"/>
          <w:color w:val="000000" w:themeColor="text1"/>
          <w:sz w:val="20"/>
          <w:szCs w:val="20"/>
        </w:rPr>
        <w:t>i uma racionalização espontânea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(</w:t>
      </w:r>
      <w:r w:rsidR="0099734D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Barros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, 1991, p. 22). </w:t>
      </w:r>
    </w:p>
    <w:p w:rsidR="0048394A" w:rsidRPr="00C431F2" w:rsidRDefault="0048394A" w:rsidP="00B557C7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Segundo Barros (1991, p. 22): </w:t>
      </w:r>
    </w:p>
    <w:p w:rsidR="0048394A" w:rsidRPr="00C431F2" w:rsidRDefault="0048394A" w:rsidP="0048394A">
      <w:pPr>
        <w:spacing w:before="240" w:after="360" w:line="240" w:lineRule="auto"/>
        <w:ind w:left="2268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:rsidR="00790F8E" w:rsidRDefault="00790F8E" w:rsidP="00790F8E">
      <w:pPr>
        <w:spacing w:before="120" w:after="120" w:line="240" w:lineRule="auto"/>
        <w:ind w:firstLine="709"/>
        <w:jc w:val="both"/>
        <w:rPr>
          <w:rFonts w:ascii="Segoe UI" w:eastAsia="MS Mincho" w:hAnsi="Segoe UI" w:cs="Segoe UI"/>
          <w:sz w:val="24"/>
          <w:szCs w:val="24"/>
        </w:rPr>
      </w:pPr>
      <w:r w:rsidRPr="008D3E76">
        <w:rPr>
          <w:rFonts w:ascii="Segoe UI" w:eastAsia="MS Mincho" w:hAnsi="Segoe UI" w:cs="Segoe UI"/>
          <w:sz w:val="24"/>
          <w:szCs w:val="24"/>
        </w:rPr>
        <w:t>Confira antes de encaminhar o artigo se todas as citações estão presentes na lista de referências. As citações devem ser feitas na língua do artigo. No caso de livros em outras línguas, o autor deve traduzir e indicar na referência (tradução nossa).</w:t>
      </w:r>
    </w:p>
    <w:p w:rsidR="00EA1EA6" w:rsidRPr="00C431F2" w:rsidRDefault="00EA1EA6" w:rsidP="006848A3">
      <w:pPr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  <w:t xml:space="preserve">Havendo a necessidade de listagem de itens, </w:t>
      </w:r>
      <w:r w:rsidR="00FD007E"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  <w:t xml:space="preserve">não utilizar sequência </w:t>
      </w:r>
      <w:proofErr w:type="gramStart"/>
      <w:r w:rsidR="00FD007E"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  <w:t>numérica,  identificar</w:t>
      </w:r>
      <w:proofErr w:type="gramEnd"/>
      <w:r w:rsidR="00FD007E"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  <w:t xml:space="preserve"> conforme o exemplo a seguir</w:t>
      </w:r>
      <w:r w:rsidRPr="00C431F2">
        <w:rPr>
          <w:rFonts w:ascii="Segoe UI" w:eastAsia="Times New Roman" w:hAnsi="Segoe UI" w:cs="Segoe UI"/>
          <w:color w:val="000000" w:themeColor="text1"/>
          <w:spacing w:val="-2"/>
          <w:sz w:val="24"/>
          <w:szCs w:val="24"/>
        </w:rPr>
        <w:t>:</w:t>
      </w:r>
    </w:p>
    <w:p w:rsidR="00EA1EA6" w:rsidRPr="00C431F2" w:rsidRDefault="00EA1EA6" w:rsidP="00C05485">
      <w:pPr>
        <w:spacing w:before="24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a) liste aqui o primeiro item;</w:t>
      </w:r>
    </w:p>
    <w:p w:rsidR="00EA1EA6" w:rsidRPr="00C431F2" w:rsidRDefault="00EA1EA6" w:rsidP="00C05485">
      <w:pPr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b) liste aqui o segundo item;</w:t>
      </w:r>
    </w:p>
    <w:p w:rsidR="00C05485" w:rsidRDefault="00EA1EA6" w:rsidP="00C0548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c) liste aqui o terceiro item.</w:t>
      </w:r>
    </w:p>
    <w:p w:rsidR="00C05485" w:rsidRDefault="00C05485">
      <w:pPr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br w:type="page"/>
      </w:r>
    </w:p>
    <w:p w:rsidR="00EA551E" w:rsidRPr="00C431F2" w:rsidRDefault="00330EF1" w:rsidP="00E22EA9">
      <w:pPr>
        <w:spacing w:before="480" w:after="240" w:line="240" w:lineRule="auto"/>
        <w:rPr>
          <w:rFonts w:ascii="Segoe UI" w:eastAsia="Verdana" w:hAnsi="Segoe UI" w:cs="Segoe UI"/>
          <w:b/>
          <w:color w:val="000000" w:themeColor="text1"/>
          <w:sz w:val="24"/>
        </w:rPr>
      </w:pPr>
      <w:r w:rsidRPr="00C431F2">
        <w:rPr>
          <w:rFonts w:ascii="Segoe UI" w:eastAsia="Verdana" w:hAnsi="Segoe UI" w:cs="Segoe UI"/>
          <w:b/>
          <w:color w:val="000000" w:themeColor="text1"/>
          <w:sz w:val="24"/>
        </w:rPr>
        <w:lastRenderedPageBreak/>
        <w:t>Ilustrações</w:t>
      </w:r>
      <w:r w:rsidR="00B97DA8" w:rsidRPr="00C431F2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bookmarkStart w:id="8" w:name="_Hlk135073078"/>
      <w:r w:rsidR="00B97DA8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(subtítulo com </w:t>
      </w:r>
      <w:r w:rsidR="00B97DA8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espaçamento antes </w:t>
      </w:r>
      <w:r w:rsidR="00241219" w:rsidRPr="00C431F2">
        <w:rPr>
          <w:rFonts w:ascii="Segoe UI" w:eastAsia="Times New Roman" w:hAnsi="Segoe UI" w:cs="Segoe UI"/>
          <w:color w:val="FF0000"/>
          <w:sz w:val="20"/>
          <w:szCs w:val="20"/>
        </w:rPr>
        <w:t>24</w:t>
      </w:r>
      <w:r w:rsidR="00B97DA8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 e depois 12; espaçamento entrelinhas simples)</w:t>
      </w:r>
      <w:bookmarkEnd w:id="8"/>
    </w:p>
    <w:p w:rsidR="00C407AA" w:rsidRDefault="00330EF1" w:rsidP="006848A3">
      <w:pPr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Toda ilustração (quadros, gráficos, mapas, desenhos, fotografias, plantas, fluxogramas, figuras, </w:t>
      </w:r>
      <w:r w:rsidR="00C407AA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tabelas, </w:t>
      </w:r>
      <w:r w:rsidR="007103FC">
        <w:rPr>
          <w:rFonts w:ascii="Segoe UI" w:eastAsia="Times New Roman" w:hAnsi="Segoe UI" w:cs="Segoe UI"/>
          <w:color w:val="000000" w:themeColor="text1"/>
          <w:sz w:val="24"/>
          <w:szCs w:val="24"/>
        </w:rPr>
        <w:t>imagens, entre outros)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27632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deve ser </w:t>
      </w:r>
      <w:r w:rsidR="00C407AA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citada e </w:t>
      </w:r>
      <w:r w:rsidR="0027632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inserida o mais próximo </w:t>
      </w:r>
      <w:r w:rsidR="00C407AA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possível </w:t>
      </w:r>
      <w:r w:rsidR="0027632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do texto a que se refere, </w:t>
      </w:r>
      <w:r w:rsidR="00D27C5D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padronizar a escrita </w:t>
      </w:r>
      <w:r w:rsidR="0027632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na forma</w:t>
      </w:r>
      <w:r w:rsidR="00D27C5D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abreviada ou por extenso, entre parênteses.</w:t>
      </w:r>
    </w:p>
    <w:p w:rsidR="002D2271" w:rsidRDefault="00C407AA" w:rsidP="006848A3">
      <w:pPr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A </w:t>
      </w:r>
      <w:r w:rsidRPr="00E94B8F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identificação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é feita na </w:t>
      </w:r>
      <w:r w:rsidRPr="00E94B8F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parte superior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, precedida pela palavra designativa (de acordo com o tipo de ilustração)</w:t>
      </w:r>
      <w:r w:rsidR="00D167B0">
        <w:rPr>
          <w:rFonts w:ascii="Segoe UI" w:eastAsia="Times New Roman" w:hAnsi="Segoe UI" w:cs="Segoe UI"/>
          <w:color w:val="000000" w:themeColor="text1"/>
          <w:sz w:val="24"/>
          <w:szCs w:val="24"/>
        </w:rPr>
        <w:t>, seguida de número de ordem de ocorrência no texto, travessão e título.</w:t>
      </w:r>
      <w:r w:rsidR="00D27C5D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:rsidR="002D2271" w:rsidRDefault="002D2271" w:rsidP="006848A3">
      <w:pPr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Na </w:t>
      </w:r>
      <w:r w:rsidRPr="00E94B8F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parte inferior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indicar a </w:t>
      </w:r>
      <w:r w:rsidRPr="00E94B8F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fonte consultada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, mesmo que seja elaborada pelo próprio autor. Ao indicar a fonte da ilustração observar:</w:t>
      </w:r>
    </w:p>
    <w:p w:rsidR="002D2271" w:rsidRDefault="002D2271" w:rsidP="002D2271">
      <w:pPr>
        <w:pStyle w:val="PargrafodaLista"/>
        <w:numPr>
          <w:ilvl w:val="0"/>
          <w:numId w:val="3"/>
        </w:numPr>
        <w:spacing w:before="240" w:after="120" w:line="240" w:lineRule="auto"/>
        <w:ind w:left="425" w:hanging="425"/>
        <w:contextualSpacing w:val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Autor (ano).</w:t>
      </w:r>
    </w:p>
    <w:p w:rsidR="002D2271" w:rsidRDefault="002D2271" w:rsidP="002D2271">
      <w:pPr>
        <w:pStyle w:val="PargrafodaLista"/>
        <w:numPr>
          <w:ilvl w:val="0"/>
          <w:numId w:val="3"/>
        </w:numPr>
        <w:spacing w:before="120" w:after="120" w:line="240" w:lineRule="auto"/>
        <w:ind w:left="425" w:hanging="425"/>
        <w:contextualSpacing w:val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Elaboração própria. </w:t>
      </w:r>
    </w:p>
    <w:p w:rsidR="00087128" w:rsidRPr="002D2271" w:rsidRDefault="002D2271" w:rsidP="002D2271">
      <w:pPr>
        <w:pStyle w:val="PargrafodaLista"/>
        <w:numPr>
          <w:ilvl w:val="0"/>
          <w:numId w:val="3"/>
        </w:numPr>
        <w:spacing w:before="120" w:after="240" w:line="240" w:lineRule="auto"/>
        <w:ind w:left="425" w:hanging="425"/>
        <w:contextualSpacing w:val="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Adaptado de: (inserir a fonte)</w:t>
      </w:r>
      <w:r w:rsidRPr="002D2271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65394D" w:rsidRPr="002D2271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:rsidR="00A16D3C" w:rsidRPr="00C431F2" w:rsidRDefault="004D6853" w:rsidP="00855C11">
      <w:pPr>
        <w:spacing w:before="120" w:after="120" w:line="240" w:lineRule="auto"/>
        <w:ind w:firstLine="709"/>
        <w:jc w:val="both"/>
        <w:rPr>
          <w:rFonts w:ascii="Segoe UI" w:eastAsia="MS Mincho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MS Mincho" w:hAnsi="Segoe UI" w:cs="Segoe UI"/>
          <w:color w:val="000000" w:themeColor="text1"/>
          <w:sz w:val="24"/>
          <w:szCs w:val="24"/>
        </w:rPr>
        <w:t xml:space="preserve">As </w:t>
      </w:r>
      <w:r w:rsidR="00ED4917">
        <w:rPr>
          <w:rFonts w:ascii="Segoe UI" w:eastAsia="MS Mincho" w:hAnsi="Segoe UI" w:cs="Segoe UI"/>
          <w:color w:val="000000" w:themeColor="text1"/>
          <w:sz w:val="24"/>
          <w:szCs w:val="24"/>
        </w:rPr>
        <w:t>ilustrações d</w:t>
      </w:r>
      <w:r w:rsidRPr="00C431F2">
        <w:rPr>
          <w:rFonts w:ascii="Segoe UI" w:eastAsia="MS Mincho" w:hAnsi="Segoe UI" w:cs="Segoe UI"/>
          <w:color w:val="000000" w:themeColor="text1"/>
          <w:sz w:val="24"/>
          <w:szCs w:val="24"/>
        </w:rPr>
        <w:t>evem ser formatadas conforme a figura 1 a</w:t>
      </w:r>
      <w:r w:rsidR="00841041" w:rsidRPr="00C431F2">
        <w:rPr>
          <w:rFonts w:ascii="Segoe UI" w:eastAsia="MS Mincho" w:hAnsi="Segoe UI" w:cs="Segoe UI"/>
          <w:color w:val="000000" w:themeColor="text1"/>
          <w:sz w:val="24"/>
          <w:szCs w:val="24"/>
        </w:rPr>
        <w:t xml:space="preserve"> seguir</w:t>
      </w:r>
      <w:r w:rsidRPr="00C431F2">
        <w:rPr>
          <w:rFonts w:ascii="Segoe UI" w:eastAsia="MS Mincho" w:hAnsi="Segoe UI" w:cs="Segoe UI"/>
          <w:color w:val="000000" w:themeColor="text1"/>
          <w:sz w:val="24"/>
          <w:szCs w:val="24"/>
        </w:rPr>
        <w:t>.</w:t>
      </w:r>
    </w:p>
    <w:p w:rsidR="004D6853" w:rsidRPr="00006CA9" w:rsidRDefault="004D6853" w:rsidP="007424CB">
      <w:pPr>
        <w:spacing w:before="360" w:after="120" w:line="240" w:lineRule="auto"/>
        <w:jc w:val="center"/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</w:pPr>
      <w:bookmarkStart w:id="9" w:name="_Hlk135073128"/>
      <w:r w:rsidRPr="00006CA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</w:t>
      </w:r>
      <w:r w:rsidR="003B0D45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 xml:space="preserve"> F</w:t>
      </w:r>
      <w:r w:rsidR="00785C93" w:rsidRP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onte Segoe UI, </w:t>
      </w:r>
      <w:r w:rsidR="0043307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centralizada, </w:t>
      </w:r>
      <w:r w:rsidR="00785C93" w:rsidRP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corpo </w:t>
      </w:r>
      <w:r w:rsidR="00241219" w:rsidRP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>1</w:t>
      </w:r>
      <w:r w:rsidR="007A1B0A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="00785C93" w:rsidRP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>, espaço antes 1</w:t>
      </w:r>
      <w:r w:rsidR="007424CB">
        <w:rPr>
          <w:rFonts w:ascii="Segoe UI" w:eastAsia="Times New Roman" w:hAnsi="Segoe UI" w:cs="Segoe UI"/>
          <w:color w:val="000000" w:themeColor="text1"/>
          <w:sz w:val="24"/>
          <w:szCs w:val="24"/>
        </w:rPr>
        <w:t>8</w:t>
      </w:r>
      <w:r w:rsidR="00785C93" w:rsidRPr="00006CA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e depois 6; entrelinhas simples</w:t>
      </w:r>
      <w:bookmarkEnd w:id="9"/>
      <w:r w:rsidR="007A1B0A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p w:rsidR="004D6853" w:rsidRPr="00C431F2" w:rsidRDefault="004D6853" w:rsidP="004D6853">
      <w:pPr>
        <w:spacing w:before="120" w:after="12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5F36D175" wp14:editId="550E5CE7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EA9" w:rsidRDefault="004D6853" w:rsidP="00433072">
      <w:pPr>
        <w:spacing w:before="240" w:after="36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bookmarkStart w:id="10" w:name="_Hlk135073179"/>
      <w:r w:rsidRPr="00C431F2">
        <w:rPr>
          <w:rFonts w:ascii="Segoe UI" w:eastAsia="MS Mincho" w:hAnsi="Segoe UI" w:cs="Segoe UI"/>
          <w:bCs/>
          <w:color w:val="000000" w:themeColor="text1"/>
          <w:spacing w:val="-2"/>
          <w:sz w:val="20"/>
          <w:szCs w:val="20"/>
        </w:rPr>
        <w:t>Fonte:</w:t>
      </w:r>
      <w:r w:rsidR="006D72F1" w:rsidRPr="00C431F2">
        <w:rPr>
          <w:rFonts w:ascii="Segoe UI" w:eastAsia="MS Mincho" w:hAnsi="Segoe UI" w:cs="Segoe UI"/>
          <w:bCs/>
          <w:color w:val="000000" w:themeColor="text1"/>
          <w:sz w:val="20"/>
          <w:szCs w:val="20"/>
        </w:rPr>
        <w:t xml:space="preserve"> </w:t>
      </w:r>
      <w:r w:rsidR="00433072">
        <w:rPr>
          <w:rFonts w:ascii="Segoe UI" w:eastAsia="MS Mincho" w:hAnsi="Segoe UI" w:cs="Segoe UI"/>
          <w:bCs/>
          <w:color w:val="000000" w:themeColor="text1"/>
          <w:sz w:val="20"/>
          <w:szCs w:val="20"/>
        </w:rPr>
        <w:t xml:space="preserve">Fonte Segoe UI, alinhada à esquerda, corpo 10, </w:t>
      </w:r>
      <w:r w:rsidR="002810BB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espaço antes 12</w:t>
      </w:r>
      <w:r w:rsidR="00CB3881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; </w:t>
      </w:r>
      <w:r w:rsidR="002810BB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depois 18; entrelinhas simples</w:t>
      </w:r>
      <w:r w:rsidR="00433072">
        <w:rPr>
          <w:rFonts w:ascii="Segoe UI" w:eastAsia="Times New Roman" w:hAnsi="Segoe UI" w:cs="Segoe UI"/>
          <w:color w:val="000000" w:themeColor="text1"/>
          <w:sz w:val="20"/>
          <w:szCs w:val="20"/>
        </w:rPr>
        <w:t>.</w:t>
      </w:r>
      <w:r w:rsidR="00CB3881"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bookmarkEnd w:id="10"/>
    </w:p>
    <w:p w:rsidR="00E22EA9" w:rsidRDefault="00E22EA9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:rsidR="00DE3640" w:rsidRPr="00C431F2" w:rsidRDefault="008A35FC" w:rsidP="00E065C6">
      <w:pPr>
        <w:spacing w:before="240" w:after="120" w:line="240" w:lineRule="auto"/>
        <w:ind w:firstLine="708"/>
        <w:rPr>
          <w:rFonts w:ascii="Segoe UI" w:hAnsi="Segoe UI" w:cs="Segoe UI"/>
          <w:color w:val="000000" w:themeColor="text1"/>
          <w:sz w:val="24"/>
          <w:szCs w:val="24"/>
        </w:rPr>
      </w:pPr>
      <w:bookmarkStart w:id="11" w:name="_Toc417547828"/>
      <w:r w:rsidRPr="00E94B8F">
        <w:rPr>
          <w:rFonts w:ascii="Segoe UI" w:hAnsi="Segoe UI" w:cs="Segoe UI"/>
          <w:b/>
          <w:color w:val="000000" w:themeColor="text1"/>
          <w:sz w:val="24"/>
          <w:szCs w:val="24"/>
        </w:rPr>
        <w:lastRenderedPageBreak/>
        <w:t>Os quadros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devem seguir o modelo abaixo (Quadro 1)</w:t>
      </w:r>
      <w:bookmarkEnd w:id="11"/>
      <w:r w:rsidR="007103FC">
        <w:rPr>
          <w:rFonts w:ascii="Segoe UI" w:hAnsi="Segoe UI" w:cs="Segoe UI"/>
          <w:color w:val="000000" w:themeColor="text1"/>
          <w:sz w:val="24"/>
          <w:szCs w:val="24"/>
        </w:rPr>
        <w:t>:</w:t>
      </w:r>
    </w:p>
    <w:p w:rsidR="00E065C6" w:rsidRDefault="00525DB8" w:rsidP="007424CB">
      <w:pPr>
        <w:spacing w:before="360" w:after="120" w:line="240" w:lineRule="auto"/>
        <w:jc w:val="center"/>
        <w:rPr>
          <w:rFonts w:ascii="Segoe UI" w:eastAsia="MS Mincho" w:hAnsi="Segoe UI" w:cs="Segoe UI"/>
          <w:color w:val="000000" w:themeColor="text1"/>
          <w:spacing w:val="-3"/>
          <w:sz w:val="24"/>
          <w:szCs w:val="24"/>
        </w:rPr>
      </w:pPr>
      <w:bookmarkStart w:id="12" w:name="_Hlk135073213"/>
      <w:r w:rsidRPr="00E065C6">
        <w:rPr>
          <w:rFonts w:ascii="Segoe UI" w:eastAsia="MS Mincho" w:hAnsi="Segoe UI" w:cs="Segoe UI"/>
          <w:color w:val="000000" w:themeColor="text1"/>
          <w:spacing w:val="-3"/>
          <w:sz w:val="24"/>
          <w:szCs w:val="24"/>
        </w:rPr>
        <w:t>Quadro 1-</w:t>
      </w:r>
      <w:bookmarkStart w:id="13" w:name="_Toc6889411"/>
      <w:bookmarkStart w:id="14" w:name="_Toc6889530"/>
      <w:bookmarkStart w:id="15" w:name="_Toc6889550"/>
      <w:bookmarkStart w:id="16" w:name="_Toc6889984"/>
      <w:bookmarkStart w:id="17" w:name="_Toc446354439"/>
      <w:r w:rsidRPr="00E065C6">
        <w:rPr>
          <w:rFonts w:ascii="Segoe UI" w:eastAsia="MS Mincho" w:hAnsi="Segoe UI" w:cs="Segoe UI"/>
          <w:color w:val="000000" w:themeColor="text1"/>
          <w:spacing w:val="-3"/>
          <w:sz w:val="24"/>
          <w:szCs w:val="24"/>
        </w:rPr>
        <w:t xml:space="preserve"> </w:t>
      </w:r>
      <w:bookmarkEnd w:id="13"/>
      <w:bookmarkEnd w:id="14"/>
      <w:bookmarkEnd w:id="15"/>
      <w:bookmarkEnd w:id="16"/>
      <w:bookmarkEnd w:id="17"/>
      <w:r w:rsidRPr="00E065C6">
        <w:rPr>
          <w:rFonts w:ascii="Segoe UI" w:eastAsia="MS Mincho" w:hAnsi="Segoe UI" w:cs="Segoe UI"/>
          <w:color w:val="000000" w:themeColor="text1"/>
          <w:spacing w:val="-3"/>
          <w:sz w:val="24"/>
          <w:szCs w:val="24"/>
        </w:rPr>
        <w:t>Tipos de interação</w:t>
      </w:r>
      <w:r w:rsidR="0002770D" w:rsidRPr="00E065C6">
        <w:rPr>
          <w:rFonts w:ascii="Segoe UI" w:eastAsia="MS Mincho" w:hAnsi="Segoe UI" w:cs="Segoe UI"/>
          <w:color w:val="000000" w:themeColor="text1"/>
          <w:spacing w:val="-3"/>
          <w:sz w:val="24"/>
          <w:szCs w:val="24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CF05AC" w:rsidRPr="00C431F2" w:rsidTr="006D72F1">
        <w:trPr>
          <w:trHeight w:val="680"/>
        </w:trPr>
        <w:tc>
          <w:tcPr>
            <w:tcW w:w="1678" w:type="dxa"/>
            <w:vAlign w:val="center"/>
          </w:tcPr>
          <w:bookmarkEnd w:id="12"/>
          <w:p w:rsidR="00525DB8" w:rsidRPr="00C431F2" w:rsidRDefault="00525DB8" w:rsidP="00531DF1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:rsidR="00525DB8" w:rsidRPr="00C431F2" w:rsidRDefault="00525DB8" w:rsidP="00531DF1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:rsidR="00525DB8" w:rsidRPr="00C431F2" w:rsidRDefault="00525DB8" w:rsidP="00531DF1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</w:rPr>
              <w:t>Interação mediada</w:t>
            </w:r>
          </w:p>
        </w:tc>
        <w:tc>
          <w:tcPr>
            <w:tcW w:w="2551" w:type="dxa"/>
            <w:vAlign w:val="center"/>
          </w:tcPr>
          <w:p w:rsidR="00525DB8" w:rsidRPr="00C431F2" w:rsidRDefault="00525DB8" w:rsidP="00531DF1">
            <w:pPr>
              <w:keepNext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  <w:sz w:val="20"/>
                <w:szCs w:val="20"/>
              </w:rPr>
              <w:t>Interação quase mediada</w:t>
            </w:r>
          </w:p>
        </w:tc>
      </w:tr>
      <w:tr w:rsidR="00CF05AC" w:rsidRPr="00C431F2" w:rsidTr="006D72F1">
        <w:trPr>
          <w:trHeight w:val="1134"/>
        </w:trPr>
        <w:tc>
          <w:tcPr>
            <w:tcW w:w="1678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Espaço-tempo</w:t>
            </w:r>
          </w:p>
        </w:tc>
        <w:tc>
          <w:tcPr>
            <w:tcW w:w="2410" w:type="dxa"/>
            <w:vAlign w:val="center"/>
          </w:tcPr>
          <w:p w:rsidR="00695061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Contexto de copresença; </w:t>
            </w:r>
          </w:p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Separação dos contextos; disponibilidade estendida no tempo e no espaço</w:t>
            </w:r>
          </w:p>
        </w:tc>
      </w:tr>
      <w:tr w:rsidR="00CF05AC" w:rsidRPr="00C431F2" w:rsidTr="006D72F1">
        <w:trPr>
          <w:trHeight w:val="907"/>
        </w:trPr>
        <w:tc>
          <w:tcPr>
            <w:tcW w:w="1678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Limitação das possibilidades de deixas simbólicas</w:t>
            </w:r>
          </w:p>
        </w:tc>
      </w:tr>
      <w:tr w:rsidR="00CF05AC" w:rsidRPr="00C431F2" w:rsidTr="006D72F1">
        <w:trPr>
          <w:trHeight w:val="907"/>
        </w:trPr>
        <w:tc>
          <w:tcPr>
            <w:tcW w:w="1678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:rsidR="00525DB8" w:rsidRPr="00C431F2" w:rsidRDefault="00525DB8" w:rsidP="00052351">
            <w:pPr>
              <w:keepNext/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pacing w:val="-4"/>
                <w:sz w:val="20"/>
                <w:szCs w:val="20"/>
              </w:rPr>
              <w:t>Orientada para um número indefinido de receptores potenciais</w:t>
            </w:r>
          </w:p>
        </w:tc>
      </w:tr>
      <w:tr w:rsidR="00CF05AC" w:rsidRPr="00C431F2" w:rsidTr="006D72F1">
        <w:trPr>
          <w:trHeight w:val="680"/>
        </w:trPr>
        <w:tc>
          <w:tcPr>
            <w:tcW w:w="1678" w:type="dxa"/>
            <w:vAlign w:val="center"/>
          </w:tcPr>
          <w:p w:rsidR="00525DB8" w:rsidRPr="00C431F2" w:rsidRDefault="00525DB8" w:rsidP="0005235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Dialógica</w:t>
            </w:r>
            <w:r w:rsidR="00144471"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/</w:t>
            </w:r>
            <w:r w:rsidR="00144471"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="006D72F1"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br/>
            </w: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monológica</w:t>
            </w:r>
          </w:p>
        </w:tc>
        <w:tc>
          <w:tcPr>
            <w:tcW w:w="2410" w:type="dxa"/>
            <w:vAlign w:val="center"/>
          </w:tcPr>
          <w:p w:rsidR="00525DB8" w:rsidRPr="00C431F2" w:rsidRDefault="00525DB8" w:rsidP="0005235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Dialógica</w:t>
            </w:r>
          </w:p>
        </w:tc>
        <w:tc>
          <w:tcPr>
            <w:tcW w:w="2433" w:type="dxa"/>
            <w:vAlign w:val="center"/>
          </w:tcPr>
          <w:p w:rsidR="00525DB8" w:rsidRPr="00C431F2" w:rsidRDefault="00525DB8" w:rsidP="0005235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Dialógica</w:t>
            </w:r>
          </w:p>
        </w:tc>
        <w:tc>
          <w:tcPr>
            <w:tcW w:w="2551" w:type="dxa"/>
            <w:vAlign w:val="center"/>
          </w:tcPr>
          <w:p w:rsidR="00525DB8" w:rsidRPr="00C431F2" w:rsidRDefault="00525DB8" w:rsidP="0005235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</w:pPr>
            <w:r w:rsidRPr="00C431F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Monológica</w:t>
            </w:r>
          </w:p>
        </w:tc>
      </w:tr>
    </w:tbl>
    <w:p w:rsidR="00BE7342" w:rsidRDefault="00C5760C" w:rsidP="008928D2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bookmarkStart w:id="18" w:name="_Hlk135073244"/>
      <w:r w:rsidRPr="00C431F2">
        <w:rPr>
          <w:rFonts w:ascii="Segoe UI" w:eastAsia="MS Mincho" w:hAnsi="Segoe UI" w:cs="Segoe UI"/>
          <w:bCs/>
          <w:color w:val="000000" w:themeColor="text1"/>
          <w:spacing w:val="-2"/>
          <w:sz w:val="20"/>
          <w:szCs w:val="20"/>
        </w:rPr>
        <w:t>Fonte:</w:t>
      </w:r>
      <w:r w:rsidRPr="00C431F2">
        <w:rPr>
          <w:rFonts w:ascii="Segoe UI" w:eastAsia="MS Mincho" w:hAnsi="Segoe UI" w:cs="Segoe UI"/>
          <w:bCs/>
          <w:color w:val="000000" w:themeColor="text1"/>
          <w:sz w:val="20"/>
          <w:szCs w:val="20"/>
        </w:rPr>
        <w:t xml:space="preserve"> 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Autor (ano)</w:t>
      </w:r>
      <w:r w:rsidR="002060E4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>Quando elaborad</w:t>
      </w:r>
      <w:r w:rsidR="007103FC">
        <w:rPr>
          <w:rFonts w:ascii="Segoe UI" w:eastAsia="Times New Roman" w:hAnsi="Segoe UI" w:cs="Segoe UI"/>
          <w:color w:val="000000" w:themeColor="text1"/>
          <w:sz w:val="20"/>
          <w:szCs w:val="20"/>
        </w:rPr>
        <w:t>o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pelo próprio autor, informar “elaboração própria”; quando for adaptad</w:t>
      </w:r>
      <w:r w:rsidR="007103FC">
        <w:rPr>
          <w:rFonts w:ascii="Segoe UI" w:eastAsia="Times New Roman" w:hAnsi="Segoe UI" w:cs="Segoe UI"/>
          <w:color w:val="000000" w:themeColor="text1"/>
          <w:sz w:val="20"/>
          <w:szCs w:val="20"/>
        </w:rPr>
        <w:t>o,</w:t>
      </w:r>
      <w:r w:rsidRPr="00C431F2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informar “adaptado de” seguido da citação</w:t>
      </w:r>
      <w:r w:rsidR="002060E4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bookmarkEnd w:id="18"/>
    </w:p>
    <w:p w:rsidR="007103FC" w:rsidRDefault="007103FC" w:rsidP="008928D2">
      <w:pPr>
        <w:spacing w:before="240" w:after="240" w:line="240" w:lineRule="auto"/>
        <w:rPr>
          <w:rFonts w:ascii="Segoe UI" w:eastAsia="Times New Roman" w:hAnsi="Segoe UI" w:cs="Segoe UI"/>
          <w:b/>
          <w:color w:val="000000" w:themeColor="text1"/>
          <w:sz w:val="24"/>
          <w:szCs w:val="20"/>
        </w:rPr>
      </w:pPr>
    </w:p>
    <w:p w:rsidR="00E94B8F" w:rsidRPr="004D0918" w:rsidRDefault="00E94B8F" w:rsidP="008928D2">
      <w:pPr>
        <w:spacing w:before="240" w:after="240" w:line="240" w:lineRule="auto"/>
        <w:rPr>
          <w:rFonts w:ascii="Segoe UI" w:eastAsia="Times New Roman" w:hAnsi="Segoe UI" w:cs="Segoe UI"/>
          <w:b/>
          <w:color w:val="000000" w:themeColor="text1"/>
          <w:sz w:val="24"/>
          <w:szCs w:val="20"/>
        </w:rPr>
      </w:pPr>
      <w:r w:rsidRPr="004D0918">
        <w:rPr>
          <w:rFonts w:ascii="Segoe UI" w:eastAsia="Times New Roman" w:hAnsi="Segoe UI" w:cs="Segoe UI"/>
          <w:b/>
          <w:color w:val="000000" w:themeColor="text1"/>
          <w:sz w:val="24"/>
          <w:szCs w:val="20"/>
        </w:rPr>
        <w:t>Tabelas</w:t>
      </w:r>
    </w:p>
    <w:p w:rsidR="00A64844" w:rsidRPr="00A64844" w:rsidRDefault="00A64844" w:rsidP="00A6484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64844">
        <w:rPr>
          <w:rFonts w:ascii="Segoe UI" w:hAnsi="Segoe UI" w:cs="Segoe UI"/>
          <w:sz w:val="24"/>
          <w:szCs w:val="24"/>
        </w:rPr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:rsidR="00A64844" w:rsidRPr="00A64844" w:rsidRDefault="00A64844" w:rsidP="00A6484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64844">
        <w:rPr>
          <w:rFonts w:ascii="Segoe UI" w:hAnsi="Segoe UI" w:cs="Segoe UI"/>
          <w:sz w:val="24"/>
          <w:szCs w:val="24"/>
        </w:rPr>
        <w:t>Da mesma forma que as ilustrações, as tabelas devem ser identificadas com título, numeração sequencial e conter a fonte consultada. Devem também ser citadas e inseridas o mais próximo do texto a que se referem.</w:t>
      </w:r>
    </w:p>
    <w:p w:rsidR="00A64844" w:rsidRPr="00A64844" w:rsidRDefault="00A64844" w:rsidP="00A6484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64844">
        <w:rPr>
          <w:rFonts w:ascii="Segoe UI" w:hAnsi="Segoe UI" w:cs="Segoe UI"/>
          <w:sz w:val="24"/>
          <w:szCs w:val="24"/>
        </w:rPr>
        <w:t>Se o trabalho possui mais de uma tabela, estas devem ser numeradas sequencialmente, na ordem em que aparecem no texto.</w:t>
      </w:r>
    </w:p>
    <w:p w:rsidR="00A64844" w:rsidRPr="00A64844" w:rsidRDefault="00A64844" w:rsidP="00A6484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64844">
        <w:rPr>
          <w:rFonts w:ascii="Segoe UI" w:hAnsi="Segoe UI" w:cs="Segoe UI"/>
          <w:sz w:val="24"/>
          <w:szCs w:val="24"/>
        </w:rPr>
        <w:t xml:space="preserve">O título é precedido pela palavra Tabela, sua numeração e travessão, e deve ser apresentado na parte superior, em tamanho menor que o texto. </w:t>
      </w:r>
    </w:p>
    <w:p w:rsidR="00A64844" w:rsidRDefault="00A64844" w:rsidP="004D0918">
      <w:pPr>
        <w:spacing w:before="240" w:after="240" w:line="240" w:lineRule="auto"/>
        <w:ind w:firstLine="708"/>
        <w:rPr>
          <w:rFonts w:ascii="Segoe UI" w:hAnsi="Segoe UI" w:cs="Segoe UI"/>
          <w:sz w:val="24"/>
        </w:rPr>
      </w:pPr>
      <w:r w:rsidRPr="007E417D">
        <w:rPr>
          <w:rFonts w:ascii="Segoe UI" w:hAnsi="Segoe UI" w:cs="Segoe UI"/>
          <w:sz w:val="24"/>
        </w:rPr>
        <w:t xml:space="preserve">As normas de apresentação tabular do IBGE estão disponíveis para consulta no link: </w:t>
      </w:r>
      <w:hyperlink r:id="rId14" w:history="1">
        <w:r w:rsidR="007E417D" w:rsidRPr="0006586C">
          <w:rPr>
            <w:rStyle w:val="Hyperlink"/>
            <w:rFonts w:ascii="Segoe UI" w:hAnsi="Segoe UI" w:cs="Segoe UI"/>
            <w:sz w:val="24"/>
          </w:rPr>
          <w:t>https://biblioteca.ibge.gov.br/visualizacao/livros/liv23907.pdf</w:t>
        </w:r>
      </w:hyperlink>
    </w:p>
    <w:p w:rsidR="007E417D" w:rsidRPr="007E417D" w:rsidRDefault="007E417D" w:rsidP="004D0918">
      <w:pPr>
        <w:spacing w:before="240" w:after="240" w:line="240" w:lineRule="auto"/>
        <w:ind w:firstLine="708"/>
        <w:rPr>
          <w:rStyle w:val="Hyperlink"/>
          <w:rFonts w:ascii="Segoe UI" w:eastAsia="Times New Roman" w:hAnsi="Segoe UI" w:cs="Segoe UI"/>
          <w:sz w:val="40"/>
          <w:szCs w:val="24"/>
        </w:rPr>
      </w:pPr>
    </w:p>
    <w:p w:rsidR="004D0918" w:rsidRPr="004D0918" w:rsidRDefault="004D0918" w:rsidP="00A64844">
      <w:pPr>
        <w:spacing w:before="240" w:line="240" w:lineRule="auto"/>
        <w:rPr>
          <w:rFonts w:ascii="Segoe UI" w:eastAsia="Times New Roman" w:hAnsi="Segoe UI" w:cs="Segoe UI"/>
          <w:sz w:val="24"/>
          <w:szCs w:val="20"/>
        </w:rPr>
      </w:pPr>
      <w:r w:rsidRPr="004D0918">
        <w:rPr>
          <w:rStyle w:val="Hyperlink"/>
          <w:rFonts w:ascii="Segoe UI" w:eastAsia="Times New Roman" w:hAnsi="Segoe UI" w:cs="Segoe UI"/>
          <w:color w:val="auto"/>
          <w:sz w:val="24"/>
          <w:szCs w:val="20"/>
          <w:u w:val="none"/>
        </w:rPr>
        <w:t>Exemplo:</w:t>
      </w:r>
    </w:p>
    <w:p w:rsidR="00FB65DE" w:rsidRDefault="00205EA7" w:rsidP="00A64844">
      <w:pPr>
        <w:spacing w:after="24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noProof/>
          <w:lang w:eastAsia="pt-BR"/>
        </w:rPr>
        <w:drawing>
          <wp:inline distT="0" distB="0" distL="0" distR="0" wp14:anchorId="5D2113EF" wp14:editId="5906AD9C">
            <wp:extent cx="4237355" cy="2005330"/>
            <wp:effectExtent l="0" t="0" r="0" b="0"/>
            <wp:docPr id="1201" name="Imagem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00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0918" w:rsidRDefault="004D0918" w:rsidP="004D0918">
      <w:pPr>
        <w:spacing w:after="0" w:line="240" w:lineRule="auto"/>
        <w:ind w:left="567" w:right="-1" w:hanging="567"/>
        <w:rPr>
          <w:rFonts w:ascii="Segoe UI" w:hAnsi="Segoe UI" w:cs="Segoe UI"/>
          <w:spacing w:val="-5"/>
          <w:sz w:val="20"/>
        </w:rPr>
      </w:pPr>
      <w:r w:rsidRPr="004D0918">
        <w:rPr>
          <w:rFonts w:ascii="Segoe UI" w:hAnsi="Segoe UI" w:cs="Segoe UI"/>
          <w:spacing w:val="-5"/>
          <w:sz w:val="20"/>
        </w:rPr>
        <w:t xml:space="preserve">Fonte: CASTRO, Ricardo Nery. </w:t>
      </w:r>
      <w:r w:rsidRPr="004D0918">
        <w:rPr>
          <w:rFonts w:ascii="Segoe UI" w:hAnsi="Segoe UI" w:cs="Segoe UI"/>
          <w:b/>
          <w:spacing w:val="-5"/>
          <w:sz w:val="20"/>
        </w:rPr>
        <w:t xml:space="preserve">Biossíntese de </w:t>
      </w:r>
      <w:proofErr w:type="spellStart"/>
      <w:r w:rsidRPr="004D0918">
        <w:rPr>
          <w:rFonts w:ascii="Segoe UI" w:hAnsi="Segoe UI" w:cs="Segoe UI"/>
          <w:b/>
          <w:spacing w:val="-5"/>
          <w:sz w:val="20"/>
        </w:rPr>
        <w:t>nanopartículas</w:t>
      </w:r>
      <w:proofErr w:type="spellEnd"/>
      <w:r w:rsidRPr="004D0918">
        <w:rPr>
          <w:rFonts w:ascii="Segoe UI" w:hAnsi="Segoe UI" w:cs="Segoe UI"/>
          <w:b/>
          <w:spacing w:val="-5"/>
          <w:sz w:val="20"/>
        </w:rPr>
        <w:t xml:space="preserve"> de ferro utilizando </w:t>
      </w:r>
      <w:proofErr w:type="spellStart"/>
      <w:r w:rsidRPr="004D0918">
        <w:rPr>
          <w:rFonts w:ascii="Segoe UI" w:hAnsi="Segoe UI" w:cs="Segoe UI"/>
          <w:b/>
          <w:i/>
          <w:spacing w:val="-5"/>
          <w:sz w:val="20"/>
        </w:rPr>
        <w:t>Trichodermaharzianum</w:t>
      </w:r>
      <w:proofErr w:type="spellEnd"/>
      <w:r w:rsidRPr="004D0918">
        <w:rPr>
          <w:rFonts w:ascii="Segoe UI" w:hAnsi="Segoe UI" w:cs="Segoe UI"/>
          <w:b/>
          <w:spacing w:val="-5"/>
          <w:sz w:val="20"/>
        </w:rPr>
        <w:t xml:space="preserve"> para aplicação em cultivos hidropônicos</w:t>
      </w:r>
      <w:r w:rsidRPr="004D0918">
        <w:rPr>
          <w:rFonts w:ascii="Segoe UI" w:hAnsi="Segoe UI" w:cs="Segoe UI"/>
          <w:spacing w:val="-5"/>
          <w:sz w:val="20"/>
        </w:rPr>
        <w:t>. 2019. Dissertação (Mestrado em Ciências Farmacêuticas) – Universidade de Sorocaba, Sorocaba, 2019.</w:t>
      </w:r>
    </w:p>
    <w:p w:rsidR="007E417D" w:rsidRPr="004D0918" w:rsidRDefault="007E417D" w:rsidP="004D0918">
      <w:pPr>
        <w:spacing w:after="0" w:line="240" w:lineRule="auto"/>
        <w:ind w:left="567" w:right="-1" w:hanging="567"/>
        <w:rPr>
          <w:rFonts w:ascii="Segoe UI" w:hAnsi="Segoe UI" w:cs="Segoe UI"/>
          <w:spacing w:val="-5"/>
          <w:sz w:val="20"/>
        </w:rPr>
      </w:pPr>
    </w:p>
    <w:p w:rsidR="00EA551E" w:rsidRPr="00C431F2" w:rsidRDefault="000772EB" w:rsidP="00E22EA9">
      <w:pPr>
        <w:spacing w:before="480" w:after="240" w:line="240" w:lineRule="auto"/>
        <w:jc w:val="both"/>
        <w:rPr>
          <w:rFonts w:ascii="Segoe UI" w:eastAsia="MS Mincho" w:hAnsi="Segoe UI" w:cs="Segoe UI"/>
          <w:bCs/>
          <w:color w:val="000000" w:themeColor="text1"/>
          <w:sz w:val="20"/>
          <w:szCs w:val="20"/>
        </w:rPr>
      </w:pPr>
      <w:r w:rsidRPr="00C431F2">
        <w:rPr>
          <w:rFonts w:ascii="Segoe UI" w:eastAsia="Verdana" w:hAnsi="Segoe UI" w:cs="Segoe UI"/>
          <w:b/>
          <w:color w:val="000000" w:themeColor="text1"/>
          <w:spacing w:val="-4"/>
          <w:sz w:val="24"/>
        </w:rPr>
        <w:t>Notas de rodapé</w:t>
      </w:r>
      <w:r w:rsidR="00033CB4" w:rsidRPr="00C431F2">
        <w:rPr>
          <w:rFonts w:ascii="Segoe UI" w:eastAsia="Verdana" w:hAnsi="Segoe UI" w:cs="Segoe UI"/>
          <w:b/>
          <w:color w:val="000000" w:themeColor="text1"/>
          <w:spacing w:val="-4"/>
          <w:sz w:val="24"/>
        </w:rPr>
        <w:t xml:space="preserve"> </w:t>
      </w:r>
      <w:bookmarkStart w:id="19" w:name="_Hlk135073260"/>
      <w:r w:rsidR="00033CB4" w:rsidRPr="00C431F2">
        <w:rPr>
          <w:rFonts w:ascii="Segoe UI" w:eastAsia="Verdana" w:hAnsi="Segoe UI" w:cs="Segoe UI"/>
          <w:bCs/>
          <w:color w:val="FF0000"/>
          <w:spacing w:val="-4"/>
          <w:sz w:val="20"/>
          <w:szCs w:val="20"/>
        </w:rPr>
        <w:t xml:space="preserve">(subtítulo com </w:t>
      </w:r>
      <w:r w:rsidR="00033CB4" w:rsidRPr="00C431F2">
        <w:rPr>
          <w:rFonts w:ascii="Segoe UI" w:eastAsia="Times New Roman" w:hAnsi="Segoe UI" w:cs="Segoe UI"/>
          <w:color w:val="FF0000"/>
          <w:spacing w:val="-4"/>
          <w:sz w:val="20"/>
          <w:szCs w:val="20"/>
        </w:rPr>
        <w:t xml:space="preserve">espaçamento antes </w:t>
      </w:r>
      <w:r w:rsidR="006A384C" w:rsidRPr="00C431F2">
        <w:rPr>
          <w:rFonts w:ascii="Segoe UI" w:eastAsia="Times New Roman" w:hAnsi="Segoe UI" w:cs="Segoe UI"/>
          <w:color w:val="FF0000"/>
          <w:spacing w:val="-4"/>
          <w:sz w:val="20"/>
          <w:szCs w:val="20"/>
        </w:rPr>
        <w:t>24</w:t>
      </w:r>
      <w:r w:rsidR="00033CB4" w:rsidRPr="00C431F2">
        <w:rPr>
          <w:rFonts w:ascii="Segoe UI" w:eastAsia="Times New Roman" w:hAnsi="Segoe UI" w:cs="Segoe UI"/>
          <w:color w:val="FF0000"/>
          <w:spacing w:val="-4"/>
          <w:sz w:val="20"/>
          <w:szCs w:val="20"/>
        </w:rPr>
        <w:t xml:space="preserve"> e depois 12; espaçamento entrelinhas simples)</w:t>
      </w:r>
    </w:p>
    <w:p w:rsidR="00E22EA9" w:rsidRDefault="00592FDE" w:rsidP="00DA2486">
      <w:pPr>
        <w:spacing w:before="120" w:after="120" w:line="240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bookmarkStart w:id="20" w:name="_Hlk135073290"/>
      <w:bookmarkEnd w:id="19"/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Utilizar as n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otas de rodapé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  <w:vertAlign w:val="superscript"/>
        </w:rPr>
        <w:footnoteReference w:id="2"/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para abordar pontos que não devem ser incluídos no texto, 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como: 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comentários</w:t>
      </w: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; 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escla</w:t>
      </w:r>
      <w:r w:rsidR="00E6413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recimentos (notas explicativas)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e traduções</w:t>
      </w:r>
      <w:r w:rsidR="0048435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. N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ão devem ser usadas para </w:t>
      </w:r>
      <w:r w:rsidR="00492542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citação ou 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referência</w:t>
      </w:r>
      <w:r w:rsidR="00492542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r w:rsidR="000772E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E22EA9">
        <w:rPr>
          <w:rFonts w:ascii="Segoe UI" w:eastAsia="Times New Roman" w:hAnsi="Segoe UI" w:cs="Segoe UI"/>
          <w:color w:val="000000" w:themeColor="text1"/>
          <w:sz w:val="24"/>
          <w:szCs w:val="24"/>
        </w:rPr>
        <w:br w:type="page"/>
      </w:r>
    </w:p>
    <w:bookmarkEnd w:id="20"/>
    <w:p w:rsidR="006F498C" w:rsidRPr="00C431F2" w:rsidRDefault="00EA551E" w:rsidP="00CF4B09">
      <w:pPr>
        <w:spacing w:before="960" w:after="240" w:line="240" w:lineRule="auto"/>
        <w:jc w:val="center"/>
        <w:rPr>
          <w:rFonts w:ascii="Segoe UI" w:eastAsia="Verdana" w:hAnsi="Segoe UI" w:cs="Segoe UI"/>
          <w:b/>
          <w:color w:val="000000" w:themeColor="text1"/>
          <w:sz w:val="24"/>
        </w:rPr>
      </w:pPr>
      <w:r w:rsidRPr="00A64844">
        <w:rPr>
          <w:rFonts w:ascii="Segoe UI" w:eastAsia="Verdana" w:hAnsi="Segoe UI" w:cs="Segoe UI"/>
          <w:b/>
          <w:color w:val="000000" w:themeColor="text1"/>
          <w:sz w:val="24"/>
          <w:szCs w:val="24"/>
        </w:rPr>
        <w:lastRenderedPageBreak/>
        <w:t>Referências</w:t>
      </w:r>
      <w:r w:rsidR="006F498C" w:rsidRPr="00C431F2">
        <w:rPr>
          <w:rFonts w:ascii="Segoe UI" w:eastAsia="Verdana" w:hAnsi="Segoe UI" w:cs="Segoe UI"/>
          <w:b/>
          <w:color w:val="000000" w:themeColor="text1"/>
          <w:sz w:val="24"/>
          <w:szCs w:val="24"/>
        </w:rPr>
        <w:t xml:space="preserve"> </w:t>
      </w:r>
      <w:bookmarkStart w:id="21" w:name="_Hlk135073430"/>
      <w:r w:rsidR="006F498C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(subtítulo </w:t>
      </w:r>
      <w:r w:rsidR="00CF4B09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centralizado, </w:t>
      </w:r>
      <w:r w:rsidR="006F498C" w:rsidRPr="00C431F2">
        <w:rPr>
          <w:rFonts w:ascii="Segoe UI" w:eastAsia="Verdana" w:hAnsi="Segoe UI" w:cs="Segoe UI"/>
          <w:bCs/>
          <w:color w:val="FF0000"/>
          <w:sz w:val="20"/>
          <w:szCs w:val="20"/>
        </w:rPr>
        <w:t xml:space="preserve">com </w:t>
      </w:r>
      <w:r w:rsidR="006F498C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espaçamento antes </w:t>
      </w:r>
      <w:r w:rsidR="00281812" w:rsidRPr="00C431F2">
        <w:rPr>
          <w:rFonts w:ascii="Segoe UI" w:eastAsia="Times New Roman" w:hAnsi="Segoe UI" w:cs="Segoe UI"/>
          <w:color w:val="FF0000"/>
          <w:sz w:val="20"/>
          <w:szCs w:val="20"/>
        </w:rPr>
        <w:t>30</w:t>
      </w:r>
      <w:r w:rsidR="006F498C" w:rsidRPr="00C431F2">
        <w:rPr>
          <w:rFonts w:ascii="Segoe UI" w:eastAsia="Times New Roman" w:hAnsi="Segoe UI" w:cs="Segoe UI"/>
          <w:color w:val="FF0000"/>
          <w:sz w:val="20"/>
          <w:szCs w:val="20"/>
        </w:rPr>
        <w:t xml:space="preserve"> e depois 12; espaçamento entrelinhas simples)</w:t>
      </w:r>
      <w:bookmarkEnd w:id="21"/>
    </w:p>
    <w:p w:rsidR="00275F53" w:rsidRPr="00C431F2" w:rsidRDefault="00805AC4" w:rsidP="001D5603">
      <w:pPr>
        <w:shd w:val="clear" w:color="auto" w:fill="FFFFFF"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202122"/>
          <w:sz w:val="24"/>
          <w:szCs w:val="24"/>
          <w:lang w:eastAsia="pt-BR"/>
        </w:rPr>
        <w:t xml:space="preserve">Lista única para </w:t>
      </w:r>
      <w:r w:rsidR="00607E3E">
        <w:rPr>
          <w:rFonts w:ascii="Segoe UI" w:eastAsia="Times New Roman" w:hAnsi="Segoe UI" w:cs="Segoe UI"/>
          <w:color w:val="202122"/>
          <w:sz w:val="24"/>
          <w:szCs w:val="24"/>
          <w:lang w:eastAsia="pt-BR"/>
        </w:rPr>
        <w:t>apresentar</w:t>
      </w:r>
      <w:r w:rsidR="00715C38">
        <w:rPr>
          <w:rFonts w:ascii="Segoe UI" w:eastAsia="Times New Roman" w:hAnsi="Segoe UI" w:cs="Segoe UI"/>
          <w:color w:val="202122"/>
          <w:sz w:val="24"/>
          <w:szCs w:val="24"/>
          <w:lang w:eastAsia="pt-BR"/>
        </w:rPr>
        <w:t xml:space="preserve"> </w:t>
      </w:r>
      <w:r w:rsidRPr="00C431F2">
        <w:rPr>
          <w:rFonts w:ascii="Segoe UI" w:eastAsia="Times New Roman" w:hAnsi="Segoe UI" w:cs="Segoe UI"/>
          <w:color w:val="202122"/>
          <w:sz w:val="24"/>
          <w:szCs w:val="24"/>
          <w:lang w:eastAsia="pt-BR"/>
        </w:rPr>
        <w:t xml:space="preserve">os documentos citados ao longo do trabalho, em ordem alfabética. </w:t>
      </w:r>
      <w:r w:rsidR="00FA265B"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Apresentar </w:t>
      </w:r>
      <w:r w:rsidR="00275F53" w:rsidRPr="00C431F2">
        <w:rPr>
          <w:rFonts w:ascii="Segoe UI" w:hAnsi="Segoe UI" w:cs="Segoe UI"/>
          <w:color w:val="000000" w:themeColor="text1"/>
          <w:sz w:val="24"/>
          <w:szCs w:val="24"/>
        </w:rPr>
        <w:t>conf</w:t>
      </w:r>
      <w:r w:rsidR="00C82CD5" w:rsidRPr="00C431F2">
        <w:rPr>
          <w:rFonts w:ascii="Segoe UI" w:hAnsi="Segoe UI" w:cs="Segoe UI"/>
          <w:color w:val="000000" w:themeColor="text1"/>
          <w:sz w:val="24"/>
          <w:szCs w:val="24"/>
        </w:rPr>
        <w:t>orme as normas da ABNT NBR 6023. U</w:t>
      </w:r>
      <w:r w:rsidR="00275F53"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tilizar fonte </w:t>
      </w:r>
      <w:r w:rsidR="00C82CD5" w:rsidRPr="00C431F2">
        <w:rPr>
          <w:rFonts w:ascii="Segoe UI" w:hAnsi="Segoe UI" w:cs="Segoe UI"/>
          <w:color w:val="000000" w:themeColor="text1"/>
          <w:sz w:val="24"/>
          <w:szCs w:val="24"/>
        </w:rPr>
        <w:t>Segoe UI</w:t>
      </w:r>
      <w:r w:rsidR="00275F53"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, espaço </w:t>
      </w:r>
      <w:r w:rsidR="001D5603" w:rsidRPr="00C431F2">
        <w:rPr>
          <w:rFonts w:ascii="Segoe UI" w:hAnsi="Segoe UI" w:cs="Segoe UI"/>
          <w:color w:val="000000" w:themeColor="text1"/>
          <w:sz w:val="24"/>
          <w:szCs w:val="24"/>
        </w:rPr>
        <w:t>simples, corpo 12</w:t>
      </w:r>
      <w:r w:rsidR="00275F53" w:rsidRPr="00C431F2">
        <w:rPr>
          <w:rFonts w:ascii="Segoe UI" w:hAnsi="Segoe UI" w:cs="Segoe UI"/>
          <w:color w:val="000000" w:themeColor="text1"/>
          <w:sz w:val="24"/>
          <w:szCs w:val="24"/>
        </w:rPr>
        <w:t>, alinhadas à esquerda</w:t>
      </w:r>
      <w:r w:rsidR="005658F5"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275F53" w:rsidRPr="00C431F2">
        <w:rPr>
          <w:rFonts w:ascii="Segoe UI" w:hAnsi="Segoe UI" w:cs="Segoe UI"/>
          <w:color w:val="000000" w:themeColor="text1"/>
          <w:sz w:val="24"/>
          <w:szCs w:val="24"/>
        </w:rPr>
        <w:t>espaçamento antes/depois 12pt.</w:t>
      </w:r>
    </w:p>
    <w:p w:rsidR="00C4275B" w:rsidRPr="00C431F2" w:rsidRDefault="00B16971" w:rsidP="00E94B8F">
      <w:pPr>
        <w:spacing w:before="240" w:after="240" w:line="240" w:lineRule="auto"/>
        <w:jc w:val="center"/>
        <w:rPr>
          <w:rFonts w:ascii="Segoe UI" w:eastAsia="Times New Roman" w:hAnsi="Segoe UI" w:cs="Segoe UI"/>
          <w:b/>
          <w:color w:val="C45911" w:themeColor="accent2" w:themeShade="BF"/>
          <w:sz w:val="24"/>
          <w:szCs w:val="24"/>
        </w:rPr>
      </w:pPr>
      <w:r w:rsidRPr="00C431F2">
        <w:rPr>
          <w:rFonts w:ascii="Segoe UI" w:eastAsia="Times New Roman" w:hAnsi="Segoe UI" w:cs="Segoe UI"/>
          <w:color w:val="C45911" w:themeColor="accent2" w:themeShade="BF"/>
          <w:sz w:val="24"/>
          <w:szCs w:val="24"/>
        </w:rPr>
        <w:br/>
      </w:r>
      <w:r w:rsidR="0076129B" w:rsidRPr="00C431F2">
        <w:rPr>
          <w:rFonts w:ascii="Segoe UI" w:eastAsia="Times New Roman" w:hAnsi="Segoe UI" w:cs="Segoe UI"/>
          <w:b/>
          <w:color w:val="C45911" w:themeColor="accent2" w:themeShade="BF"/>
          <w:sz w:val="24"/>
          <w:szCs w:val="24"/>
        </w:rPr>
        <w:t>ATENÇÃO</w:t>
      </w:r>
      <w:r w:rsidR="00236749" w:rsidRPr="00C431F2">
        <w:rPr>
          <w:rFonts w:ascii="Segoe UI" w:eastAsia="Times New Roman" w:hAnsi="Segoe UI" w:cs="Segoe UI"/>
          <w:b/>
          <w:color w:val="C45911" w:themeColor="accent2" w:themeShade="BF"/>
          <w:sz w:val="24"/>
          <w:szCs w:val="24"/>
        </w:rPr>
        <w:t xml:space="preserve"> PARA AS </w:t>
      </w:r>
      <w:r w:rsidR="00C4275B" w:rsidRPr="00C431F2">
        <w:rPr>
          <w:rFonts w:ascii="Segoe UI" w:eastAsia="Times New Roman" w:hAnsi="Segoe UI" w:cs="Segoe UI"/>
          <w:b/>
          <w:color w:val="C45911" w:themeColor="accent2" w:themeShade="BF"/>
          <w:sz w:val="24"/>
          <w:szCs w:val="24"/>
        </w:rPr>
        <w:t>INFORMAÇÕES OBRIGATÓRIAS:</w:t>
      </w:r>
    </w:p>
    <w:p w:rsidR="00236749" w:rsidRPr="00C431F2" w:rsidRDefault="00236749" w:rsidP="00C25470">
      <w:pPr>
        <w:spacing w:before="240" w:after="24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Listar apenas autores citados no artigo;  </w:t>
      </w:r>
    </w:p>
    <w:p w:rsidR="00A90462" w:rsidRPr="00C431F2" w:rsidRDefault="00236749" w:rsidP="00236749">
      <w:pPr>
        <w:spacing w:before="240" w:after="240" w:line="240" w:lineRule="auto"/>
        <w:ind w:left="142" w:hanging="142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</w:t>
      </w:r>
      <w:r w:rsidR="00C4275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U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so de </w:t>
      </w:r>
      <w:r w:rsidR="00555685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itálico 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para as expressões</w:t>
      </w:r>
      <w:r w:rsidR="00A90462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: </w:t>
      </w:r>
      <w:r w:rsidR="00766DF4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e</w:t>
      </w:r>
      <w:r w:rsidR="0076129B" w:rsidRPr="00C431F2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>-book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; </w:t>
      </w:r>
      <w:r w:rsidR="0076129B" w:rsidRPr="00C431F2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>online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; </w:t>
      </w:r>
      <w:r w:rsidR="0076129B" w:rsidRPr="00C431F2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>In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(indica parte da obra); </w:t>
      </w:r>
      <w:r w:rsidR="0076129B" w:rsidRPr="00C431F2">
        <w:rPr>
          <w:rFonts w:ascii="Segoe UI" w:eastAsia="Times New Roman" w:hAnsi="Segoe UI" w:cs="Segoe UI"/>
          <w:i/>
          <w:color w:val="000000" w:themeColor="text1"/>
          <w:sz w:val="24"/>
          <w:szCs w:val="24"/>
        </w:rPr>
        <w:t>et al.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(para </w:t>
      </w:r>
      <w:r w:rsidR="007A2737">
        <w:rPr>
          <w:rFonts w:ascii="Segoe UI" w:eastAsia="Times New Roman" w:hAnsi="Segoe UI" w:cs="Segoe UI"/>
          <w:color w:val="000000" w:themeColor="text1"/>
          <w:sz w:val="24"/>
          <w:szCs w:val="24"/>
        </w:rPr>
        <w:t>indicação de mais de 4 autores [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opcional</w:t>
      </w:r>
      <w:r w:rsidR="007A2737">
        <w:rPr>
          <w:rFonts w:ascii="Segoe UI" w:eastAsia="Times New Roman" w:hAnsi="Segoe UI" w:cs="Segoe UI"/>
          <w:color w:val="000000" w:themeColor="text1"/>
          <w:sz w:val="24"/>
          <w:szCs w:val="24"/>
        </w:rPr>
        <w:t>]</w:t>
      </w:r>
      <w:r w:rsidR="0076129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)</w:t>
      </w:r>
      <w:r w:rsidR="00A90462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ED6CCA" w:rsidRPr="00C431F2" w:rsidRDefault="00236749" w:rsidP="00236749">
      <w:pPr>
        <w:spacing w:before="240" w:after="480" w:line="240" w:lineRule="auto"/>
        <w:ind w:left="142" w:hanging="142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- </w:t>
      </w:r>
      <w:r w:rsidR="00C4275B" w:rsidRPr="00C431F2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="004468A1" w:rsidRPr="00C431F2">
        <w:rPr>
          <w:rFonts w:ascii="Segoe UI" w:hAnsi="Segoe UI" w:cs="Segoe UI"/>
          <w:color w:val="000000" w:themeColor="text1"/>
          <w:sz w:val="24"/>
          <w:szCs w:val="24"/>
        </w:rPr>
        <w:t>endereço eletrônico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 xml:space="preserve"> de publicações </w:t>
      </w:r>
      <w:r w:rsidR="00E829A5" w:rsidRPr="007A2737">
        <w:rPr>
          <w:rFonts w:ascii="Segoe UI" w:hAnsi="Segoe UI" w:cs="Segoe UI"/>
          <w:color w:val="000000" w:themeColor="text1"/>
          <w:sz w:val="24"/>
          <w:szCs w:val="24"/>
        </w:rPr>
        <w:t>online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 w:rsidR="00C4275B" w:rsidRPr="00C431F2">
        <w:rPr>
          <w:rFonts w:ascii="Segoe UI" w:hAnsi="Segoe UI" w:cs="Segoe UI"/>
          <w:color w:val="000000" w:themeColor="text1"/>
          <w:sz w:val="24"/>
          <w:szCs w:val="24"/>
        </w:rPr>
        <w:t>periódicos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 xml:space="preserve">; </w:t>
      </w:r>
      <w:r w:rsidR="00C4275B" w:rsidRPr="00C431F2">
        <w:rPr>
          <w:rFonts w:ascii="Segoe UI" w:hAnsi="Segoe UI" w:cs="Segoe UI"/>
          <w:color w:val="000000" w:themeColor="text1"/>
          <w:sz w:val="24"/>
          <w:szCs w:val="24"/>
        </w:rPr>
        <w:t>artigos de periódicos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E829A5" w:rsidRPr="007A2737">
        <w:rPr>
          <w:rFonts w:ascii="Segoe UI" w:hAnsi="Segoe UI" w:cs="Segoe UI"/>
          <w:color w:val="000000" w:themeColor="text1"/>
          <w:sz w:val="24"/>
          <w:szCs w:val="24"/>
        </w:rPr>
        <w:t>e-books</w:t>
      </w:r>
      <w:r w:rsidR="00CA30CF" w:rsidRPr="007A2737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CA30CF">
        <w:rPr>
          <w:rFonts w:ascii="Segoe UI" w:hAnsi="Segoe UI" w:cs="Segoe UI"/>
          <w:color w:val="000000" w:themeColor="text1"/>
          <w:sz w:val="24"/>
          <w:szCs w:val="24"/>
        </w:rPr>
        <w:t xml:space="preserve"> eventos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>...)</w:t>
      </w:r>
      <w:r w:rsidR="00C4275B"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, com </w:t>
      </w:r>
      <w:r w:rsidR="004468A1" w:rsidRPr="00C431F2">
        <w:rPr>
          <w:rFonts w:ascii="Segoe UI" w:hAnsi="Segoe UI" w:cs="Segoe UI"/>
          <w:color w:val="000000" w:themeColor="text1"/>
          <w:sz w:val="24"/>
          <w:szCs w:val="24"/>
        </w:rPr>
        <w:t>data de acesso</w:t>
      </w:r>
      <w:r w:rsidR="007A2737">
        <w:rPr>
          <w:rFonts w:ascii="Segoe UI" w:hAnsi="Segoe UI" w:cs="Segoe UI"/>
          <w:color w:val="000000" w:themeColor="text1"/>
          <w:sz w:val="24"/>
          <w:szCs w:val="24"/>
        </w:rPr>
        <w:t>;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468A1" w:rsidRPr="00C431F2">
        <w:rPr>
          <w:rFonts w:ascii="Segoe UI" w:hAnsi="Segoe UI" w:cs="Segoe UI"/>
          <w:color w:val="000000" w:themeColor="text1"/>
          <w:sz w:val="24"/>
          <w:szCs w:val="24"/>
        </w:rPr>
        <w:t>es</w:t>
      </w:r>
      <w:r w:rsidR="00E829A5">
        <w:rPr>
          <w:rFonts w:ascii="Segoe UI" w:hAnsi="Segoe UI" w:cs="Segoe UI"/>
          <w:color w:val="000000" w:themeColor="text1"/>
          <w:sz w:val="24"/>
          <w:szCs w:val="24"/>
        </w:rPr>
        <w:t>s</w:t>
      </w:r>
      <w:r w:rsidR="004468A1" w:rsidRPr="00C431F2">
        <w:rPr>
          <w:rFonts w:ascii="Segoe UI" w:hAnsi="Segoe UI" w:cs="Segoe UI"/>
          <w:color w:val="000000" w:themeColor="text1"/>
          <w:sz w:val="24"/>
          <w:szCs w:val="24"/>
        </w:rPr>
        <w:t>a data não deve ultrapassar a data de submissão do artigo</w:t>
      </w:r>
      <w:r w:rsidR="005A355B" w:rsidRPr="00C431F2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422F3C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76129B" w:rsidRPr="00C431F2" w:rsidRDefault="00ED6CCA" w:rsidP="00B16971">
      <w:pPr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color w:val="000000" w:themeColor="text1"/>
        </w:rPr>
        <w:br w:type="page"/>
      </w:r>
      <w:r w:rsidR="00AF686F">
        <w:rPr>
          <w:rFonts w:ascii="Segoe UI" w:hAnsi="Segoe UI" w:cs="Segoe UI"/>
          <w:color w:val="000000" w:themeColor="text1"/>
        </w:rPr>
        <w:lastRenderedPageBreak/>
        <w:t xml:space="preserve">Ver </w:t>
      </w:r>
      <w:r w:rsidR="0076129B" w:rsidRPr="00C431F2">
        <w:rPr>
          <w:rFonts w:ascii="Segoe UI" w:hAnsi="Segoe UI" w:cs="Segoe UI"/>
          <w:color w:val="000000" w:themeColor="text1"/>
          <w:sz w:val="24"/>
        </w:rPr>
        <w:t>exemplos</w:t>
      </w:r>
      <w:r w:rsidR="00AF686F">
        <w:rPr>
          <w:rFonts w:ascii="Segoe UI" w:hAnsi="Segoe UI" w:cs="Segoe UI"/>
          <w:color w:val="000000" w:themeColor="text1"/>
          <w:sz w:val="24"/>
        </w:rPr>
        <w:t>:</w:t>
      </w:r>
      <w:r w:rsidR="0076129B" w:rsidRPr="00C431F2">
        <w:rPr>
          <w:rFonts w:ascii="Segoe UI" w:hAnsi="Segoe UI" w:cs="Segoe UI"/>
          <w:color w:val="000000" w:themeColor="text1"/>
          <w:sz w:val="24"/>
        </w:rPr>
        <w:t xml:space="preserve"> </w:t>
      </w:r>
    </w:p>
    <w:p w:rsidR="00E83DAF" w:rsidRPr="000E03C7" w:rsidRDefault="009E68A2" w:rsidP="00C25470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0E03C7">
        <w:rPr>
          <w:rFonts w:ascii="Segoe UI" w:hAnsi="Segoe UI" w:cs="Segoe UI"/>
          <w:b/>
          <w:color w:val="000000" w:themeColor="text1"/>
          <w:szCs w:val="22"/>
        </w:rPr>
        <w:t>►</w:t>
      </w:r>
      <w:r w:rsidR="00246F76" w:rsidRPr="000E03C7">
        <w:rPr>
          <w:rFonts w:ascii="Segoe UI" w:hAnsi="Segoe UI" w:cs="Segoe UI"/>
          <w:b/>
          <w:color w:val="000000" w:themeColor="text1"/>
          <w:szCs w:val="22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</w:rPr>
        <w:t>►</w:t>
      </w:r>
      <w:r w:rsidR="00E83DAF" w:rsidRPr="000E03C7">
        <w:rPr>
          <w:rFonts w:ascii="Segoe UI" w:hAnsi="Segoe UI" w:cs="Segoe UI"/>
          <w:b/>
          <w:color w:val="000000" w:themeColor="text1"/>
          <w:szCs w:val="22"/>
        </w:rPr>
        <w:t>Livro</w:t>
      </w:r>
    </w:p>
    <w:p w:rsidR="00607E3E" w:rsidRPr="00C431F2" w:rsidRDefault="00607E3E" w:rsidP="00607E3E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</w:rPr>
        <w:t xml:space="preserve">AGUIAR, M.; ARAÚJO, C. H. </w:t>
      </w:r>
      <w:r w:rsidRPr="00C431F2">
        <w:rPr>
          <w:rFonts w:ascii="Segoe UI" w:hAnsi="Segoe UI" w:cs="Segoe UI"/>
          <w:b/>
        </w:rPr>
        <w:t>Bolsa-escola:</w:t>
      </w:r>
      <w:r w:rsidRPr="00C431F2">
        <w:rPr>
          <w:rFonts w:ascii="Segoe UI" w:hAnsi="Segoe UI" w:cs="Segoe UI"/>
        </w:rPr>
        <w:t xml:space="preserve"> educação para enfrentar a pobreza. Brasília: UNESCO, 2002.</w:t>
      </w:r>
    </w:p>
    <w:p w:rsidR="007E37AE" w:rsidRPr="00C431F2" w:rsidRDefault="007E37AE" w:rsidP="00BE7342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</w:rPr>
        <w:t>BAZZO, W</w:t>
      </w:r>
      <w:r w:rsidR="59863E3A" w:rsidRPr="00C431F2">
        <w:rPr>
          <w:rFonts w:ascii="Segoe UI" w:hAnsi="Segoe UI" w:cs="Segoe UI"/>
        </w:rPr>
        <w:t xml:space="preserve">. </w:t>
      </w:r>
      <w:r w:rsidRPr="00C431F2">
        <w:rPr>
          <w:rFonts w:ascii="Segoe UI" w:hAnsi="Segoe UI" w:cs="Segoe UI"/>
        </w:rPr>
        <w:t>A</w:t>
      </w:r>
      <w:r w:rsidR="5F09AA51" w:rsidRPr="00C431F2">
        <w:rPr>
          <w:rFonts w:ascii="Segoe UI" w:hAnsi="Segoe UI" w:cs="Segoe UI"/>
        </w:rPr>
        <w:t>.</w:t>
      </w:r>
      <w:r w:rsidRPr="00C431F2">
        <w:rPr>
          <w:rFonts w:ascii="Segoe UI" w:hAnsi="Segoe UI" w:cs="Segoe UI"/>
        </w:rPr>
        <w:t>; PEREIRA, L</w:t>
      </w:r>
      <w:r w:rsidR="1889D9AF" w:rsidRPr="00C431F2">
        <w:rPr>
          <w:rFonts w:ascii="Segoe UI" w:hAnsi="Segoe UI" w:cs="Segoe UI"/>
        </w:rPr>
        <w:t>.</w:t>
      </w:r>
      <w:r w:rsidRPr="00C431F2">
        <w:rPr>
          <w:rFonts w:ascii="Segoe UI" w:hAnsi="Segoe UI" w:cs="Segoe UI"/>
        </w:rPr>
        <w:t xml:space="preserve"> T</w:t>
      </w:r>
      <w:r w:rsidR="1C41E158" w:rsidRPr="00C431F2">
        <w:rPr>
          <w:rFonts w:ascii="Segoe UI" w:hAnsi="Segoe UI" w:cs="Segoe UI"/>
        </w:rPr>
        <w:t>.</w:t>
      </w:r>
      <w:r w:rsidRPr="00C431F2">
        <w:rPr>
          <w:rFonts w:ascii="Segoe UI" w:hAnsi="Segoe UI" w:cs="Segoe UI"/>
        </w:rPr>
        <w:t xml:space="preserve"> do V. </w:t>
      </w:r>
      <w:r w:rsidRPr="00C431F2">
        <w:rPr>
          <w:rFonts w:ascii="Segoe UI" w:hAnsi="Segoe UI" w:cs="Segoe UI"/>
          <w:b/>
          <w:bCs/>
        </w:rPr>
        <w:t>Introdução à engenharia</w:t>
      </w:r>
      <w:r w:rsidRPr="00C431F2">
        <w:rPr>
          <w:rFonts w:ascii="Segoe UI" w:hAnsi="Segoe UI" w:cs="Segoe UI"/>
        </w:rPr>
        <w:t>: conceitos, ferramentas e comportamentos. 2. ed. Florianópolis: UFSC, 2010.</w:t>
      </w:r>
    </w:p>
    <w:p w:rsidR="00E83DAF" w:rsidRPr="00C431F2" w:rsidRDefault="00E83DAF" w:rsidP="00BE7342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  <w:color w:val="000000" w:themeColor="text1"/>
        </w:rPr>
      </w:pPr>
      <w:r w:rsidRPr="00C431F2">
        <w:rPr>
          <w:rStyle w:val="markedcontent"/>
          <w:rFonts w:ascii="Segoe UI" w:hAnsi="Segoe UI" w:cs="Segoe UI"/>
          <w:b/>
          <w:bCs/>
          <w:color w:val="000000" w:themeColor="text1"/>
        </w:rPr>
        <w:t>Quatro ou mais autores:</w:t>
      </w:r>
      <w:r w:rsidRPr="00C431F2">
        <w:rPr>
          <w:rStyle w:val="markedcontent"/>
          <w:rFonts w:ascii="Segoe UI" w:hAnsi="Segoe UI" w:cs="Segoe UI"/>
          <w:color w:val="000000" w:themeColor="text1"/>
        </w:rPr>
        <w:t xml:space="preserve"> </w:t>
      </w:r>
      <w:r w:rsidR="00AF686F">
        <w:rPr>
          <w:rStyle w:val="markedcontent"/>
          <w:rFonts w:ascii="Segoe UI" w:hAnsi="Segoe UI" w:cs="Segoe UI"/>
          <w:color w:val="000000" w:themeColor="text1"/>
        </w:rPr>
        <w:t>I</w:t>
      </w:r>
      <w:r w:rsidRPr="00C431F2">
        <w:rPr>
          <w:rStyle w:val="markedcontent"/>
          <w:rFonts w:ascii="Segoe UI" w:hAnsi="Segoe UI" w:cs="Segoe UI"/>
          <w:color w:val="000000" w:themeColor="text1"/>
        </w:rPr>
        <w:t>ndicar</w:t>
      </w:r>
      <w:r w:rsidR="00AF686F">
        <w:rPr>
          <w:rStyle w:val="markedcontent"/>
          <w:rFonts w:ascii="Segoe UI" w:hAnsi="Segoe UI" w:cs="Segoe UI"/>
          <w:color w:val="000000" w:themeColor="text1"/>
        </w:rPr>
        <w:t xml:space="preserve"> </w:t>
      </w:r>
      <w:r w:rsidRPr="00C431F2">
        <w:rPr>
          <w:rStyle w:val="markedcontent"/>
          <w:rFonts w:ascii="Segoe UI" w:hAnsi="Segoe UI" w:cs="Segoe UI"/>
          <w:color w:val="000000" w:themeColor="text1"/>
        </w:rPr>
        <w:t>apenas o primeiro</w:t>
      </w:r>
      <w:r w:rsidR="00320A53">
        <w:rPr>
          <w:rStyle w:val="markedcontent"/>
          <w:rFonts w:ascii="Segoe UI" w:hAnsi="Segoe UI" w:cs="Segoe UI"/>
          <w:color w:val="000000" w:themeColor="text1"/>
        </w:rPr>
        <w:t xml:space="preserve"> autor</w:t>
      </w:r>
      <w:r w:rsidRPr="00C431F2">
        <w:rPr>
          <w:rStyle w:val="markedcontent"/>
          <w:rFonts w:ascii="Segoe UI" w:hAnsi="Segoe UI" w:cs="Segoe UI"/>
          <w:color w:val="000000" w:themeColor="text1"/>
        </w:rPr>
        <w:t xml:space="preserve">, </w:t>
      </w:r>
      <w:r w:rsidR="00320A53">
        <w:rPr>
          <w:rStyle w:val="markedcontent"/>
          <w:rFonts w:ascii="Segoe UI" w:hAnsi="Segoe UI" w:cs="Segoe UI"/>
          <w:color w:val="000000" w:themeColor="text1"/>
        </w:rPr>
        <w:t xml:space="preserve">e </w:t>
      </w:r>
      <w:r w:rsidRPr="00C431F2">
        <w:rPr>
          <w:rStyle w:val="markedcontent"/>
          <w:rFonts w:ascii="Segoe UI" w:hAnsi="Segoe UI" w:cs="Segoe UI"/>
          <w:color w:val="000000" w:themeColor="text1"/>
        </w:rPr>
        <w:t>acrescenta</w:t>
      </w:r>
      <w:r w:rsidR="00320A53">
        <w:rPr>
          <w:rStyle w:val="markedcontent"/>
          <w:rFonts w:ascii="Segoe UI" w:hAnsi="Segoe UI" w:cs="Segoe UI"/>
          <w:color w:val="000000" w:themeColor="text1"/>
        </w:rPr>
        <w:t xml:space="preserve">r </w:t>
      </w:r>
      <w:r w:rsidR="00AF686F">
        <w:rPr>
          <w:rStyle w:val="markedcontent"/>
          <w:rFonts w:ascii="Segoe UI" w:hAnsi="Segoe UI" w:cs="Segoe UI"/>
          <w:color w:val="000000" w:themeColor="text1"/>
        </w:rPr>
        <w:t xml:space="preserve">a </w:t>
      </w:r>
      <w:r w:rsidRPr="00C431F2">
        <w:rPr>
          <w:rStyle w:val="markedcontent"/>
          <w:rFonts w:ascii="Segoe UI" w:hAnsi="Segoe UI" w:cs="Segoe UI"/>
          <w:color w:val="000000" w:themeColor="text1"/>
        </w:rPr>
        <w:t xml:space="preserve">expressão </w:t>
      </w:r>
      <w:r w:rsidRPr="00C431F2">
        <w:rPr>
          <w:rStyle w:val="markedcontent"/>
          <w:rFonts w:ascii="Segoe UI" w:hAnsi="Segoe UI" w:cs="Segoe UI"/>
          <w:i/>
          <w:iCs/>
          <w:color w:val="000000" w:themeColor="text1"/>
        </w:rPr>
        <w:t>et al</w:t>
      </w:r>
      <w:r w:rsidRPr="00C431F2">
        <w:rPr>
          <w:rStyle w:val="markedcontent"/>
          <w:rFonts w:ascii="Segoe UI" w:hAnsi="Segoe UI" w:cs="Segoe UI"/>
          <w:color w:val="000000" w:themeColor="text1"/>
        </w:rPr>
        <w:t>.</w:t>
      </w:r>
      <w:r w:rsidR="009C4F6D" w:rsidRPr="00C431F2">
        <w:rPr>
          <w:rStyle w:val="markedcontent"/>
          <w:rFonts w:ascii="Segoe UI" w:hAnsi="Segoe UI" w:cs="Segoe UI"/>
          <w:color w:val="000000" w:themeColor="text1"/>
        </w:rPr>
        <w:t xml:space="preserve"> (</w:t>
      </w:r>
      <w:r w:rsidR="00320A53">
        <w:rPr>
          <w:rStyle w:val="markedcontent"/>
          <w:rFonts w:ascii="Segoe UI" w:hAnsi="Segoe UI" w:cs="Segoe UI"/>
          <w:color w:val="000000" w:themeColor="text1"/>
        </w:rPr>
        <w:t xml:space="preserve">no decorrer do texto padronizar o uso da expressão </w:t>
      </w:r>
      <w:r w:rsidR="00320A53" w:rsidRPr="00320A53">
        <w:rPr>
          <w:rStyle w:val="markedcontent"/>
          <w:rFonts w:ascii="Segoe UI" w:hAnsi="Segoe UI" w:cs="Segoe UI"/>
          <w:i/>
          <w:color w:val="000000" w:themeColor="text1"/>
        </w:rPr>
        <w:t>et al.</w:t>
      </w:r>
      <w:r w:rsidR="00320A53" w:rsidRPr="00320A53">
        <w:rPr>
          <w:rStyle w:val="markedcontent"/>
          <w:rFonts w:ascii="Segoe UI" w:hAnsi="Segoe UI" w:cs="Segoe UI"/>
          <w:color w:val="000000" w:themeColor="text1"/>
        </w:rPr>
        <w:t>).</w:t>
      </w:r>
      <w:r w:rsidR="00320A53">
        <w:rPr>
          <w:rStyle w:val="markedcontent"/>
          <w:rFonts w:ascii="Segoe UI" w:hAnsi="Segoe UI" w:cs="Segoe UI"/>
          <w:color w:val="000000" w:themeColor="text1"/>
        </w:rPr>
        <w:t xml:space="preserve"> </w:t>
      </w:r>
    </w:p>
    <w:p w:rsidR="0076129B" w:rsidRPr="00C431F2" w:rsidRDefault="0076129B" w:rsidP="00BE7342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hAnsi="Segoe UI" w:cs="Segoe UI"/>
          <w:color w:val="000000" w:themeColor="text1"/>
          <w:sz w:val="24"/>
          <w:szCs w:val="24"/>
        </w:rPr>
        <w:t>BROWN, S</w:t>
      </w:r>
      <w:r w:rsidR="27D5B4AD" w:rsidRPr="00C431F2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431F2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C431F2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C431F2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C431F2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:rsidR="0076129B" w:rsidRPr="00C431F2" w:rsidRDefault="0076129B" w:rsidP="00BE7342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C431F2">
        <w:rPr>
          <w:rFonts w:ascii="Segoe UI" w:hAnsi="Segoe UI" w:cs="Segoe UI"/>
          <w:b/>
          <w:color w:val="000000" w:themeColor="text1"/>
        </w:rPr>
        <w:t>:</w:t>
      </w:r>
      <w:r w:rsidRPr="00C431F2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:rsidR="0076129B" w:rsidRPr="00C431F2" w:rsidRDefault="0076129B" w:rsidP="00BE7342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</w:t>
      </w:r>
      <w:r w:rsidR="007E37AE" w:rsidRPr="00C431F2">
        <w:rPr>
          <w:rFonts w:ascii="Segoe UI" w:hAnsi="Segoe UI" w:cs="Segoe UI"/>
          <w:color w:val="000000" w:themeColor="text1"/>
          <w:lang w:val="en-US"/>
        </w:rPr>
        <w:t>v. 1.</w:t>
      </w:r>
      <w:r w:rsidRPr="00C431F2">
        <w:rPr>
          <w:rFonts w:ascii="Segoe UI" w:hAnsi="Segoe UI" w:cs="Segoe UI"/>
          <w:color w:val="000000" w:themeColor="text1"/>
        </w:rPr>
        <w:t xml:space="preserve"> </w:t>
      </w:r>
    </w:p>
    <w:p w:rsidR="0076129B" w:rsidRPr="00C431F2" w:rsidRDefault="0076129B" w:rsidP="00BE7342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:rsidR="00983302" w:rsidRPr="00C431F2" w:rsidRDefault="009E68A2" w:rsidP="00C25470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="00246F76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="00983302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:rsidR="00420E03" w:rsidRPr="00C431F2" w:rsidRDefault="007E37AE" w:rsidP="00422F3C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C431F2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C431F2">
        <w:rPr>
          <w:rFonts w:ascii="Segoe UI" w:hAnsi="Segoe UI" w:cs="Segoe UI"/>
          <w:i/>
          <w:iCs/>
          <w:sz w:val="24"/>
          <w:szCs w:val="24"/>
        </w:rPr>
        <w:t>In:</w:t>
      </w:r>
      <w:r w:rsidRPr="00C431F2">
        <w:rPr>
          <w:rFonts w:ascii="Segoe UI" w:hAnsi="Segoe UI" w:cs="Segoe UI"/>
          <w:sz w:val="24"/>
          <w:szCs w:val="24"/>
        </w:rPr>
        <w:t xml:space="preserve"> SILVA, L. L. M. (org.). </w:t>
      </w:r>
      <w:r w:rsidRPr="00C431F2">
        <w:rPr>
          <w:rFonts w:ascii="Segoe UI" w:hAnsi="Segoe UI" w:cs="Segoe UI"/>
          <w:b/>
          <w:bCs/>
          <w:sz w:val="24"/>
          <w:szCs w:val="24"/>
        </w:rPr>
        <w:t>Entre leitores:</w:t>
      </w:r>
      <w:r w:rsidRPr="00C431F2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:rsidR="00420E03" w:rsidRPr="00C431F2" w:rsidRDefault="00942F36" w:rsidP="00BE7342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C431F2">
        <w:rPr>
          <w:rFonts w:ascii="Segoe UI" w:hAnsi="Segoe UI" w:cs="Segoe UI"/>
        </w:rPr>
        <w:t xml:space="preserve">UNESCO. </w:t>
      </w:r>
      <w:r w:rsidRPr="00C431F2">
        <w:rPr>
          <w:rFonts w:ascii="Segoe UI" w:hAnsi="Segoe UI" w:cs="Segoe UI"/>
          <w:b/>
          <w:bCs/>
        </w:rPr>
        <w:t>Repensar as políticas culturais:</w:t>
      </w:r>
      <w:r w:rsidRPr="00C431F2">
        <w:rPr>
          <w:rFonts w:ascii="Segoe UI" w:hAnsi="Segoe UI" w:cs="Segoe UI"/>
        </w:rPr>
        <w:t xml:space="preserve"> criatividade para o desenvolvimento 2018; relatório global da Convenção de 2005. Brasília: UNESCO, 2018. </w:t>
      </w:r>
      <w:r w:rsidR="001F4B36" w:rsidRPr="001F4B36">
        <w:rPr>
          <w:rFonts w:ascii="Segoe UI" w:hAnsi="Segoe UI" w:cs="Segoe UI"/>
          <w:i/>
        </w:rPr>
        <w:t>E-book.</w:t>
      </w:r>
      <w:r w:rsidR="001F4B36">
        <w:rPr>
          <w:rFonts w:ascii="Segoe UI" w:hAnsi="Segoe UI" w:cs="Segoe UI"/>
        </w:rPr>
        <w:t xml:space="preserve"> </w:t>
      </w:r>
      <w:r w:rsidRPr="00C431F2">
        <w:rPr>
          <w:rFonts w:ascii="Segoe UI" w:hAnsi="Segoe UI" w:cs="Segoe UI"/>
        </w:rPr>
        <w:t xml:space="preserve">Disponível em: </w:t>
      </w:r>
      <w:hyperlink r:id="rId16" w:history="1">
        <w:r w:rsidR="00175D4E" w:rsidRPr="00175D4E">
          <w:rPr>
            <w:rStyle w:val="Hyperlink"/>
            <w:rFonts w:ascii="Segoe UI" w:hAnsi="Segoe UI" w:cs="Segoe UI"/>
            <w:u w:val="none"/>
          </w:rPr>
          <w:t>https://unesdoc.unesco.org/ark:/48223/pf0000266025</w:t>
        </w:r>
      </w:hyperlink>
      <w:r w:rsidRPr="00C431F2">
        <w:rPr>
          <w:rFonts w:ascii="Segoe UI" w:hAnsi="Segoe UI" w:cs="Segoe UI"/>
        </w:rPr>
        <w:t xml:space="preserve">. Acesso em: 01 </w:t>
      </w:r>
      <w:r w:rsidR="008A295F">
        <w:rPr>
          <w:rFonts w:ascii="Segoe UI" w:hAnsi="Segoe UI" w:cs="Segoe UI"/>
        </w:rPr>
        <w:t>fev.</w:t>
      </w:r>
      <w:r w:rsidRPr="00C431F2">
        <w:rPr>
          <w:rFonts w:ascii="Segoe UI" w:hAnsi="Segoe UI" w:cs="Segoe UI"/>
        </w:rPr>
        <w:t xml:space="preserve"> 20</w:t>
      </w:r>
      <w:r w:rsidR="008A295F">
        <w:rPr>
          <w:rFonts w:ascii="Segoe UI" w:hAnsi="Segoe UI" w:cs="Segoe UI"/>
        </w:rPr>
        <w:t>24</w:t>
      </w:r>
      <w:r w:rsidRPr="00C431F2">
        <w:rPr>
          <w:rFonts w:ascii="Segoe UI" w:hAnsi="Segoe UI" w:cs="Segoe UI"/>
        </w:rPr>
        <w:t>.</w:t>
      </w:r>
    </w:p>
    <w:p w:rsidR="0076129B" w:rsidRPr="00C431F2" w:rsidRDefault="009E68A2" w:rsidP="00BE7342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b/>
          <w:bCs/>
          <w:color w:val="000000" w:themeColor="text1"/>
        </w:rPr>
        <w:t>►</w:t>
      </w:r>
      <w:r w:rsidR="00246F76" w:rsidRPr="00C431F2">
        <w:rPr>
          <w:rFonts w:ascii="Segoe UI" w:hAnsi="Segoe UI" w:cs="Segoe UI"/>
          <w:b/>
          <w:bCs/>
          <w:color w:val="000000" w:themeColor="text1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</w:rPr>
        <w:t>►</w:t>
      </w:r>
      <w:r w:rsidR="0076129B" w:rsidRPr="00C431F2">
        <w:rPr>
          <w:rFonts w:ascii="Segoe UI" w:hAnsi="Segoe UI" w:cs="Segoe UI"/>
          <w:b/>
          <w:bCs/>
          <w:color w:val="000000" w:themeColor="text1"/>
        </w:rPr>
        <w:t>D</w:t>
      </w:r>
      <w:r w:rsidR="00B029FB" w:rsidRPr="00C431F2">
        <w:rPr>
          <w:rFonts w:ascii="Segoe UI" w:hAnsi="Segoe UI" w:cs="Segoe UI"/>
          <w:b/>
          <w:bCs/>
          <w:color w:val="000000" w:themeColor="text1"/>
        </w:rPr>
        <w:t>issertação ou Tese</w:t>
      </w:r>
    </w:p>
    <w:p w:rsidR="00246F76" w:rsidRPr="00C431F2" w:rsidRDefault="0054252B" w:rsidP="00BE7342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color w:val="000000" w:themeColor="text1"/>
        </w:rPr>
        <w:t>STRIEDER, C</w:t>
      </w:r>
      <w:r w:rsidR="002B0787">
        <w:rPr>
          <w:rFonts w:ascii="Segoe UI" w:hAnsi="Segoe UI" w:cs="Segoe UI"/>
          <w:color w:val="000000" w:themeColor="text1"/>
        </w:rPr>
        <w:t>.</w:t>
      </w:r>
      <w:r w:rsidRPr="00C431F2">
        <w:rPr>
          <w:rFonts w:ascii="Segoe UI" w:hAnsi="Segoe UI" w:cs="Segoe UI"/>
          <w:color w:val="000000" w:themeColor="text1"/>
        </w:rPr>
        <w:t xml:space="preserve"> C. </w:t>
      </w:r>
      <w:r w:rsidRPr="00C431F2">
        <w:rPr>
          <w:rStyle w:val="markedcontent"/>
          <w:rFonts w:ascii="Segoe UI" w:hAnsi="Segoe UI" w:cs="Segoe UI"/>
          <w:b/>
          <w:bCs/>
          <w:color w:val="000000" w:themeColor="text1"/>
        </w:rPr>
        <w:t>Educação beneditina e escolar:</w:t>
      </w:r>
      <w:r w:rsidRPr="00C431F2">
        <w:rPr>
          <w:rStyle w:val="markedcontent"/>
          <w:rFonts w:ascii="Segoe UI" w:hAnsi="Segoe UI" w:cs="Segoe UI"/>
          <w:color w:val="000000" w:themeColor="text1"/>
        </w:rPr>
        <w:t xml:space="preserve"> o lugar do passado no presente. 2022. Tese (Doutorado em Educação) – Universidade de Sorocaba, Sorocaba, 20</w:t>
      </w:r>
      <w:r w:rsidR="00120048" w:rsidRPr="00C431F2">
        <w:rPr>
          <w:rStyle w:val="markedcontent"/>
          <w:rFonts w:ascii="Segoe UI" w:hAnsi="Segoe UI" w:cs="Segoe UI"/>
          <w:color w:val="000000" w:themeColor="text1"/>
        </w:rPr>
        <w:t>22</w:t>
      </w:r>
      <w:r w:rsidRPr="00C431F2">
        <w:rPr>
          <w:rStyle w:val="markedcontent"/>
          <w:rFonts w:ascii="Segoe UI" w:hAnsi="Segoe UI" w:cs="Segoe UI"/>
          <w:color w:val="000000" w:themeColor="text1"/>
        </w:rPr>
        <w:t>. Disponível em</w:t>
      </w:r>
      <w:r w:rsidRPr="0011002C">
        <w:rPr>
          <w:rStyle w:val="markedcontent"/>
          <w:rFonts w:ascii="Segoe UI" w:hAnsi="Segoe UI" w:cs="Segoe UI"/>
          <w:color w:val="000000" w:themeColor="text1"/>
        </w:rPr>
        <w:t xml:space="preserve">: </w:t>
      </w:r>
      <w:hyperlink r:id="rId17" w:history="1">
        <w:r w:rsidR="000C4023" w:rsidRPr="000C4023">
          <w:rPr>
            <w:rStyle w:val="Hyperlink"/>
            <w:rFonts w:ascii="Segoe UI" w:hAnsi="Segoe UI" w:cs="Segoe UI"/>
            <w:u w:val="none"/>
          </w:rPr>
          <w:t>https://uniso.br/mestrado-doutorado/educacao/teses/2022/cristiane-correa.pdf</w:t>
        </w:r>
      </w:hyperlink>
      <w:r w:rsidR="000C4023" w:rsidRPr="000C4023">
        <w:rPr>
          <w:rFonts w:ascii="Segoe UI" w:hAnsi="Segoe UI" w:cs="Segoe UI"/>
          <w:color w:val="000000" w:themeColor="text1"/>
        </w:rPr>
        <w:t>.</w:t>
      </w:r>
      <w:r w:rsidR="000C4023">
        <w:rPr>
          <w:rFonts w:ascii="Segoe UI" w:hAnsi="Segoe UI" w:cs="Segoe UI"/>
          <w:color w:val="4472C4" w:themeColor="accent1"/>
        </w:rPr>
        <w:t xml:space="preserve"> </w:t>
      </w:r>
      <w:r w:rsidRPr="0011002C">
        <w:rPr>
          <w:rStyle w:val="markedcontent"/>
          <w:rFonts w:ascii="Segoe UI" w:hAnsi="Segoe UI" w:cs="Segoe UI"/>
          <w:color w:val="000000" w:themeColor="text1"/>
        </w:rPr>
        <w:t xml:space="preserve">Acesso em: </w:t>
      </w:r>
      <w:r w:rsidR="000C4023">
        <w:rPr>
          <w:rStyle w:val="markedcontent"/>
          <w:rFonts w:ascii="Segoe UI" w:hAnsi="Segoe UI" w:cs="Segoe UI"/>
          <w:color w:val="000000" w:themeColor="text1"/>
        </w:rPr>
        <w:t>01 fev. 2024.</w:t>
      </w:r>
      <w:r w:rsidR="00344BB6" w:rsidRPr="00C431F2">
        <w:rPr>
          <w:rStyle w:val="markedcontent"/>
          <w:rFonts w:ascii="Segoe UI" w:hAnsi="Segoe UI" w:cs="Segoe UI"/>
          <w:color w:val="000000" w:themeColor="text1"/>
        </w:rPr>
        <w:t xml:space="preserve"> </w:t>
      </w:r>
    </w:p>
    <w:p w:rsidR="0076129B" w:rsidRPr="00B75096" w:rsidRDefault="002A7FB7" w:rsidP="00BE7342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C431F2">
        <w:rPr>
          <w:rFonts w:ascii="Segoe UI" w:hAnsi="Segoe UI" w:cs="Segoe UI"/>
          <w:b/>
          <w:bCs/>
          <w:color w:val="000000" w:themeColor="text1"/>
        </w:rPr>
        <w:t>►</w:t>
      </w:r>
      <w:r w:rsidR="00246F76" w:rsidRPr="00C431F2">
        <w:rPr>
          <w:rFonts w:ascii="Segoe UI" w:hAnsi="Segoe UI" w:cs="Segoe UI"/>
          <w:b/>
          <w:bCs/>
          <w:color w:val="000000" w:themeColor="text1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</w:rPr>
        <w:t>►</w:t>
      </w:r>
      <w:r w:rsidR="0076129B" w:rsidRPr="00C431F2">
        <w:rPr>
          <w:rFonts w:ascii="Segoe UI" w:hAnsi="Segoe UI" w:cs="Segoe UI"/>
          <w:b/>
          <w:bCs/>
          <w:color w:val="000000" w:themeColor="text1"/>
        </w:rPr>
        <w:t xml:space="preserve">Artigo </w:t>
      </w:r>
      <w:r w:rsidR="008E7D23" w:rsidRPr="00C431F2">
        <w:rPr>
          <w:rFonts w:ascii="Segoe UI" w:hAnsi="Segoe UI" w:cs="Segoe UI"/>
          <w:b/>
          <w:bCs/>
          <w:color w:val="000000" w:themeColor="text1"/>
        </w:rPr>
        <w:t>em</w:t>
      </w:r>
      <w:r w:rsidR="0076129B" w:rsidRPr="00C431F2">
        <w:rPr>
          <w:rFonts w:ascii="Segoe UI" w:hAnsi="Segoe UI" w:cs="Segoe UI"/>
          <w:b/>
          <w:bCs/>
          <w:color w:val="000000" w:themeColor="text1"/>
        </w:rPr>
        <w:t xml:space="preserve"> publicação periódica </w:t>
      </w:r>
      <w:r w:rsidR="00B75096" w:rsidRPr="00B75096">
        <w:rPr>
          <w:rFonts w:ascii="Segoe UI" w:hAnsi="Segoe UI" w:cs="Segoe UI"/>
          <w:bCs/>
          <w:color w:val="000000" w:themeColor="text1"/>
        </w:rPr>
        <w:t xml:space="preserve">(para artigos online é fundamental acrescentar o local de publicação após o nome da revista, seguido de volume, número, página, mês e ano e endereço eletrônico do site) </w:t>
      </w:r>
    </w:p>
    <w:p w:rsidR="00581BB7" w:rsidRPr="00C431F2" w:rsidRDefault="00B12D0C" w:rsidP="00422F3C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lastRenderedPageBreak/>
        <w:t>CARVALHO, R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R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da</w:t>
      </w:r>
      <w:proofErr w:type="spellEnd"/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S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; OLIVEIRA, J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F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de. </w:t>
      </w:r>
      <w:r w:rsidRPr="00C431F2">
        <w:rPr>
          <w:rStyle w:val="markedcontent"/>
          <w:rFonts w:ascii="Segoe UI" w:hAnsi="Segoe UI" w:cs="Segoe UI"/>
          <w:bCs/>
          <w:color w:val="000000" w:themeColor="text1"/>
          <w:sz w:val="24"/>
          <w:szCs w:val="24"/>
        </w:rPr>
        <w:t>Expansão e qualidade da educação superior: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um balanço das metas 12, 13 e 14 do Plano Nacional de Educação - PNE 2014-2024. </w:t>
      </w:r>
      <w:r w:rsidRPr="00C431F2">
        <w:rPr>
          <w:rStyle w:val="markedcontent"/>
          <w:rFonts w:ascii="Segoe UI" w:hAnsi="Segoe UI" w:cs="Segoe UI"/>
          <w:b/>
          <w:color w:val="000000" w:themeColor="text1"/>
          <w:sz w:val="24"/>
          <w:szCs w:val="24"/>
        </w:rPr>
        <w:t>Avaliação: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18" w:history="1">
        <w:r w:rsidR="009E00F9" w:rsidRPr="009E00F9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Acesso em: </w:t>
      </w:r>
      <w:r w:rsidR="009E00F9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01 fev. 2024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="00422F3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7E75D7" w:rsidRPr="00C431F2" w:rsidRDefault="002A7FB7" w:rsidP="00BE7342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="00246F76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="009C4F6D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</w:t>
      </w:r>
      <w:r w:rsidR="007E75D7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Anais de eventos científicos</w:t>
      </w:r>
    </w:p>
    <w:p w:rsidR="00422F3C" w:rsidRDefault="007E37AE" w:rsidP="002C3033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LOPES, L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J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; ROCHA, M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de P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P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; BERGAMASCHI, C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de C</w:t>
      </w:r>
      <w:r w:rsidR="009C7BA1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Prescrição inapropriada para pacientes psiquiátricos em um hospital público. </w:t>
      </w:r>
      <w:r w:rsidRPr="00C431F2">
        <w:rPr>
          <w:rStyle w:val="markedcontent"/>
          <w:rFonts w:ascii="Segoe UI" w:hAnsi="Segoe UI" w:cs="Segoe UI"/>
          <w:i/>
          <w:iCs/>
          <w:color w:val="000000" w:themeColor="text1"/>
          <w:sz w:val="24"/>
          <w:szCs w:val="24"/>
        </w:rPr>
        <w:t>In: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MOSTRA DE ATIVIDADES ACADÊMICAS, 2., 201</w:t>
      </w:r>
      <w:r w:rsidR="00382DB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6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, Sorocaba. </w:t>
      </w:r>
      <w:r w:rsidRPr="00C431F2">
        <w:rPr>
          <w:rStyle w:val="markedcontent"/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Anais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[...]. Sorocaba: Uniso, 201</w:t>
      </w:r>
      <w:r w:rsidR="00382DB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6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p. 155–160. Tema: Inovação e transversalidade. Disponível em: </w:t>
      </w:r>
      <w:hyperlink r:id="rId19" w:history="1">
        <w:r w:rsidR="00382DBC" w:rsidRPr="00382DBC">
          <w:rPr>
            <w:rStyle w:val="Hyperlink"/>
            <w:rFonts w:ascii="Segoe UI" w:hAnsi="Segoe UI" w:cs="Segoe UI"/>
            <w:sz w:val="24"/>
            <w:szCs w:val="24"/>
            <w:u w:val="none"/>
          </w:rPr>
          <w:t>https://uniso.br/assets/docs/publicacoes/publicacoes-eventos/anais-da-maac/edicoes/anais-maac-II.pd</w:t>
        </w:r>
        <w:r w:rsidR="00382DBC" w:rsidRPr="00C44B66">
          <w:rPr>
            <w:rStyle w:val="Hyperlink"/>
            <w:rFonts w:ascii="Segoe UI" w:hAnsi="Segoe UI" w:cs="Segoe UI"/>
            <w:sz w:val="24"/>
            <w:szCs w:val="24"/>
          </w:rPr>
          <w:t>f</w:t>
        </w:r>
      </w:hyperlink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="00382DB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Acesso em: </w:t>
      </w:r>
      <w:r w:rsidR="00382DB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01 fev. 2024.</w:t>
      </w:r>
      <w:r w:rsidR="002C3033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9C4F6D" w:rsidRPr="00C431F2" w:rsidRDefault="009C4F6D" w:rsidP="00BE7342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color w:val="000000" w:themeColor="text1"/>
          <w:sz w:val="24"/>
          <w:szCs w:val="24"/>
        </w:rPr>
      </w:pPr>
      <w:r w:rsidRPr="00C431F2">
        <w:rPr>
          <w:rStyle w:val="markedcontent"/>
          <w:rFonts w:ascii="Segoe UI" w:hAnsi="Segoe UI" w:cs="Segoe UI"/>
          <w:b/>
          <w:color w:val="000000" w:themeColor="text1"/>
          <w:sz w:val="24"/>
          <w:szCs w:val="24"/>
        </w:rPr>
        <w:t>Evento no todo</w:t>
      </w:r>
    </w:p>
    <w:p w:rsidR="007E75D7" w:rsidRPr="00C431F2" w:rsidRDefault="007E75D7" w:rsidP="00BE7342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C431F2">
        <w:rPr>
          <w:rStyle w:val="markedcontent"/>
          <w:rFonts w:ascii="Segoe UI" w:hAnsi="Segoe UI" w:cs="Segoe UI"/>
          <w:b/>
          <w:bCs/>
          <w:color w:val="000000" w:themeColor="text1"/>
          <w:sz w:val="24"/>
          <w:szCs w:val="24"/>
        </w:rPr>
        <w:t>Anais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[...]. Belém, PA: UFPA, 2018. Tema: O que a vida tem a ensinar ao Ensino de Biologia? Disponível em: </w:t>
      </w:r>
      <w:hyperlink r:id="rId20" w:history="1">
        <w:r w:rsidR="0011002C" w:rsidRPr="0011002C">
          <w:rPr>
            <w:rStyle w:val="Hyperlink"/>
            <w:rFonts w:ascii="Segoe UI" w:hAnsi="Segoe UI" w:cs="Segoe UI"/>
            <w:sz w:val="24"/>
            <w:szCs w:val="24"/>
            <w:u w:val="none"/>
          </w:rPr>
          <w:t>https://sbenbio.org.br/wp-content/uploads/anais/anais_vii_enebio_norte_completo_2018.pdf</w:t>
        </w:r>
      </w:hyperlink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 Acesso</w:t>
      </w:r>
      <w:r w:rsidRPr="00C431F2">
        <w:rPr>
          <w:rFonts w:ascii="Segoe UI" w:hAnsi="Segoe UI" w:cs="Segoe UI"/>
          <w:color w:val="000000" w:themeColor="text1"/>
          <w:sz w:val="24"/>
          <w:szCs w:val="24"/>
        </w:rPr>
        <w:br/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em: </w:t>
      </w:r>
      <w:r w:rsidR="0011002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01 fev. 2024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="00344BB6"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C37EF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br/>
      </w:r>
      <w:r w:rsidR="000C37EF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br/>
      </w:r>
      <w:r w:rsidR="002A7FB7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="00683AF1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0E03C7"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►</w:t>
      </w:r>
      <w:r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:rsidR="00392075" w:rsidRDefault="007E75D7" w:rsidP="003655C9">
      <w:pPr>
        <w:suppressAutoHyphens/>
        <w:spacing w:before="240" w:after="120" w:line="240" w:lineRule="auto"/>
        <w:rPr>
          <w:rStyle w:val="markedcontent"/>
          <w:rFonts w:ascii="Segoe UI" w:hAnsi="Segoe UI" w:cs="Segoe UI"/>
          <w:color w:val="000000" w:themeColor="text1"/>
          <w:sz w:val="24"/>
          <w:szCs w:val="24"/>
        </w:rPr>
      </w:pP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RODRIGUES, A</w:t>
      </w:r>
      <w:r w:rsidR="00A365A4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Pelos lados e para o alto, SP cresce 60% em área construída em 25 anos. </w:t>
      </w:r>
      <w:r w:rsidRPr="00C431F2">
        <w:rPr>
          <w:rStyle w:val="markedcontent"/>
          <w:rFonts w:ascii="Segoe UI" w:hAnsi="Segoe UI" w:cs="Segoe UI"/>
          <w:b/>
          <w:bCs/>
          <w:color w:val="000000" w:themeColor="text1"/>
          <w:sz w:val="24"/>
          <w:szCs w:val="24"/>
        </w:rPr>
        <w:t>Folha de S.Paulo,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 São Paulo, ano 99, n. 33.025, 3 set. 2019. Disponível em: </w:t>
      </w:r>
      <w:hyperlink r:id="rId21" w:history="1">
        <w:r w:rsidR="0011002C" w:rsidRPr="0011002C">
          <w:rPr>
            <w:rStyle w:val="Hyperlink"/>
            <w:rFonts w:ascii="Segoe UI" w:hAnsi="Segoe UI" w:cs="Segoe UI"/>
            <w:sz w:val="24"/>
            <w:szCs w:val="24"/>
            <w:u w:val="none"/>
          </w:rPr>
          <w:t>https://www1.folha.uol.com.br/cotidiano/2019/09/pelos-lados-e-para-o-alto-sp-cresce-60-em-area-construida-em-25-anos.shtml</w:t>
        </w:r>
      </w:hyperlink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 xml:space="preserve">. Acesso em: </w:t>
      </w:r>
      <w:r w:rsidR="0011002C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01 fev. 2024</w:t>
      </w:r>
      <w:r w:rsidRPr="00C431F2">
        <w:rPr>
          <w:rStyle w:val="markedcontent"/>
          <w:rFonts w:ascii="Segoe UI" w:hAnsi="Segoe UI" w:cs="Segoe UI"/>
          <w:color w:val="000000" w:themeColor="text1"/>
          <w:sz w:val="24"/>
          <w:szCs w:val="24"/>
        </w:rPr>
        <w:t>.</w:t>
      </w:r>
    </w:p>
    <w:p w:rsidR="00915C53" w:rsidRDefault="007E75D7" w:rsidP="00392075">
      <w:pPr>
        <w:suppressAutoHyphens/>
        <w:spacing w:before="600" w:after="240" w:line="240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bookmarkStart w:id="22" w:name="_Hlk135073560"/>
      <w:r w:rsidRPr="00C431F2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Contribuição </w:t>
      </w:r>
      <w:r w:rsidR="008F4750">
        <w:rPr>
          <w:rFonts w:ascii="Segoe UI" w:hAnsi="Segoe UI" w:cs="Segoe UI"/>
          <w:b/>
          <w:bCs/>
          <w:color w:val="000000" w:themeColor="text1"/>
          <w:sz w:val="24"/>
          <w:szCs w:val="24"/>
        </w:rPr>
        <w:t>de autoria</w:t>
      </w:r>
      <w:r w:rsidR="006F59B6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, seguindo o </w:t>
      </w:r>
      <w:r w:rsidR="006F59B6" w:rsidRPr="006F59B6">
        <w:rPr>
          <w:rFonts w:ascii="Segoe UI" w:hAnsi="Segoe UI" w:cs="Segoe UI"/>
          <w:b/>
          <w:bCs/>
          <w:color w:val="000000" w:themeColor="text1"/>
          <w:sz w:val="24"/>
          <w:szCs w:val="24"/>
        </w:rPr>
        <w:t>c</w:t>
      </w:r>
      <w:r w:rsidR="008F4750" w:rsidRPr="006F59B6">
        <w:rPr>
          <w:rFonts w:ascii="Segoe UI" w:hAnsi="Segoe UI" w:cs="Segoe UI"/>
          <w:b/>
          <w:bCs/>
          <w:color w:val="000000" w:themeColor="text1"/>
          <w:sz w:val="24"/>
          <w:szCs w:val="24"/>
        </w:rPr>
        <w:t>ritério</w:t>
      </w:r>
      <w:r w:rsidR="006F59B6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 </w:t>
      </w:r>
      <w:hyperlink r:id="rId22" w:history="1">
        <w:r w:rsidR="008F4750" w:rsidRPr="006F59B6">
          <w:rPr>
            <w:rStyle w:val="Hyperlink"/>
            <w:rFonts w:ascii="Segoe UI" w:hAnsi="Segoe UI" w:cs="Segoe UI"/>
            <w:bCs/>
            <w:sz w:val="24"/>
            <w:szCs w:val="24"/>
          </w:rPr>
          <w:t>Taxonomia CRediT</w:t>
        </w:r>
      </w:hyperlink>
      <w:r w:rsidR="00EC71DE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</w:p>
    <w:p w:rsidR="007E75D7" w:rsidRPr="00C431F2" w:rsidRDefault="00EC71DE" w:rsidP="00915C53">
      <w:pPr>
        <w:suppressAutoHyphens/>
        <w:spacing w:before="120" w:after="120" w:line="240" w:lineRule="auto"/>
        <w:rPr>
          <w:rFonts w:ascii="Segoe UI" w:hAnsi="Segoe UI" w:cs="Segoe UI"/>
          <w:color w:val="FF0000"/>
          <w:sz w:val="20"/>
          <w:szCs w:val="20"/>
        </w:rPr>
      </w:pPr>
      <w:r w:rsidRPr="00EC71DE">
        <w:rPr>
          <w:rFonts w:ascii="Segoe UI" w:hAnsi="Segoe UI" w:cs="Segoe UI"/>
          <w:bCs/>
          <w:color w:val="FF0000"/>
          <w:sz w:val="20"/>
          <w:szCs w:val="20"/>
        </w:rPr>
        <w:t>(</w:t>
      </w:r>
      <w:r w:rsidR="009C4F6D" w:rsidRPr="00EC71DE">
        <w:rPr>
          <w:rFonts w:ascii="Segoe UI" w:hAnsi="Segoe UI" w:cs="Segoe UI"/>
          <w:color w:val="FF0000"/>
          <w:sz w:val="20"/>
          <w:szCs w:val="20"/>
        </w:rPr>
        <w:t>Especificar a contribuição d</w:t>
      </w:r>
      <w:r w:rsidR="005828B5" w:rsidRPr="00EC71DE">
        <w:rPr>
          <w:rFonts w:ascii="Segoe UI" w:hAnsi="Segoe UI" w:cs="Segoe UI"/>
          <w:color w:val="FF0000"/>
          <w:sz w:val="20"/>
          <w:szCs w:val="20"/>
        </w:rPr>
        <w:t>e cada autor</w:t>
      </w:r>
      <w:r w:rsidRPr="00EC71DE">
        <w:rPr>
          <w:rFonts w:ascii="Segoe UI" w:hAnsi="Segoe UI" w:cs="Segoe UI"/>
          <w:color w:val="FF0000"/>
          <w:sz w:val="20"/>
          <w:szCs w:val="20"/>
        </w:rPr>
        <w:t>)</w:t>
      </w:r>
      <w:r w:rsidR="00D77AB3" w:rsidRPr="00EC71DE">
        <w:rPr>
          <w:rFonts w:ascii="Segoe UI" w:hAnsi="Segoe UI" w:cs="Segoe UI"/>
          <w:color w:val="FF0000"/>
          <w:sz w:val="20"/>
          <w:szCs w:val="20"/>
        </w:rPr>
        <w:t xml:space="preserve">. </w:t>
      </w:r>
      <w:bookmarkStart w:id="23" w:name="_GoBack"/>
      <w:bookmarkEnd w:id="23"/>
    </w:p>
    <w:p w:rsidR="008F4750" w:rsidRPr="000E399C" w:rsidRDefault="008F4750" w:rsidP="00DB5B8B">
      <w:pPr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E399C">
        <w:rPr>
          <w:rFonts w:ascii="Segoe UI" w:hAnsi="Segoe UI" w:cs="Segoe UI"/>
          <w:color w:val="000000" w:themeColor="text1"/>
          <w:sz w:val="24"/>
          <w:szCs w:val="24"/>
        </w:rPr>
        <w:t>a) Participa</w:t>
      </w:r>
      <w:r w:rsidR="00667FF7" w:rsidRPr="000E399C">
        <w:rPr>
          <w:rFonts w:ascii="Segoe UI" w:hAnsi="Segoe UI" w:cs="Segoe UI"/>
          <w:color w:val="000000" w:themeColor="text1"/>
          <w:sz w:val="24"/>
          <w:szCs w:val="24"/>
        </w:rPr>
        <w:t>ção</w:t>
      </w:r>
      <w:r w:rsidRPr="000E399C">
        <w:rPr>
          <w:rFonts w:ascii="Segoe UI" w:hAnsi="Segoe UI" w:cs="Segoe UI"/>
          <w:color w:val="000000" w:themeColor="text1"/>
          <w:sz w:val="24"/>
          <w:szCs w:val="24"/>
        </w:rPr>
        <w:t xml:space="preserve"> ativamente da discussão dos resultados; </w:t>
      </w:r>
    </w:p>
    <w:p w:rsidR="008F4750" w:rsidRPr="000E399C" w:rsidRDefault="008F4750" w:rsidP="00667FF7">
      <w:pPr>
        <w:spacing w:before="120" w:after="12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E399C">
        <w:rPr>
          <w:rFonts w:ascii="Segoe UI" w:hAnsi="Segoe UI" w:cs="Segoe UI"/>
          <w:color w:val="000000" w:themeColor="text1"/>
          <w:sz w:val="24"/>
          <w:szCs w:val="24"/>
        </w:rPr>
        <w:t xml:space="preserve">b) Revisão e aprovação da versão final do trabalho. </w:t>
      </w:r>
    </w:p>
    <w:p w:rsidR="00920430" w:rsidRDefault="00920430" w:rsidP="0048431D">
      <w:pPr>
        <w:spacing w:before="120" w:after="12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920430" w:rsidRDefault="00920430" w:rsidP="0048431D">
      <w:pPr>
        <w:spacing w:before="120" w:after="12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920430" w:rsidRDefault="00920430" w:rsidP="0048431D">
      <w:pPr>
        <w:spacing w:before="120" w:after="12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bookmarkEnd w:id="22"/>
    <w:p w:rsidR="00B14BF1" w:rsidRPr="00C431F2" w:rsidRDefault="00B14BF1" w:rsidP="003655C9">
      <w:pPr>
        <w:spacing w:before="240" w:after="120" w:line="240" w:lineRule="auto"/>
        <w:jc w:val="right"/>
        <w:rPr>
          <w:rFonts w:ascii="Segoe UI" w:hAnsi="Segoe UI" w:cs="Segoe UI"/>
          <w:color w:val="FF0000"/>
          <w:sz w:val="20"/>
          <w:szCs w:val="20"/>
        </w:rPr>
      </w:pPr>
      <w:r w:rsidRPr="00C431F2">
        <w:rPr>
          <w:rFonts w:ascii="Segoe UI" w:hAnsi="Segoe UI" w:cs="Segoe UI"/>
          <w:color w:val="FF0000"/>
          <w:sz w:val="20"/>
          <w:szCs w:val="20"/>
        </w:rPr>
        <w:t>Inserir os créditos da revisão do texto e da tradução para o inglês ou espanhol</w:t>
      </w:r>
    </w:p>
    <w:p w:rsidR="00B14BF1" w:rsidRPr="00C431F2" w:rsidRDefault="00B14BF1" w:rsidP="00B14BF1">
      <w:pPr>
        <w:spacing w:after="120" w:line="240" w:lineRule="auto"/>
        <w:jc w:val="right"/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color w:val="000000" w:themeColor="text1"/>
          <w:sz w:val="20"/>
          <w:szCs w:val="20"/>
          <w:highlight w:val="yellow"/>
        </w:rPr>
        <w:t>Nome Completo:</w:t>
      </w: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Pessoa Física ou Jurídica, responsável pela revisão gramatical e pela </w:t>
      </w:r>
      <w:r w:rsidR="007A2737">
        <w:rPr>
          <w:rFonts w:ascii="Segoe UI" w:hAnsi="Segoe UI" w:cs="Segoe UI"/>
          <w:color w:val="000000" w:themeColor="text1"/>
          <w:sz w:val="20"/>
          <w:szCs w:val="20"/>
        </w:rPr>
        <w:t>t</w:t>
      </w: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radução </w:t>
      </w:r>
    </w:p>
    <w:p w:rsidR="00B14BF1" w:rsidRPr="00C431F2" w:rsidRDefault="00B14BF1" w:rsidP="00B14BF1">
      <w:pPr>
        <w:spacing w:before="120" w:after="120" w:line="240" w:lineRule="auto"/>
        <w:jc w:val="right"/>
        <w:rPr>
          <w:rFonts w:ascii="Segoe UI" w:hAnsi="Segoe UI" w:cs="Segoe UI"/>
          <w:color w:val="000000" w:themeColor="text1"/>
          <w:sz w:val="20"/>
          <w:szCs w:val="20"/>
        </w:rPr>
      </w:pPr>
      <w:r w:rsidRPr="00C431F2">
        <w:rPr>
          <w:rFonts w:ascii="Segoe UI" w:hAnsi="Segoe UI" w:cs="Segoe UI"/>
          <w:color w:val="000000" w:themeColor="text1"/>
          <w:sz w:val="20"/>
          <w:szCs w:val="20"/>
          <w:highlight w:val="yellow"/>
        </w:rPr>
        <w:t>E-mail:</w:t>
      </w:r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 w:rsidRPr="00C431F2">
        <w:rPr>
          <w:rFonts w:ascii="Segoe UI" w:hAnsi="Segoe UI" w:cs="Segoe UI"/>
          <w:color w:val="000000" w:themeColor="text1"/>
          <w:sz w:val="20"/>
          <w:szCs w:val="20"/>
        </w:rPr>
        <w:t>contato@</w:t>
      </w:r>
      <w:proofErr w:type="gramStart"/>
      <w:r w:rsidRPr="00C431F2">
        <w:rPr>
          <w:rFonts w:ascii="Segoe UI" w:hAnsi="Segoe UI" w:cs="Segoe UI"/>
          <w:color w:val="000000" w:themeColor="text1"/>
          <w:sz w:val="20"/>
          <w:szCs w:val="20"/>
        </w:rPr>
        <w:t>dorevisor</w:t>
      </w:r>
      <w:proofErr w:type="spellEnd"/>
      <w:r w:rsidRPr="00C431F2">
        <w:rPr>
          <w:rFonts w:ascii="Segoe UI" w:hAnsi="Segoe UI" w:cs="Segoe UI"/>
          <w:color w:val="000000" w:themeColor="text1"/>
          <w:sz w:val="20"/>
          <w:szCs w:val="20"/>
        </w:rPr>
        <w:t>(</w:t>
      </w:r>
      <w:proofErr w:type="gramEnd"/>
      <w:r w:rsidRPr="00C431F2">
        <w:rPr>
          <w:rFonts w:ascii="Segoe UI" w:hAnsi="Segoe UI" w:cs="Segoe UI"/>
          <w:color w:val="000000" w:themeColor="text1"/>
          <w:sz w:val="20"/>
          <w:szCs w:val="20"/>
        </w:rPr>
        <w:t xml:space="preserve">a) </w:t>
      </w:r>
    </w:p>
    <w:p w:rsidR="00B14BF1" w:rsidRPr="00C431F2" w:rsidRDefault="00B14BF1" w:rsidP="00C431F2">
      <w:pPr>
        <w:spacing w:before="120" w:after="120" w:line="240" w:lineRule="auto"/>
        <w:jc w:val="right"/>
        <w:rPr>
          <w:rFonts w:ascii="Segoe UI" w:hAnsi="Segoe UI" w:cs="Segoe UI"/>
          <w:color w:val="000000" w:themeColor="text1"/>
          <w:szCs w:val="24"/>
        </w:rPr>
      </w:pPr>
      <w:proofErr w:type="spellStart"/>
      <w:proofErr w:type="gramStart"/>
      <w:r w:rsidRPr="00C431F2">
        <w:rPr>
          <w:rFonts w:ascii="Segoe UI" w:hAnsi="Segoe UI" w:cs="Segoe UI"/>
          <w:color w:val="000000" w:themeColor="text1"/>
          <w:sz w:val="20"/>
          <w:szCs w:val="20"/>
        </w:rPr>
        <w:t>contato</w:t>
      </w:r>
      <w:proofErr w:type="gramEnd"/>
      <w:r w:rsidRPr="00C431F2">
        <w:rPr>
          <w:rFonts w:ascii="Segoe UI" w:hAnsi="Segoe UI" w:cs="Segoe UI"/>
          <w:color w:val="000000" w:themeColor="text1"/>
          <w:sz w:val="20"/>
          <w:szCs w:val="20"/>
        </w:rPr>
        <w:t>@dotradutor</w:t>
      </w:r>
      <w:proofErr w:type="spellEnd"/>
      <w:r w:rsidRPr="00C431F2">
        <w:rPr>
          <w:rFonts w:ascii="Segoe UI" w:hAnsi="Segoe UI" w:cs="Segoe UI"/>
          <w:color w:val="000000" w:themeColor="text1"/>
          <w:sz w:val="20"/>
          <w:szCs w:val="20"/>
        </w:rPr>
        <w:t>(a)</w:t>
      </w:r>
    </w:p>
    <w:sectPr w:rsidR="00B14BF1" w:rsidRPr="00C431F2" w:rsidSect="00E03AD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C1" w:rsidRDefault="00517AC1" w:rsidP="00A775D3">
      <w:pPr>
        <w:spacing w:after="0" w:line="240" w:lineRule="auto"/>
      </w:pPr>
      <w:r>
        <w:separator/>
      </w:r>
    </w:p>
  </w:endnote>
  <w:endnote w:type="continuationSeparator" w:id="0">
    <w:p w:rsidR="00517AC1" w:rsidRDefault="00517AC1" w:rsidP="00A7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99" w:rsidRDefault="00311E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71" w:rsidRPr="00C97C3E" w:rsidRDefault="00E76542" w:rsidP="004E4534">
    <w:pPr>
      <w:pStyle w:val="Rodap"/>
      <w:tabs>
        <w:tab w:val="clear" w:pos="8504"/>
      </w:tabs>
      <w:spacing w:before="120"/>
      <w:rPr>
        <w:rFonts w:ascii="Segoe UI" w:hAnsi="Segoe UI" w:cs="Segoe UI"/>
        <w:color w:val="FF0000"/>
        <w:sz w:val="19"/>
        <w:szCs w:val="19"/>
      </w:rPr>
    </w:pPr>
    <w:r>
      <w:rPr>
        <w:rFonts w:ascii="Segoe UI" w:eastAsia="Times New Roman" w:hAnsi="Segoe UI" w:cs="Segoe UI"/>
        <w:noProof/>
        <w:color w:val="FF0000"/>
        <w:sz w:val="20"/>
        <w:szCs w:val="20"/>
        <w:lang w:eastAsia="pt-BR"/>
      </w:rPr>
      <w:drawing>
        <wp:inline distT="0" distB="0" distL="0" distR="0" wp14:anchorId="17F34A2C" wp14:editId="6B7139D2">
          <wp:extent cx="685800" cy="243265"/>
          <wp:effectExtent l="0" t="0" r="0" b="4445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08" cy="245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189E" w:rsidRPr="00C97C3E">
      <w:rPr>
        <w:rFonts w:ascii="Segoe UI" w:hAnsi="Segoe UI" w:cs="Segoe UI"/>
        <w:noProof/>
        <w:color w:val="000000" w:themeColor="text1"/>
        <w:sz w:val="19"/>
        <w:szCs w:val="19"/>
        <w:lang w:eastAsia="pt-BR"/>
      </w:rPr>
      <w:drawing>
        <wp:anchor distT="0" distB="0" distL="114300" distR="114300" simplePos="0" relativeHeight="251690496" behindDoc="0" locked="0" layoutInCell="1" allowOverlap="1" wp14:anchorId="23D36967" wp14:editId="50A3A3C7">
          <wp:simplePos x="0" y="0"/>
          <wp:positionH relativeFrom="page">
            <wp:posOffset>0</wp:posOffset>
          </wp:positionH>
          <wp:positionV relativeFrom="paragraph">
            <wp:posOffset>-37465</wp:posOffset>
          </wp:positionV>
          <wp:extent cx="7571105" cy="50165"/>
          <wp:effectExtent l="0" t="0" r="0" b="6985"/>
          <wp:wrapSquare wrapText="bothSides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</w:t>
    </w:r>
    <w:r w:rsidR="000E399C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</w:t>
    </w:r>
    <w:r w:rsidR="008B1072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Aval</w:t>
    </w:r>
    <w:r w:rsidR="00B604E7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. (Campinas, Sorocaba, online)</w:t>
    </w:r>
    <w:r w:rsidR="00D446CD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, </w:t>
    </w:r>
    <w:r w:rsidR="00BF066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v. </w:t>
    </w:r>
    <w:r w:rsidR="00263700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2</w:t>
    </w:r>
    <w:r w:rsidR="00676DD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9</w:t>
    </w:r>
    <w:r w:rsidR="00D446CD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, </w:t>
    </w:r>
    <w:r w:rsidR="00BF066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e0</w:t>
    </w:r>
    <w:r w:rsidR="004A0891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2</w:t>
    </w:r>
    <w:r w:rsidR="00676DD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4</w:t>
    </w:r>
    <w:r w:rsidR="004A0891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0</w:t>
    </w:r>
    <w:r w:rsidR="004A0891" w:rsidRPr="00C97C3E">
      <w:rPr>
        <w:rFonts w:ascii="Segoe UI" w:eastAsia="Times New Roman" w:hAnsi="Segoe UI" w:cs="Segoe UI"/>
        <w:color w:val="FF0000"/>
        <w:sz w:val="19"/>
        <w:szCs w:val="19"/>
        <w:lang w:eastAsia="pt-BR"/>
      </w:rPr>
      <w:t>0</w:t>
    </w:r>
    <w:r w:rsidR="00605097" w:rsidRPr="00C97C3E">
      <w:rPr>
        <w:rFonts w:ascii="Segoe UI" w:eastAsia="Times New Roman" w:hAnsi="Segoe UI" w:cs="Segoe UI"/>
        <w:color w:val="FF0000"/>
        <w:sz w:val="19"/>
        <w:szCs w:val="19"/>
        <w:lang w:eastAsia="pt-BR"/>
      </w:rPr>
      <w:t>0</w:t>
    </w:r>
    <w:r w:rsidR="00D446CD">
      <w:rPr>
        <w:rFonts w:ascii="Segoe UI" w:eastAsia="Times New Roman" w:hAnsi="Segoe UI" w:cs="Segoe UI"/>
        <w:color w:val="FF0000"/>
        <w:sz w:val="19"/>
        <w:szCs w:val="19"/>
        <w:lang w:eastAsia="pt-BR"/>
      </w:rPr>
      <w:t>,</w:t>
    </w:r>
    <w:r w:rsidR="00BF066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202</w:t>
    </w:r>
    <w:r w:rsidR="00676DDB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4</w:t>
    </w:r>
    <w:r w:rsidR="00D446CD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>.</w:t>
    </w:r>
    <w:r w:rsidR="00E806DF"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</w:t>
    </w:r>
    <w:r w:rsidR="000E399C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     </w:t>
    </w:r>
    <w:r w:rsidR="00E70E2C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</w:t>
    </w:r>
    <w:r w:rsidR="000E399C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                      </w:t>
    </w:r>
    <w:r w:rsidR="00BF066B" w:rsidRPr="00C97C3E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19"/>
          <w:szCs w:val="19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E756C6" w:rsidRPr="00C97C3E">
          <w:rPr>
            <w:rFonts w:ascii="Segoe UI" w:hAnsi="Segoe UI" w:cs="Segoe UI"/>
            <w:color w:val="000000" w:themeColor="text1"/>
            <w:sz w:val="19"/>
            <w:szCs w:val="19"/>
          </w:rPr>
          <w:t xml:space="preserve"> </w:t>
        </w:r>
        <w:r w:rsidR="008F352C" w:rsidRPr="00C97C3E">
          <w:rPr>
            <w:rFonts w:ascii="Segoe UI" w:hAnsi="Segoe UI" w:cs="Segoe UI"/>
            <w:color w:val="000000" w:themeColor="text1"/>
            <w:sz w:val="19"/>
            <w:szCs w:val="19"/>
          </w:rPr>
          <w:fldChar w:fldCharType="begin"/>
        </w:r>
        <w:r w:rsidR="008F352C" w:rsidRPr="00C97C3E">
          <w:rPr>
            <w:rFonts w:ascii="Segoe UI" w:hAnsi="Segoe UI" w:cs="Segoe UI"/>
            <w:color w:val="000000" w:themeColor="text1"/>
            <w:sz w:val="19"/>
            <w:szCs w:val="19"/>
          </w:rPr>
          <w:instrText>PAGE   \* MERGEFORMAT</w:instrText>
        </w:r>
        <w:r w:rsidR="008F352C" w:rsidRPr="00C97C3E">
          <w:rPr>
            <w:rFonts w:ascii="Segoe UI" w:hAnsi="Segoe UI" w:cs="Segoe UI"/>
            <w:color w:val="000000" w:themeColor="text1"/>
            <w:sz w:val="19"/>
            <w:szCs w:val="19"/>
          </w:rPr>
          <w:fldChar w:fldCharType="separate"/>
        </w:r>
        <w:r w:rsidR="006F59B6">
          <w:rPr>
            <w:rFonts w:ascii="Segoe UI" w:hAnsi="Segoe UI" w:cs="Segoe UI"/>
            <w:noProof/>
            <w:color w:val="000000" w:themeColor="text1"/>
            <w:sz w:val="19"/>
            <w:szCs w:val="19"/>
          </w:rPr>
          <w:t>10</w:t>
        </w:r>
        <w:r w:rsidR="008F352C" w:rsidRPr="00C97C3E">
          <w:rPr>
            <w:rFonts w:ascii="Segoe UI" w:hAnsi="Segoe UI" w:cs="Segoe UI"/>
            <w:color w:val="000000" w:themeColor="text1"/>
            <w:sz w:val="19"/>
            <w:szCs w:val="19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EC" w:rsidRDefault="00C3189E" w:rsidP="00013672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Times New Roman" w:hAnsi="Segoe UI" w:cs="Segoe UI"/>
        <w:color w:val="FF0000"/>
        <w:sz w:val="20"/>
        <w:szCs w:val="20"/>
        <w:lang w:val="pt-PT"/>
      </w:rPr>
    </w:pPr>
    <w:r w:rsidRPr="00613E22">
      <w:rPr>
        <w:rFonts w:ascii="Segoe U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88448" behindDoc="0" locked="0" layoutInCell="1" allowOverlap="1" wp14:anchorId="1B11EC2B" wp14:editId="2936BDCD">
          <wp:simplePos x="0" y="0"/>
          <wp:positionH relativeFrom="column">
            <wp:posOffset>-995680</wp:posOffset>
          </wp:positionH>
          <wp:positionV relativeFrom="paragraph">
            <wp:posOffset>46355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B52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 xml:space="preserve">Recebido em: </w:t>
    </w:r>
    <w:r w:rsidR="00506B52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dia mês ano </w:t>
    </w:r>
    <w:r w:rsidR="004C0BAA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>|</w:t>
    </w:r>
    <w:r w:rsidR="004C0BAA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 </w:t>
    </w:r>
    <w:r w:rsidR="009352BF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 xml:space="preserve">Aprovado </w:t>
    </w:r>
    <w:r w:rsidR="00506B52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 xml:space="preserve">em: </w:t>
    </w:r>
    <w:r w:rsidR="00506B52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dia mês </w:t>
    </w:r>
    <w:r w:rsidR="00AD2559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>a</w:t>
    </w:r>
    <w:r w:rsidR="00506B52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>no</w:t>
    </w:r>
    <w:r w:rsidR="004C0BAA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 </w:t>
    </w:r>
    <w:r w:rsidR="004C0BAA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 xml:space="preserve">| </w:t>
    </w:r>
    <w:r w:rsidR="009352BF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>Revisado</w:t>
    </w:r>
    <w:r w:rsidR="00506B52" w:rsidRPr="00613E22"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  <w:t xml:space="preserve"> em: </w:t>
    </w:r>
    <w:r w:rsidR="00506B52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dia mês </w:t>
    </w:r>
    <w:r w:rsidR="00AD2559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>a</w:t>
    </w:r>
    <w:r w:rsidR="00506B52" w:rsidRPr="00613E22">
      <w:rPr>
        <w:rFonts w:ascii="Segoe UI" w:eastAsia="Times New Roman" w:hAnsi="Segoe UI" w:cs="Segoe UI"/>
        <w:color w:val="FF0000"/>
        <w:sz w:val="20"/>
        <w:szCs w:val="20"/>
        <w:lang w:val="pt-PT"/>
      </w:rPr>
      <w:t>no</w:t>
    </w:r>
  </w:p>
  <w:p w:rsidR="00274F35" w:rsidRPr="00613E22" w:rsidRDefault="00B604E7" w:rsidP="00013672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  <w:lang w:val="pt-PT"/>
      </w:rPr>
    </w:pPr>
    <w:r>
      <w:rPr>
        <w:rFonts w:ascii="Segoe UI" w:eastAsia="Times New Roman" w:hAnsi="Segoe UI" w:cs="Segoe UI"/>
        <w:color w:val="FF0000"/>
        <w:sz w:val="20"/>
        <w:szCs w:val="20"/>
        <w:lang w:val="pt-PT"/>
      </w:rPr>
      <w:t>Ed</w:t>
    </w:r>
    <w:r w:rsidR="00311E99">
      <w:rPr>
        <w:rFonts w:ascii="Segoe UI" w:eastAsia="Times New Roman" w:hAnsi="Segoe UI" w:cs="Segoe UI"/>
        <w:color w:val="FF0000"/>
        <w:sz w:val="20"/>
        <w:szCs w:val="20"/>
        <w:lang w:val="pt-PT"/>
      </w:rPr>
      <w:t>i</w:t>
    </w:r>
    <w:r w:rsidR="00274F35">
      <w:rPr>
        <w:rFonts w:ascii="Segoe UI" w:eastAsia="Times New Roman" w:hAnsi="Segoe UI" w:cs="Segoe UI"/>
        <w:color w:val="FF0000"/>
        <w:sz w:val="20"/>
        <w:szCs w:val="20"/>
        <w:lang w:val="pt-PT"/>
      </w:rPr>
      <w:t>tor de seção</w:t>
    </w:r>
    <w:r w:rsidR="009C2EB3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: | </w:t>
    </w:r>
    <w:r w:rsidR="00113DF6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Editor de </w:t>
    </w:r>
    <w:r w:rsidR="00274F35">
      <w:rPr>
        <w:rFonts w:ascii="Segoe UI" w:eastAsia="Times New Roman" w:hAnsi="Segoe UI" w:cs="Segoe UI"/>
        <w:color w:val="FF0000"/>
        <w:sz w:val="20"/>
        <w:szCs w:val="20"/>
        <w:lang w:val="pt-PT"/>
      </w:rPr>
      <w:t xml:space="preserve">Layout: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C1" w:rsidRDefault="00517AC1" w:rsidP="00A775D3">
      <w:pPr>
        <w:spacing w:after="0" w:line="240" w:lineRule="auto"/>
      </w:pPr>
      <w:r>
        <w:separator/>
      </w:r>
    </w:p>
  </w:footnote>
  <w:footnote w:type="continuationSeparator" w:id="0">
    <w:p w:rsidR="00517AC1" w:rsidRDefault="00517AC1" w:rsidP="00A775D3">
      <w:pPr>
        <w:spacing w:after="0" w:line="240" w:lineRule="auto"/>
      </w:pPr>
      <w:r>
        <w:continuationSeparator/>
      </w:r>
    </w:p>
  </w:footnote>
  <w:footnote w:id="1">
    <w:p w:rsidR="00785CFB" w:rsidRPr="00572C88" w:rsidRDefault="00785CFB" w:rsidP="00785CFB">
      <w:pPr>
        <w:pStyle w:val="Textodenotaderodap"/>
        <w:spacing w:before="120" w:after="120"/>
        <w:ind w:left="142" w:hanging="142"/>
        <w:jc w:val="both"/>
        <w:rPr>
          <w:rFonts w:ascii="Segoe UI" w:hAnsi="Segoe UI" w:cs="Segoe UI"/>
          <w:color w:val="000000" w:themeColor="text1"/>
        </w:rPr>
      </w:pPr>
      <w:r w:rsidRPr="00572C88">
        <w:rPr>
          <w:rStyle w:val="Refdenotaderodap"/>
          <w:rFonts w:ascii="Segoe UI" w:hAnsi="Segoe UI" w:cs="Segoe UI"/>
          <w:color w:val="000000" w:themeColor="text1"/>
        </w:rPr>
        <w:footnoteRef/>
      </w:r>
      <w:r w:rsidRPr="00572C88">
        <w:rPr>
          <w:rFonts w:ascii="Segoe UI" w:hAnsi="Segoe UI" w:cs="Segoe UI"/>
          <w:color w:val="000000" w:themeColor="text1"/>
        </w:rPr>
        <w:t xml:space="preserve"> </w:t>
      </w:r>
      <w:r w:rsidRPr="00386EEF">
        <w:rPr>
          <w:rFonts w:ascii="Segoe UI" w:eastAsia="DengXian" w:hAnsi="Segoe UI" w:cs="Segoe UI"/>
          <w:color w:val="000000" w:themeColor="text1"/>
          <w:spacing w:val="-2"/>
          <w:shd w:val="clear" w:color="auto" w:fill="FFFFFF"/>
          <w:lang w:eastAsia="pt-BR"/>
        </w:rPr>
        <w:t xml:space="preserve">Máximo de </w:t>
      </w:r>
      <w:r w:rsidRPr="00386EEF">
        <w:rPr>
          <w:rFonts w:ascii="Segoe UI" w:eastAsia="DengXian" w:hAnsi="Segoe UI" w:cs="Segoe UI"/>
          <w:b/>
          <w:bCs/>
          <w:color w:val="000000" w:themeColor="text1"/>
          <w:spacing w:val="-2"/>
          <w:shd w:val="clear" w:color="auto" w:fill="FFFFFF"/>
          <w:lang w:eastAsia="pt-BR"/>
        </w:rPr>
        <w:t>5</w:t>
      </w:r>
      <w:r w:rsidRPr="00386EEF">
        <w:rPr>
          <w:rFonts w:ascii="Segoe UI" w:eastAsia="DengXian" w:hAnsi="Segoe UI" w:cs="Segoe UI"/>
          <w:b/>
          <w:color w:val="000000" w:themeColor="text1"/>
          <w:spacing w:val="-2"/>
          <w:shd w:val="clear" w:color="auto" w:fill="FFFFFF"/>
          <w:lang w:eastAsia="pt-BR"/>
        </w:rPr>
        <w:t xml:space="preserve"> (cinco</w:t>
      </w:r>
      <w:r w:rsidRPr="00386EEF">
        <w:rPr>
          <w:rFonts w:ascii="Segoe UI" w:eastAsia="DengXian" w:hAnsi="Segoe UI" w:cs="Segoe UI"/>
          <w:b/>
          <w:bCs/>
          <w:color w:val="000000" w:themeColor="text1"/>
          <w:spacing w:val="-2"/>
          <w:shd w:val="clear" w:color="auto" w:fill="FFFFFF"/>
          <w:lang w:eastAsia="pt-BR"/>
        </w:rPr>
        <w:t>) autores</w:t>
      </w:r>
      <w:r w:rsidRPr="00386EEF">
        <w:rPr>
          <w:rFonts w:ascii="Segoe UI" w:eastAsia="DengXian" w:hAnsi="Segoe UI" w:cs="Segoe UI"/>
          <w:color w:val="000000" w:themeColor="text1"/>
          <w:spacing w:val="-2"/>
          <w:shd w:val="clear" w:color="auto" w:fill="FFFFFF"/>
          <w:lang w:eastAsia="pt-BR"/>
        </w:rPr>
        <w:t xml:space="preserve">, dos quais ao menos um deverá possuir, o título de Doutor e os demais doutorando; mestre; ou mestrando. Deve(m) se </w:t>
      </w:r>
      <w:hyperlink r:id="rId1" w:history="1">
        <w:r w:rsidRPr="00386EEF">
          <w:rPr>
            <w:rStyle w:val="Hyperlink"/>
            <w:rFonts w:ascii="Segoe UI" w:eastAsia="DengXian" w:hAnsi="Segoe UI" w:cs="Segoe UI"/>
            <w:color w:val="000000" w:themeColor="text1"/>
            <w:spacing w:val="-2"/>
            <w:shd w:val="clear" w:color="auto" w:fill="FFFFFF"/>
            <w:lang w:eastAsia="pt-BR"/>
          </w:rPr>
          <w:t>cadastrar no sistema</w:t>
        </w:r>
      </w:hyperlink>
      <w:r w:rsidRPr="00386EEF">
        <w:rPr>
          <w:rFonts w:ascii="Segoe UI" w:eastAsia="DengXian" w:hAnsi="Segoe UI" w:cs="Segoe UI"/>
          <w:color w:val="000000" w:themeColor="text1"/>
          <w:spacing w:val="-2"/>
          <w:shd w:val="clear" w:color="auto" w:fill="FFFFFF"/>
          <w:lang w:eastAsia="pt-BR"/>
        </w:rPr>
        <w:t xml:space="preserve"> com os dados acadêmicos: inserir e autenticar o Orcid; afiliação institucional; departamento; cidade; Estado; País; titulação; e-mail. </w:t>
      </w:r>
      <w:proofErr w:type="gramStart"/>
      <w:r w:rsidRPr="00386EEF">
        <w:rPr>
          <w:rFonts w:ascii="Segoe UI" w:eastAsia="DengXian" w:hAnsi="Segoe UI" w:cs="Segoe UI"/>
          <w:color w:val="000000" w:themeColor="text1"/>
          <w:spacing w:val="-2"/>
          <w:shd w:val="clear" w:color="auto" w:fill="FFFFFF"/>
          <w:lang w:eastAsia="pt-BR"/>
        </w:rPr>
        <w:t>O(</w:t>
      </w:r>
      <w:proofErr w:type="gramEnd"/>
      <w:r w:rsidRPr="00386EEF">
        <w:rPr>
          <w:rFonts w:ascii="Segoe UI" w:eastAsia="DengXian" w:hAnsi="Segoe UI" w:cs="Segoe UI"/>
          <w:color w:val="000000" w:themeColor="text1"/>
          <w:spacing w:val="-2"/>
          <w:shd w:val="clear" w:color="auto" w:fill="FFFFFF"/>
          <w:lang w:eastAsia="pt-BR"/>
        </w:rPr>
        <w:t>s) autor(es), pela simples submissão, assume(m) a responsabilidade sobre autoria e domínio de seu conteúdo.</w:t>
      </w:r>
    </w:p>
  </w:footnote>
  <w:footnote w:id="2">
    <w:p w:rsidR="0098412B" w:rsidRPr="00CB1F99" w:rsidRDefault="00592FDE" w:rsidP="003558AD">
      <w:pPr>
        <w:pStyle w:val="NormalWeb"/>
        <w:shd w:val="clear" w:color="auto" w:fill="FFFFFF"/>
        <w:spacing w:before="120" w:beforeAutospacing="0" w:after="120" w:afterAutospacing="0"/>
        <w:ind w:left="142" w:hanging="142"/>
        <w:jc w:val="both"/>
        <w:rPr>
          <w:rFonts w:ascii="Segoe UI" w:hAnsi="Segoe UI" w:cs="Segoe UI"/>
          <w:color w:val="202122"/>
          <w:sz w:val="20"/>
          <w:szCs w:val="20"/>
        </w:rPr>
      </w:pPr>
      <w:r w:rsidRPr="00CB1F99">
        <w:rPr>
          <w:rStyle w:val="Refdenotaderodap"/>
          <w:rFonts w:ascii="Segoe UI" w:hAnsi="Segoe UI" w:cs="Segoe UI"/>
          <w:sz w:val="20"/>
          <w:szCs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</w:t>
      </w:r>
      <w:r w:rsidR="0098412B" w:rsidRPr="00CB1F99">
        <w:rPr>
          <w:rFonts w:ascii="Segoe UI" w:hAnsi="Segoe UI" w:cs="Segoe UI"/>
          <w:sz w:val="20"/>
          <w:szCs w:val="20"/>
        </w:rPr>
        <w:t>C</w:t>
      </w:r>
      <w:r w:rsidR="0098412B"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 w:rsidR="00CB1F99"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="0098412B" w:rsidRPr="00CB1F99">
        <w:rPr>
          <w:rFonts w:ascii="Segoe UI" w:hAnsi="Segoe UI" w:cs="Segoe UI"/>
          <w:color w:val="202122"/>
          <w:sz w:val="20"/>
          <w:szCs w:val="20"/>
        </w:rPr>
        <w:t>simples</w:t>
      </w:r>
      <w:r w:rsidR="00CB1F99"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="0098412B"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 w:rsidR="00CB1F99"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="0098412B" w:rsidRPr="00CB1F99">
        <w:rPr>
          <w:rFonts w:ascii="Segoe UI" w:hAnsi="Segoe UI" w:cs="Segoe UI"/>
          <w:color w:val="202122"/>
          <w:sz w:val="20"/>
          <w:szCs w:val="20"/>
        </w:rPr>
        <w:t xml:space="preserve">10, </w:t>
      </w:r>
      <w:r w:rsidR="003558AD" w:rsidRPr="00CB1F99">
        <w:rPr>
          <w:rFonts w:ascii="Segoe UI" w:hAnsi="Segoe UI" w:cs="Segoe UI"/>
          <w:color w:val="202122"/>
          <w:sz w:val="20"/>
          <w:szCs w:val="20"/>
        </w:rPr>
        <w:t xml:space="preserve">justificada, </w:t>
      </w:r>
      <w:r w:rsidR="0098412B" w:rsidRPr="00CB1F99">
        <w:rPr>
          <w:rFonts w:ascii="Segoe UI" w:hAnsi="Segoe UI" w:cs="Segoe UI"/>
          <w:color w:val="202122"/>
          <w:sz w:val="20"/>
          <w:szCs w:val="20"/>
        </w:rPr>
        <w:t>alinhadas a partir da segunda linha da mesma nota, abaixo da primeira letra da primeira palavra.</w:t>
      </w:r>
    </w:p>
    <w:p w:rsidR="00592FDE" w:rsidRPr="000772EB" w:rsidRDefault="00592FDE" w:rsidP="00592FDE">
      <w:pPr>
        <w:pStyle w:val="Textodenotaderodap"/>
        <w:ind w:left="142" w:hanging="142"/>
        <w:rPr>
          <w:rFonts w:ascii="Verdana" w:hAnsi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99" w:rsidRDefault="00311E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0C" w:rsidRDefault="00754D1A" w:rsidP="00D80B1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93568" behindDoc="0" locked="0" layoutInCell="1" allowOverlap="1" wp14:anchorId="67EE0D2A" wp14:editId="5955C38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21905" cy="1224280"/>
          <wp:effectExtent l="0" t="0" r="0" b="0"/>
          <wp:wrapThrough wrapText="bothSides">
            <wp:wrapPolygon edited="0">
              <wp:start x="0" y="0"/>
              <wp:lineTo x="0" y="21174"/>
              <wp:lineTo x="21541" y="21174"/>
              <wp:lineTo x="21541" y="0"/>
              <wp:lineTo x="0" y="0"/>
            </wp:wrapPolygon>
          </wp:wrapThrough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0C" w:rsidRDefault="00754D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91520" behindDoc="0" locked="0" layoutInCell="1" allowOverlap="1" wp14:anchorId="1310A7F7" wp14:editId="1AD48F9B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621905" cy="1224280"/>
          <wp:effectExtent l="0" t="0" r="0" b="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FIefJeD" int2:invalidationBookmarkName="" int2:hashCode="olOubt0rcCqW7i" int2:id="z6iOyLGl">
      <int2:state int2:value="Rejected" int2:type="AugLoop_Text_Critique"/>
    </int2:bookmark>
    <int2:bookmark int2:bookmarkName="_Int_zOV7iIRT" int2:invalidationBookmarkName="" int2:hashCode="3uRMR4ZJKAWBQy" int2:id="PqSxxYSh">
      <int2:state int2:value="Rejected" int2:type="AugLoop_Text_Critique"/>
    </int2:bookmark>
    <int2:bookmark int2:bookmarkName="_Int_MBdRik4L" int2:invalidationBookmarkName="" int2:hashCode="lQWTsfQt6EEWmq" int2:id="tINikNzl">
      <int2:state int2:value="Rejected" int2:type="AugLoop_Text_Critique"/>
    </int2:bookmark>
    <int2:bookmark int2:bookmarkName="_Int_7Jf4uo0l" int2:invalidationBookmarkName="" int2:hashCode="u2SZuOk4+So2lf" int2:id="s827llPh">
      <int2:state int2:value="Rejected" int2:type="AugLoop_Text_Critique"/>
    </int2:bookmark>
    <int2:bookmark int2:bookmarkName="_Int_EULs9HPM" int2:invalidationBookmarkName="" int2:hashCode="NUFOUyK+lwnBLT" int2:id="eObtmoC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;mso-wrap-style:square" o:bullet="t">
        <v:imagedata r:id="rId1" o:title="DOI1"/>
      </v:shape>
    </w:pict>
  </w:numPicBullet>
  <w:abstractNum w:abstractNumId="0" w15:restartNumberingAfterBreak="0">
    <w:nsid w:val="2A151DCE"/>
    <w:multiLevelType w:val="multilevel"/>
    <w:tmpl w:val="5CE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40705"/>
    <w:multiLevelType w:val="hybridMultilevel"/>
    <w:tmpl w:val="F456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3C8E"/>
    <w:multiLevelType w:val="hybridMultilevel"/>
    <w:tmpl w:val="3F6C6A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GuidePreference" w:val="-1"/>
  </w:docVars>
  <w:rsids>
    <w:rsidRoot w:val="00513D16"/>
    <w:rsid w:val="00004430"/>
    <w:rsid w:val="00004A56"/>
    <w:rsid w:val="00006CA9"/>
    <w:rsid w:val="00011625"/>
    <w:rsid w:val="00012371"/>
    <w:rsid w:val="00013672"/>
    <w:rsid w:val="000137ED"/>
    <w:rsid w:val="00014C1F"/>
    <w:rsid w:val="000158C4"/>
    <w:rsid w:val="00021FE7"/>
    <w:rsid w:val="00022BF0"/>
    <w:rsid w:val="00023947"/>
    <w:rsid w:val="00026585"/>
    <w:rsid w:val="0002770D"/>
    <w:rsid w:val="000335CE"/>
    <w:rsid w:val="00033CB4"/>
    <w:rsid w:val="0003491C"/>
    <w:rsid w:val="00035160"/>
    <w:rsid w:val="00040A23"/>
    <w:rsid w:val="000436D6"/>
    <w:rsid w:val="0004409F"/>
    <w:rsid w:val="00044A06"/>
    <w:rsid w:val="00050A4F"/>
    <w:rsid w:val="00051E3E"/>
    <w:rsid w:val="00052351"/>
    <w:rsid w:val="0005545F"/>
    <w:rsid w:val="00056F01"/>
    <w:rsid w:val="00060560"/>
    <w:rsid w:val="00060F96"/>
    <w:rsid w:val="00063371"/>
    <w:rsid w:val="00071409"/>
    <w:rsid w:val="000772EB"/>
    <w:rsid w:val="00080DED"/>
    <w:rsid w:val="00087128"/>
    <w:rsid w:val="00090A4D"/>
    <w:rsid w:val="00093E5F"/>
    <w:rsid w:val="00095329"/>
    <w:rsid w:val="000A19A7"/>
    <w:rsid w:val="000A6FF8"/>
    <w:rsid w:val="000B1CB9"/>
    <w:rsid w:val="000B38EE"/>
    <w:rsid w:val="000C37EF"/>
    <w:rsid w:val="000C4023"/>
    <w:rsid w:val="000C4127"/>
    <w:rsid w:val="000C52B0"/>
    <w:rsid w:val="000D3BBC"/>
    <w:rsid w:val="000E03C7"/>
    <w:rsid w:val="000E1A57"/>
    <w:rsid w:val="000E31D9"/>
    <w:rsid w:val="000E399C"/>
    <w:rsid w:val="000F128C"/>
    <w:rsid w:val="000F1328"/>
    <w:rsid w:val="00107544"/>
    <w:rsid w:val="0011002C"/>
    <w:rsid w:val="00113DF6"/>
    <w:rsid w:val="00117265"/>
    <w:rsid w:val="0011727D"/>
    <w:rsid w:val="00120048"/>
    <w:rsid w:val="001205CA"/>
    <w:rsid w:val="00123E98"/>
    <w:rsid w:val="00127138"/>
    <w:rsid w:val="00130818"/>
    <w:rsid w:val="00133DC8"/>
    <w:rsid w:val="00144471"/>
    <w:rsid w:val="00144AD1"/>
    <w:rsid w:val="001472ED"/>
    <w:rsid w:val="00151E7A"/>
    <w:rsid w:val="00152F12"/>
    <w:rsid w:val="00154186"/>
    <w:rsid w:val="00154ADF"/>
    <w:rsid w:val="00156CED"/>
    <w:rsid w:val="00157B35"/>
    <w:rsid w:val="001645A7"/>
    <w:rsid w:val="00165B6B"/>
    <w:rsid w:val="00165F95"/>
    <w:rsid w:val="00171864"/>
    <w:rsid w:val="00174F71"/>
    <w:rsid w:val="00175D4E"/>
    <w:rsid w:val="00181A11"/>
    <w:rsid w:val="001822E1"/>
    <w:rsid w:val="0018668C"/>
    <w:rsid w:val="00186764"/>
    <w:rsid w:val="00186DAB"/>
    <w:rsid w:val="00192E5B"/>
    <w:rsid w:val="0019646A"/>
    <w:rsid w:val="001A7235"/>
    <w:rsid w:val="001B3CDB"/>
    <w:rsid w:val="001B3EC4"/>
    <w:rsid w:val="001C1E70"/>
    <w:rsid w:val="001C5D30"/>
    <w:rsid w:val="001D00A9"/>
    <w:rsid w:val="001D1ED4"/>
    <w:rsid w:val="001D3BC4"/>
    <w:rsid w:val="001D5603"/>
    <w:rsid w:val="001D6EFF"/>
    <w:rsid w:val="001E1717"/>
    <w:rsid w:val="001E6E02"/>
    <w:rsid w:val="001F3E8B"/>
    <w:rsid w:val="001F4875"/>
    <w:rsid w:val="001F4B36"/>
    <w:rsid w:val="001F6253"/>
    <w:rsid w:val="002039AB"/>
    <w:rsid w:val="00205AC8"/>
    <w:rsid w:val="00205EA7"/>
    <w:rsid w:val="002060E4"/>
    <w:rsid w:val="00206991"/>
    <w:rsid w:val="00207069"/>
    <w:rsid w:val="00207351"/>
    <w:rsid w:val="00210E12"/>
    <w:rsid w:val="0021443B"/>
    <w:rsid w:val="002150D5"/>
    <w:rsid w:val="0021681C"/>
    <w:rsid w:val="002262A0"/>
    <w:rsid w:val="0022634F"/>
    <w:rsid w:val="0022761E"/>
    <w:rsid w:val="00232EB0"/>
    <w:rsid w:val="00236749"/>
    <w:rsid w:val="002377DC"/>
    <w:rsid w:val="002377FA"/>
    <w:rsid w:val="00241219"/>
    <w:rsid w:val="00246F76"/>
    <w:rsid w:val="00257395"/>
    <w:rsid w:val="00262F63"/>
    <w:rsid w:val="00263700"/>
    <w:rsid w:val="00264028"/>
    <w:rsid w:val="00271310"/>
    <w:rsid w:val="00274DA0"/>
    <w:rsid w:val="00274E2F"/>
    <w:rsid w:val="00274F35"/>
    <w:rsid w:val="00275802"/>
    <w:rsid w:val="00275F53"/>
    <w:rsid w:val="00276324"/>
    <w:rsid w:val="00280058"/>
    <w:rsid w:val="00280603"/>
    <w:rsid w:val="002810BB"/>
    <w:rsid w:val="00281812"/>
    <w:rsid w:val="00284B72"/>
    <w:rsid w:val="00284BA8"/>
    <w:rsid w:val="00287DDE"/>
    <w:rsid w:val="002911E2"/>
    <w:rsid w:val="002917D5"/>
    <w:rsid w:val="002929F6"/>
    <w:rsid w:val="002938AC"/>
    <w:rsid w:val="002A2736"/>
    <w:rsid w:val="002A3726"/>
    <w:rsid w:val="002A7FB7"/>
    <w:rsid w:val="002B005A"/>
    <w:rsid w:val="002B0787"/>
    <w:rsid w:val="002B2048"/>
    <w:rsid w:val="002B7A8E"/>
    <w:rsid w:val="002C1A7C"/>
    <w:rsid w:val="002C1D2E"/>
    <w:rsid w:val="002C2F65"/>
    <w:rsid w:val="002C3033"/>
    <w:rsid w:val="002C3A4A"/>
    <w:rsid w:val="002C6917"/>
    <w:rsid w:val="002C750C"/>
    <w:rsid w:val="002C7E29"/>
    <w:rsid w:val="002D2271"/>
    <w:rsid w:val="002E274B"/>
    <w:rsid w:val="002E3532"/>
    <w:rsid w:val="002E5E95"/>
    <w:rsid w:val="002E6498"/>
    <w:rsid w:val="002E7091"/>
    <w:rsid w:val="00302E19"/>
    <w:rsid w:val="0030338A"/>
    <w:rsid w:val="003039F7"/>
    <w:rsid w:val="00306B64"/>
    <w:rsid w:val="00311E99"/>
    <w:rsid w:val="0031304E"/>
    <w:rsid w:val="00315A90"/>
    <w:rsid w:val="00317706"/>
    <w:rsid w:val="00320A53"/>
    <w:rsid w:val="00323C7A"/>
    <w:rsid w:val="003243E8"/>
    <w:rsid w:val="00326239"/>
    <w:rsid w:val="00326948"/>
    <w:rsid w:val="00330EF1"/>
    <w:rsid w:val="0033396C"/>
    <w:rsid w:val="00336608"/>
    <w:rsid w:val="00337DDE"/>
    <w:rsid w:val="00343045"/>
    <w:rsid w:val="00344BB6"/>
    <w:rsid w:val="003530E5"/>
    <w:rsid w:val="00354484"/>
    <w:rsid w:val="00354BED"/>
    <w:rsid w:val="003556B8"/>
    <w:rsid w:val="003558AD"/>
    <w:rsid w:val="003610F0"/>
    <w:rsid w:val="00364149"/>
    <w:rsid w:val="003655C9"/>
    <w:rsid w:val="00365B03"/>
    <w:rsid w:val="00367885"/>
    <w:rsid w:val="00367F57"/>
    <w:rsid w:val="00371ABF"/>
    <w:rsid w:val="003739CB"/>
    <w:rsid w:val="0037608F"/>
    <w:rsid w:val="00376268"/>
    <w:rsid w:val="00376334"/>
    <w:rsid w:val="00376C29"/>
    <w:rsid w:val="00382DBC"/>
    <w:rsid w:val="00383EFD"/>
    <w:rsid w:val="00384EEA"/>
    <w:rsid w:val="00386EEF"/>
    <w:rsid w:val="00387290"/>
    <w:rsid w:val="00392075"/>
    <w:rsid w:val="00396DBA"/>
    <w:rsid w:val="003A144B"/>
    <w:rsid w:val="003A24B1"/>
    <w:rsid w:val="003A524E"/>
    <w:rsid w:val="003A54C3"/>
    <w:rsid w:val="003B0D45"/>
    <w:rsid w:val="003B445E"/>
    <w:rsid w:val="003C01F5"/>
    <w:rsid w:val="003C602E"/>
    <w:rsid w:val="003C6088"/>
    <w:rsid w:val="003C615A"/>
    <w:rsid w:val="003C6E19"/>
    <w:rsid w:val="003C7E65"/>
    <w:rsid w:val="003D09A8"/>
    <w:rsid w:val="003D18CA"/>
    <w:rsid w:val="003D2791"/>
    <w:rsid w:val="003D5C0C"/>
    <w:rsid w:val="003F0E77"/>
    <w:rsid w:val="003F1196"/>
    <w:rsid w:val="003F6134"/>
    <w:rsid w:val="00400ADB"/>
    <w:rsid w:val="0041172E"/>
    <w:rsid w:val="00414B36"/>
    <w:rsid w:val="0041533B"/>
    <w:rsid w:val="004154C5"/>
    <w:rsid w:val="00420E03"/>
    <w:rsid w:val="004216F7"/>
    <w:rsid w:val="00422EB9"/>
    <w:rsid w:val="00422F3C"/>
    <w:rsid w:val="00425911"/>
    <w:rsid w:val="0043119C"/>
    <w:rsid w:val="00433072"/>
    <w:rsid w:val="004356E4"/>
    <w:rsid w:val="00440FB7"/>
    <w:rsid w:val="00442524"/>
    <w:rsid w:val="00442B19"/>
    <w:rsid w:val="00443F34"/>
    <w:rsid w:val="00444B06"/>
    <w:rsid w:val="004460AE"/>
    <w:rsid w:val="00446665"/>
    <w:rsid w:val="004468A1"/>
    <w:rsid w:val="00446E63"/>
    <w:rsid w:val="00446F67"/>
    <w:rsid w:val="0045130B"/>
    <w:rsid w:val="00451BAE"/>
    <w:rsid w:val="004550AC"/>
    <w:rsid w:val="0045597F"/>
    <w:rsid w:val="004618F6"/>
    <w:rsid w:val="00461E50"/>
    <w:rsid w:val="0046467F"/>
    <w:rsid w:val="00465E18"/>
    <w:rsid w:val="00471327"/>
    <w:rsid w:val="00471F92"/>
    <w:rsid w:val="00473FE2"/>
    <w:rsid w:val="00483880"/>
    <w:rsid w:val="0048394A"/>
    <w:rsid w:val="00483D9A"/>
    <w:rsid w:val="0048431D"/>
    <w:rsid w:val="00484354"/>
    <w:rsid w:val="00492542"/>
    <w:rsid w:val="004A0891"/>
    <w:rsid w:val="004A0DE5"/>
    <w:rsid w:val="004A1E2F"/>
    <w:rsid w:val="004A261F"/>
    <w:rsid w:val="004A617B"/>
    <w:rsid w:val="004B36B7"/>
    <w:rsid w:val="004C0BAA"/>
    <w:rsid w:val="004C4A13"/>
    <w:rsid w:val="004C5C0D"/>
    <w:rsid w:val="004D0918"/>
    <w:rsid w:val="004D0CFA"/>
    <w:rsid w:val="004D578F"/>
    <w:rsid w:val="004D6853"/>
    <w:rsid w:val="004D6A0B"/>
    <w:rsid w:val="004E3274"/>
    <w:rsid w:val="004E3888"/>
    <w:rsid w:val="004E4534"/>
    <w:rsid w:val="004E4AF2"/>
    <w:rsid w:val="004E4CF4"/>
    <w:rsid w:val="004F4D2D"/>
    <w:rsid w:val="004F7AD5"/>
    <w:rsid w:val="00500204"/>
    <w:rsid w:val="00501D74"/>
    <w:rsid w:val="00504E78"/>
    <w:rsid w:val="00506B52"/>
    <w:rsid w:val="00513D16"/>
    <w:rsid w:val="00517AC1"/>
    <w:rsid w:val="00517B59"/>
    <w:rsid w:val="005247D5"/>
    <w:rsid w:val="0052518F"/>
    <w:rsid w:val="00525DB8"/>
    <w:rsid w:val="00527BC6"/>
    <w:rsid w:val="00531112"/>
    <w:rsid w:val="00531B3E"/>
    <w:rsid w:val="00531BEC"/>
    <w:rsid w:val="00541C60"/>
    <w:rsid w:val="00542035"/>
    <w:rsid w:val="0054252B"/>
    <w:rsid w:val="00551FC0"/>
    <w:rsid w:val="00554C0B"/>
    <w:rsid w:val="00555685"/>
    <w:rsid w:val="00555DF4"/>
    <w:rsid w:val="00555E5C"/>
    <w:rsid w:val="0055655B"/>
    <w:rsid w:val="00557A70"/>
    <w:rsid w:val="005605B5"/>
    <w:rsid w:val="00561FCC"/>
    <w:rsid w:val="005621CA"/>
    <w:rsid w:val="005658F5"/>
    <w:rsid w:val="00567CF9"/>
    <w:rsid w:val="00572A0F"/>
    <w:rsid w:val="00572C88"/>
    <w:rsid w:val="00577111"/>
    <w:rsid w:val="00577CB4"/>
    <w:rsid w:val="00581BB7"/>
    <w:rsid w:val="005828B5"/>
    <w:rsid w:val="00582C4C"/>
    <w:rsid w:val="00584370"/>
    <w:rsid w:val="00584408"/>
    <w:rsid w:val="00585766"/>
    <w:rsid w:val="005921B9"/>
    <w:rsid w:val="00592FDE"/>
    <w:rsid w:val="005A355B"/>
    <w:rsid w:val="005A3EE9"/>
    <w:rsid w:val="005A4692"/>
    <w:rsid w:val="005B61A2"/>
    <w:rsid w:val="005C045D"/>
    <w:rsid w:val="005E57C5"/>
    <w:rsid w:val="006014E3"/>
    <w:rsid w:val="00603C37"/>
    <w:rsid w:val="006049D9"/>
    <w:rsid w:val="00605097"/>
    <w:rsid w:val="00607E3E"/>
    <w:rsid w:val="00610A9A"/>
    <w:rsid w:val="00612C88"/>
    <w:rsid w:val="00613E22"/>
    <w:rsid w:val="00620510"/>
    <w:rsid w:val="006217D6"/>
    <w:rsid w:val="006226E6"/>
    <w:rsid w:val="00631E20"/>
    <w:rsid w:val="00634813"/>
    <w:rsid w:val="00640420"/>
    <w:rsid w:val="00641CB5"/>
    <w:rsid w:val="0065304F"/>
    <w:rsid w:val="0065394D"/>
    <w:rsid w:val="00657735"/>
    <w:rsid w:val="00660547"/>
    <w:rsid w:val="006639AD"/>
    <w:rsid w:val="00666119"/>
    <w:rsid w:val="00667FF7"/>
    <w:rsid w:val="00670D7E"/>
    <w:rsid w:val="00672A66"/>
    <w:rsid w:val="00673F58"/>
    <w:rsid w:val="00676DDB"/>
    <w:rsid w:val="00682C88"/>
    <w:rsid w:val="00683AF1"/>
    <w:rsid w:val="006848A3"/>
    <w:rsid w:val="006854BD"/>
    <w:rsid w:val="00693F38"/>
    <w:rsid w:val="00694411"/>
    <w:rsid w:val="00695061"/>
    <w:rsid w:val="00697331"/>
    <w:rsid w:val="006979D4"/>
    <w:rsid w:val="006A00BC"/>
    <w:rsid w:val="006A384C"/>
    <w:rsid w:val="006A5ECD"/>
    <w:rsid w:val="006B6E2A"/>
    <w:rsid w:val="006C0F9D"/>
    <w:rsid w:val="006C560F"/>
    <w:rsid w:val="006C6C59"/>
    <w:rsid w:val="006D230D"/>
    <w:rsid w:val="006D6F56"/>
    <w:rsid w:val="006D72F1"/>
    <w:rsid w:val="006E2F0E"/>
    <w:rsid w:val="006E6B6D"/>
    <w:rsid w:val="006F2D7D"/>
    <w:rsid w:val="006F498C"/>
    <w:rsid w:val="006F59B6"/>
    <w:rsid w:val="006F5A93"/>
    <w:rsid w:val="006F7079"/>
    <w:rsid w:val="007016E4"/>
    <w:rsid w:val="007053C1"/>
    <w:rsid w:val="007103FC"/>
    <w:rsid w:val="00715C38"/>
    <w:rsid w:val="00721CEB"/>
    <w:rsid w:val="00723943"/>
    <w:rsid w:val="007256E4"/>
    <w:rsid w:val="0073279E"/>
    <w:rsid w:val="007375FC"/>
    <w:rsid w:val="007404A5"/>
    <w:rsid w:val="00740F26"/>
    <w:rsid w:val="007424CB"/>
    <w:rsid w:val="00742663"/>
    <w:rsid w:val="00745D79"/>
    <w:rsid w:val="00751D23"/>
    <w:rsid w:val="007543D8"/>
    <w:rsid w:val="00754D1A"/>
    <w:rsid w:val="00755689"/>
    <w:rsid w:val="0076129B"/>
    <w:rsid w:val="007652DF"/>
    <w:rsid w:val="00765C10"/>
    <w:rsid w:val="00766DF4"/>
    <w:rsid w:val="00767A17"/>
    <w:rsid w:val="00771ABA"/>
    <w:rsid w:val="00776D62"/>
    <w:rsid w:val="00781376"/>
    <w:rsid w:val="00782ED7"/>
    <w:rsid w:val="00785C93"/>
    <w:rsid w:val="00785CFB"/>
    <w:rsid w:val="007862CC"/>
    <w:rsid w:val="00790F8E"/>
    <w:rsid w:val="00795C37"/>
    <w:rsid w:val="007965C4"/>
    <w:rsid w:val="00796EDB"/>
    <w:rsid w:val="007A1B0A"/>
    <w:rsid w:val="007A1F2C"/>
    <w:rsid w:val="007A247F"/>
    <w:rsid w:val="007A2737"/>
    <w:rsid w:val="007A489E"/>
    <w:rsid w:val="007A559F"/>
    <w:rsid w:val="007C0EEA"/>
    <w:rsid w:val="007C15BF"/>
    <w:rsid w:val="007C3178"/>
    <w:rsid w:val="007C6AC5"/>
    <w:rsid w:val="007D090A"/>
    <w:rsid w:val="007D0BCE"/>
    <w:rsid w:val="007D3B9E"/>
    <w:rsid w:val="007D4929"/>
    <w:rsid w:val="007D4EBD"/>
    <w:rsid w:val="007E2E58"/>
    <w:rsid w:val="007E37AE"/>
    <w:rsid w:val="007E417D"/>
    <w:rsid w:val="007E4DE7"/>
    <w:rsid w:val="007E604D"/>
    <w:rsid w:val="007E75D7"/>
    <w:rsid w:val="007F2CC2"/>
    <w:rsid w:val="007F35FE"/>
    <w:rsid w:val="007F5A22"/>
    <w:rsid w:val="007F7D36"/>
    <w:rsid w:val="007F7D94"/>
    <w:rsid w:val="008040C1"/>
    <w:rsid w:val="00805AC4"/>
    <w:rsid w:val="00807F70"/>
    <w:rsid w:val="0081208D"/>
    <w:rsid w:val="00814CDA"/>
    <w:rsid w:val="008174CE"/>
    <w:rsid w:val="00820C10"/>
    <w:rsid w:val="00824A65"/>
    <w:rsid w:val="00826FD5"/>
    <w:rsid w:val="008335BF"/>
    <w:rsid w:val="00834FF9"/>
    <w:rsid w:val="0083744F"/>
    <w:rsid w:val="008375C3"/>
    <w:rsid w:val="00837904"/>
    <w:rsid w:val="00841041"/>
    <w:rsid w:val="00841BC3"/>
    <w:rsid w:val="00841E6C"/>
    <w:rsid w:val="008437AF"/>
    <w:rsid w:val="00843D0A"/>
    <w:rsid w:val="00846EEB"/>
    <w:rsid w:val="00850CBC"/>
    <w:rsid w:val="00851C94"/>
    <w:rsid w:val="00852D36"/>
    <w:rsid w:val="00855C11"/>
    <w:rsid w:val="0086470B"/>
    <w:rsid w:val="00865401"/>
    <w:rsid w:val="00866B11"/>
    <w:rsid w:val="00870E88"/>
    <w:rsid w:val="00872E43"/>
    <w:rsid w:val="00872F01"/>
    <w:rsid w:val="00873674"/>
    <w:rsid w:val="00874F5B"/>
    <w:rsid w:val="00880620"/>
    <w:rsid w:val="00884262"/>
    <w:rsid w:val="00886483"/>
    <w:rsid w:val="00891008"/>
    <w:rsid w:val="00891F3B"/>
    <w:rsid w:val="008928D2"/>
    <w:rsid w:val="008949A0"/>
    <w:rsid w:val="0089585E"/>
    <w:rsid w:val="008A17A3"/>
    <w:rsid w:val="008A295F"/>
    <w:rsid w:val="008A35FC"/>
    <w:rsid w:val="008A64A2"/>
    <w:rsid w:val="008A6BE4"/>
    <w:rsid w:val="008A7CD3"/>
    <w:rsid w:val="008B1072"/>
    <w:rsid w:val="008B17F1"/>
    <w:rsid w:val="008B4567"/>
    <w:rsid w:val="008C50D8"/>
    <w:rsid w:val="008C6E1F"/>
    <w:rsid w:val="008D0ECB"/>
    <w:rsid w:val="008D3E76"/>
    <w:rsid w:val="008D69B9"/>
    <w:rsid w:val="008D6F19"/>
    <w:rsid w:val="008E0119"/>
    <w:rsid w:val="008E4894"/>
    <w:rsid w:val="008E576F"/>
    <w:rsid w:val="008E6490"/>
    <w:rsid w:val="008E7D23"/>
    <w:rsid w:val="008F02E6"/>
    <w:rsid w:val="008F19DE"/>
    <w:rsid w:val="008F267D"/>
    <w:rsid w:val="008F352C"/>
    <w:rsid w:val="008F4750"/>
    <w:rsid w:val="0090150F"/>
    <w:rsid w:val="00904969"/>
    <w:rsid w:val="00905D3C"/>
    <w:rsid w:val="00906BCE"/>
    <w:rsid w:val="00911067"/>
    <w:rsid w:val="009121C6"/>
    <w:rsid w:val="00913057"/>
    <w:rsid w:val="00915C53"/>
    <w:rsid w:val="009168A8"/>
    <w:rsid w:val="009168F1"/>
    <w:rsid w:val="00920430"/>
    <w:rsid w:val="00924B50"/>
    <w:rsid w:val="00926526"/>
    <w:rsid w:val="00927DDC"/>
    <w:rsid w:val="009352BF"/>
    <w:rsid w:val="00942F36"/>
    <w:rsid w:val="009543AD"/>
    <w:rsid w:val="00954403"/>
    <w:rsid w:val="00954E70"/>
    <w:rsid w:val="009620DF"/>
    <w:rsid w:val="00963ABC"/>
    <w:rsid w:val="0097119E"/>
    <w:rsid w:val="0098125C"/>
    <w:rsid w:val="00983302"/>
    <w:rsid w:val="0098412B"/>
    <w:rsid w:val="00986884"/>
    <w:rsid w:val="009922BF"/>
    <w:rsid w:val="009931C8"/>
    <w:rsid w:val="00994D18"/>
    <w:rsid w:val="0099734D"/>
    <w:rsid w:val="009A709A"/>
    <w:rsid w:val="009B3654"/>
    <w:rsid w:val="009B5197"/>
    <w:rsid w:val="009B7CC7"/>
    <w:rsid w:val="009C0A7F"/>
    <w:rsid w:val="009C0D9A"/>
    <w:rsid w:val="009C18D2"/>
    <w:rsid w:val="009C269E"/>
    <w:rsid w:val="009C2EB3"/>
    <w:rsid w:val="009C4F6D"/>
    <w:rsid w:val="009C553B"/>
    <w:rsid w:val="009C6129"/>
    <w:rsid w:val="009C75EA"/>
    <w:rsid w:val="009C7BA1"/>
    <w:rsid w:val="009D04EF"/>
    <w:rsid w:val="009D1A2D"/>
    <w:rsid w:val="009E00F9"/>
    <w:rsid w:val="009E3206"/>
    <w:rsid w:val="009E3A85"/>
    <w:rsid w:val="009E4CC9"/>
    <w:rsid w:val="009E6766"/>
    <w:rsid w:val="009E68A2"/>
    <w:rsid w:val="009F2EF0"/>
    <w:rsid w:val="009F30E8"/>
    <w:rsid w:val="00A019B6"/>
    <w:rsid w:val="00A032A5"/>
    <w:rsid w:val="00A15271"/>
    <w:rsid w:val="00A16659"/>
    <w:rsid w:val="00A16D3C"/>
    <w:rsid w:val="00A20480"/>
    <w:rsid w:val="00A342A2"/>
    <w:rsid w:val="00A365A4"/>
    <w:rsid w:val="00A36B06"/>
    <w:rsid w:val="00A52608"/>
    <w:rsid w:val="00A60694"/>
    <w:rsid w:val="00A64844"/>
    <w:rsid w:val="00A66BFB"/>
    <w:rsid w:val="00A70967"/>
    <w:rsid w:val="00A7327B"/>
    <w:rsid w:val="00A74374"/>
    <w:rsid w:val="00A74BC6"/>
    <w:rsid w:val="00A775D3"/>
    <w:rsid w:val="00A7765B"/>
    <w:rsid w:val="00A8118F"/>
    <w:rsid w:val="00A90462"/>
    <w:rsid w:val="00A911B6"/>
    <w:rsid w:val="00A9644A"/>
    <w:rsid w:val="00A96D95"/>
    <w:rsid w:val="00A97373"/>
    <w:rsid w:val="00AA149F"/>
    <w:rsid w:val="00AA1C89"/>
    <w:rsid w:val="00AA20EA"/>
    <w:rsid w:val="00AA2A34"/>
    <w:rsid w:val="00AA2D9D"/>
    <w:rsid w:val="00AA4C13"/>
    <w:rsid w:val="00AA5773"/>
    <w:rsid w:val="00AB3DBB"/>
    <w:rsid w:val="00AB40D4"/>
    <w:rsid w:val="00AB484E"/>
    <w:rsid w:val="00AC741E"/>
    <w:rsid w:val="00AD2559"/>
    <w:rsid w:val="00AD302A"/>
    <w:rsid w:val="00AD4DAE"/>
    <w:rsid w:val="00AD568F"/>
    <w:rsid w:val="00AD5869"/>
    <w:rsid w:val="00AE04AD"/>
    <w:rsid w:val="00AE09C2"/>
    <w:rsid w:val="00AE0E36"/>
    <w:rsid w:val="00AE11C4"/>
    <w:rsid w:val="00AE142E"/>
    <w:rsid w:val="00AE1EC4"/>
    <w:rsid w:val="00AE536D"/>
    <w:rsid w:val="00AE5FF4"/>
    <w:rsid w:val="00AF15C8"/>
    <w:rsid w:val="00AF3F5E"/>
    <w:rsid w:val="00AF686F"/>
    <w:rsid w:val="00B02061"/>
    <w:rsid w:val="00B029FB"/>
    <w:rsid w:val="00B05C06"/>
    <w:rsid w:val="00B12D0C"/>
    <w:rsid w:val="00B14BF1"/>
    <w:rsid w:val="00B157D2"/>
    <w:rsid w:val="00B16971"/>
    <w:rsid w:val="00B177B3"/>
    <w:rsid w:val="00B23650"/>
    <w:rsid w:val="00B24F3D"/>
    <w:rsid w:val="00B33190"/>
    <w:rsid w:val="00B3376D"/>
    <w:rsid w:val="00B33AE8"/>
    <w:rsid w:val="00B343CF"/>
    <w:rsid w:val="00B347CE"/>
    <w:rsid w:val="00B41D97"/>
    <w:rsid w:val="00B42982"/>
    <w:rsid w:val="00B429E5"/>
    <w:rsid w:val="00B43EA2"/>
    <w:rsid w:val="00B52BA4"/>
    <w:rsid w:val="00B52E65"/>
    <w:rsid w:val="00B557C7"/>
    <w:rsid w:val="00B56BAB"/>
    <w:rsid w:val="00B56BC2"/>
    <w:rsid w:val="00B56ECE"/>
    <w:rsid w:val="00B57E95"/>
    <w:rsid w:val="00B604E7"/>
    <w:rsid w:val="00B67BD6"/>
    <w:rsid w:val="00B70BE9"/>
    <w:rsid w:val="00B70EBE"/>
    <w:rsid w:val="00B75096"/>
    <w:rsid w:val="00B80851"/>
    <w:rsid w:val="00B83CA9"/>
    <w:rsid w:val="00B8587F"/>
    <w:rsid w:val="00B86BDC"/>
    <w:rsid w:val="00B87A93"/>
    <w:rsid w:val="00B947BE"/>
    <w:rsid w:val="00B94B7A"/>
    <w:rsid w:val="00B94FF5"/>
    <w:rsid w:val="00B97DA8"/>
    <w:rsid w:val="00BA7D9B"/>
    <w:rsid w:val="00BB08CA"/>
    <w:rsid w:val="00BB2DF2"/>
    <w:rsid w:val="00BB2F9A"/>
    <w:rsid w:val="00BC4B17"/>
    <w:rsid w:val="00BD4D50"/>
    <w:rsid w:val="00BE10D3"/>
    <w:rsid w:val="00BE2A38"/>
    <w:rsid w:val="00BE3757"/>
    <w:rsid w:val="00BE3D01"/>
    <w:rsid w:val="00BE4BF0"/>
    <w:rsid w:val="00BE71BE"/>
    <w:rsid w:val="00BE7342"/>
    <w:rsid w:val="00BF066B"/>
    <w:rsid w:val="00BF3072"/>
    <w:rsid w:val="00BF7452"/>
    <w:rsid w:val="00BF75E0"/>
    <w:rsid w:val="00C0045C"/>
    <w:rsid w:val="00C0049A"/>
    <w:rsid w:val="00C05485"/>
    <w:rsid w:val="00C05700"/>
    <w:rsid w:val="00C10F8D"/>
    <w:rsid w:val="00C1482B"/>
    <w:rsid w:val="00C14F7C"/>
    <w:rsid w:val="00C21162"/>
    <w:rsid w:val="00C239A3"/>
    <w:rsid w:val="00C25470"/>
    <w:rsid w:val="00C257A2"/>
    <w:rsid w:val="00C25DD9"/>
    <w:rsid w:val="00C27A29"/>
    <w:rsid w:val="00C3189E"/>
    <w:rsid w:val="00C32CF8"/>
    <w:rsid w:val="00C35DA9"/>
    <w:rsid w:val="00C407AA"/>
    <w:rsid w:val="00C4200C"/>
    <w:rsid w:val="00C4275B"/>
    <w:rsid w:val="00C431F2"/>
    <w:rsid w:val="00C51221"/>
    <w:rsid w:val="00C51D4D"/>
    <w:rsid w:val="00C51E68"/>
    <w:rsid w:val="00C52857"/>
    <w:rsid w:val="00C5760C"/>
    <w:rsid w:val="00C576EB"/>
    <w:rsid w:val="00C61AB7"/>
    <w:rsid w:val="00C62F81"/>
    <w:rsid w:val="00C63555"/>
    <w:rsid w:val="00C66791"/>
    <w:rsid w:val="00C66FAC"/>
    <w:rsid w:val="00C673C9"/>
    <w:rsid w:val="00C6795D"/>
    <w:rsid w:val="00C70E27"/>
    <w:rsid w:val="00C72EC0"/>
    <w:rsid w:val="00C82CD5"/>
    <w:rsid w:val="00C95275"/>
    <w:rsid w:val="00C97C3E"/>
    <w:rsid w:val="00C97CB9"/>
    <w:rsid w:val="00CA00EC"/>
    <w:rsid w:val="00CA02FC"/>
    <w:rsid w:val="00CA2A07"/>
    <w:rsid w:val="00CA30CF"/>
    <w:rsid w:val="00CA604B"/>
    <w:rsid w:val="00CB113F"/>
    <w:rsid w:val="00CB1F99"/>
    <w:rsid w:val="00CB2B5E"/>
    <w:rsid w:val="00CB2D7D"/>
    <w:rsid w:val="00CB3881"/>
    <w:rsid w:val="00CB3ABB"/>
    <w:rsid w:val="00CB43AB"/>
    <w:rsid w:val="00CB52C0"/>
    <w:rsid w:val="00CC27FA"/>
    <w:rsid w:val="00CC48AE"/>
    <w:rsid w:val="00CC63D2"/>
    <w:rsid w:val="00CD1175"/>
    <w:rsid w:val="00CD2DB1"/>
    <w:rsid w:val="00CD5AF9"/>
    <w:rsid w:val="00CE06D2"/>
    <w:rsid w:val="00CE1C34"/>
    <w:rsid w:val="00CE4A84"/>
    <w:rsid w:val="00CE7E4F"/>
    <w:rsid w:val="00CF05AC"/>
    <w:rsid w:val="00CF4B09"/>
    <w:rsid w:val="00D026A9"/>
    <w:rsid w:val="00D04B93"/>
    <w:rsid w:val="00D074A0"/>
    <w:rsid w:val="00D14114"/>
    <w:rsid w:val="00D146D5"/>
    <w:rsid w:val="00D167B0"/>
    <w:rsid w:val="00D16992"/>
    <w:rsid w:val="00D20063"/>
    <w:rsid w:val="00D202ED"/>
    <w:rsid w:val="00D240AA"/>
    <w:rsid w:val="00D27C5D"/>
    <w:rsid w:val="00D31F96"/>
    <w:rsid w:val="00D327FB"/>
    <w:rsid w:val="00D446CD"/>
    <w:rsid w:val="00D4564C"/>
    <w:rsid w:val="00D45A73"/>
    <w:rsid w:val="00D5168C"/>
    <w:rsid w:val="00D5404E"/>
    <w:rsid w:val="00D547AE"/>
    <w:rsid w:val="00D57BC7"/>
    <w:rsid w:val="00D623EB"/>
    <w:rsid w:val="00D63F14"/>
    <w:rsid w:val="00D664BA"/>
    <w:rsid w:val="00D674BF"/>
    <w:rsid w:val="00D77AB3"/>
    <w:rsid w:val="00D80B1C"/>
    <w:rsid w:val="00D83FCF"/>
    <w:rsid w:val="00D84505"/>
    <w:rsid w:val="00D84BA2"/>
    <w:rsid w:val="00D85888"/>
    <w:rsid w:val="00D97463"/>
    <w:rsid w:val="00DA2486"/>
    <w:rsid w:val="00DB5B8B"/>
    <w:rsid w:val="00DB7668"/>
    <w:rsid w:val="00DC131E"/>
    <w:rsid w:val="00DC160E"/>
    <w:rsid w:val="00DC29AF"/>
    <w:rsid w:val="00DC4B5D"/>
    <w:rsid w:val="00DC51F7"/>
    <w:rsid w:val="00DD14CA"/>
    <w:rsid w:val="00DE07D1"/>
    <w:rsid w:val="00DE0CE1"/>
    <w:rsid w:val="00DE2DB6"/>
    <w:rsid w:val="00DE3640"/>
    <w:rsid w:val="00DE507E"/>
    <w:rsid w:val="00DF01AA"/>
    <w:rsid w:val="00DF28D8"/>
    <w:rsid w:val="00DF3091"/>
    <w:rsid w:val="00DF5853"/>
    <w:rsid w:val="00DF7F17"/>
    <w:rsid w:val="00E03AD0"/>
    <w:rsid w:val="00E03EAE"/>
    <w:rsid w:val="00E05A43"/>
    <w:rsid w:val="00E065C6"/>
    <w:rsid w:val="00E11192"/>
    <w:rsid w:val="00E17422"/>
    <w:rsid w:val="00E22EA9"/>
    <w:rsid w:val="00E25B4E"/>
    <w:rsid w:val="00E25F33"/>
    <w:rsid w:val="00E27516"/>
    <w:rsid w:val="00E366D7"/>
    <w:rsid w:val="00E4477A"/>
    <w:rsid w:val="00E50580"/>
    <w:rsid w:val="00E518B3"/>
    <w:rsid w:val="00E521C9"/>
    <w:rsid w:val="00E55BBE"/>
    <w:rsid w:val="00E6255B"/>
    <w:rsid w:val="00E6413B"/>
    <w:rsid w:val="00E6454A"/>
    <w:rsid w:val="00E653B7"/>
    <w:rsid w:val="00E67591"/>
    <w:rsid w:val="00E67AE6"/>
    <w:rsid w:val="00E70E2C"/>
    <w:rsid w:val="00E756C6"/>
    <w:rsid w:val="00E7653E"/>
    <w:rsid w:val="00E76542"/>
    <w:rsid w:val="00E77187"/>
    <w:rsid w:val="00E806DF"/>
    <w:rsid w:val="00E829A5"/>
    <w:rsid w:val="00E83003"/>
    <w:rsid w:val="00E83DAF"/>
    <w:rsid w:val="00E94028"/>
    <w:rsid w:val="00E94B8F"/>
    <w:rsid w:val="00E956DC"/>
    <w:rsid w:val="00E964EA"/>
    <w:rsid w:val="00E96542"/>
    <w:rsid w:val="00EA1EA6"/>
    <w:rsid w:val="00EA2575"/>
    <w:rsid w:val="00EA42B7"/>
    <w:rsid w:val="00EA4FF3"/>
    <w:rsid w:val="00EA551E"/>
    <w:rsid w:val="00EA7334"/>
    <w:rsid w:val="00EA761C"/>
    <w:rsid w:val="00EC2C9A"/>
    <w:rsid w:val="00EC5B1E"/>
    <w:rsid w:val="00EC71DE"/>
    <w:rsid w:val="00ED0A6A"/>
    <w:rsid w:val="00ED22DF"/>
    <w:rsid w:val="00ED4917"/>
    <w:rsid w:val="00ED6CCA"/>
    <w:rsid w:val="00ED7C0F"/>
    <w:rsid w:val="00EE6517"/>
    <w:rsid w:val="00EF2C8C"/>
    <w:rsid w:val="00F05036"/>
    <w:rsid w:val="00F13438"/>
    <w:rsid w:val="00F23033"/>
    <w:rsid w:val="00F255BE"/>
    <w:rsid w:val="00F267D3"/>
    <w:rsid w:val="00F30284"/>
    <w:rsid w:val="00F31D52"/>
    <w:rsid w:val="00F33C5D"/>
    <w:rsid w:val="00F40A75"/>
    <w:rsid w:val="00F4437D"/>
    <w:rsid w:val="00F47E7E"/>
    <w:rsid w:val="00F56ABE"/>
    <w:rsid w:val="00F60CA8"/>
    <w:rsid w:val="00F629AF"/>
    <w:rsid w:val="00F634C0"/>
    <w:rsid w:val="00F72E16"/>
    <w:rsid w:val="00F777EE"/>
    <w:rsid w:val="00F82555"/>
    <w:rsid w:val="00F8590D"/>
    <w:rsid w:val="00F90DB4"/>
    <w:rsid w:val="00F93491"/>
    <w:rsid w:val="00F94466"/>
    <w:rsid w:val="00FA265B"/>
    <w:rsid w:val="00FA4E4A"/>
    <w:rsid w:val="00FA4E59"/>
    <w:rsid w:val="00FA54C4"/>
    <w:rsid w:val="00FB07A0"/>
    <w:rsid w:val="00FB2BB9"/>
    <w:rsid w:val="00FB39C3"/>
    <w:rsid w:val="00FB3D9C"/>
    <w:rsid w:val="00FB46F2"/>
    <w:rsid w:val="00FB65DE"/>
    <w:rsid w:val="00FC1E8F"/>
    <w:rsid w:val="00FC4EA7"/>
    <w:rsid w:val="00FD007E"/>
    <w:rsid w:val="00FD2217"/>
    <w:rsid w:val="00FD4A6B"/>
    <w:rsid w:val="00FD4C80"/>
    <w:rsid w:val="00FE0044"/>
    <w:rsid w:val="00FE054D"/>
    <w:rsid w:val="00FE2D85"/>
    <w:rsid w:val="00FE62B2"/>
    <w:rsid w:val="00FE6A9F"/>
    <w:rsid w:val="00FF564E"/>
    <w:rsid w:val="037CD14C"/>
    <w:rsid w:val="149CE1C1"/>
    <w:rsid w:val="15B6C323"/>
    <w:rsid w:val="17CD941C"/>
    <w:rsid w:val="1889D9AF"/>
    <w:rsid w:val="1C41E158"/>
    <w:rsid w:val="2300A6CB"/>
    <w:rsid w:val="27D5B4AD"/>
    <w:rsid w:val="2D2E4447"/>
    <w:rsid w:val="487C577D"/>
    <w:rsid w:val="4C01C4AA"/>
    <w:rsid w:val="4CB01AB9"/>
    <w:rsid w:val="529E5FC7"/>
    <w:rsid w:val="59863E3A"/>
    <w:rsid w:val="5C6975ED"/>
    <w:rsid w:val="5F09AA51"/>
    <w:rsid w:val="616653CE"/>
    <w:rsid w:val="6C948587"/>
    <w:rsid w:val="6F983A28"/>
    <w:rsid w:val="75A3186E"/>
    <w:rsid w:val="7DA8F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86D5A"/>
  <w15:docId w15:val="{86C4D1FD-EE26-47C7-838C-BB097CF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3D1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667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67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67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7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79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75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75D3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A775D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74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00C"/>
  </w:style>
  <w:style w:type="paragraph" w:styleId="Rodap">
    <w:name w:val="footer"/>
    <w:basedOn w:val="Normal"/>
    <w:link w:val="RodapChar"/>
    <w:uiPriority w:val="99"/>
    <w:unhideWhenUsed/>
    <w:rsid w:val="00C4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00C"/>
  </w:style>
  <w:style w:type="character" w:styleId="Hyperlink">
    <w:name w:val="Hyperlink"/>
    <w:basedOn w:val="Fontepargpadro"/>
    <w:uiPriority w:val="99"/>
    <w:unhideWhenUsed/>
    <w:rsid w:val="00E964EA"/>
    <w:rPr>
      <w:color w:val="0563C1" w:themeColor="hyperlink"/>
      <w:u w:val="single"/>
    </w:rPr>
  </w:style>
  <w:style w:type="paragraph" w:customStyle="1" w:styleId="Default">
    <w:name w:val="Default"/>
    <w:rsid w:val="00850CBC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6129B"/>
    <w:rPr>
      <w:b/>
      <w:bCs/>
    </w:rPr>
  </w:style>
  <w:style w:type="character" w:customStyle="1" w:styleId="markedcontent">
    <w:name w:val="markedcontent"/>
    <w:basedOn w:val="Fontepargpadro"/>
    <w:rsid w:val="00E83DAF"/>
  </w:style>
  <w:style w:type="character" w:customStyle="1" w:styleId="label">
    <w:name w:val="label"/>
    <w:basedOn w:val="Fontepargpadro"/>
    <w:rsid w:val="0055655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D18C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D18C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D18C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C4F6D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66B11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57BC7"/>
    <w:rPr>
      <w:i/>
      <w:iCs/>
    </w:rPr>
  </w:style>
  <w:style w:type="paragraph" w:styleId="PargrafodaLista">
    <w:name w:val="List Paragraph"/>
    <w:basedOn w:val="Normal"/>
    <w:uiPriority w:val="34"/>
    <w:qFormat/>
    <w:rsid w:val="002D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scielo.br/j/aval/a/rxNDLXGXR8H53YDzgrwZvGk/?format=pdf&amp;lang=p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1.folha.uol.com.br/cotidiano/2019/09/pelos-lados-e-para-o-alto-sp-cresce-60-em-area-construida-em-25-anos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.emnuvens.com.br/editora/catalog/view/54/38/148" TargetMode="External"/><Relationship Id="rId17" Type="http://schemas.openxmlformats.org/officeDocument/2006/relationships/hyperlink" Target="https://uniso.br/mestrado-doutorado/educacao/teses/2022/cristiane-correa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266025" TargetMode="External"/><Relationship Id="rId20" Type="http://schemas.openxmlformats.org/officeDocument/2006/relationships/hyperlink" Target="https://sbenbio.org.br/wp-content/uploads/anais/anais_vii_enebio_norte_completo_2018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ci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dx.doi.org/10.1590/1982-57652024v29id000000" TargetMode="External"/><Relationship Id="rId19" Type="http://schemas.openxmlformats.org/officeDocument/2006/relationships/hyperlink" Target="https://uniso.br/assets/docs/publicacoes/publicacoes-eventos/anais-da-maac/edicoes/anais-maac-II.pdf" TargetMode="External"/><Relationship Id="rId31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teca.ibge.gov.br/visualizacao/livros/liv23907.pdf" TargetMode="External"/><Relationship Id="rId22" Type="http://schemas.openxmlformats.org/officeDocument/2006/relationships/hyperlink" Target="https://credit.niso.org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bmission.scielo.br/index.php/aval/user/regist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43DF-62E8-48A0-B62B-AF0B5771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2282</Words>
  <Characters>12323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Saquer Amato de Campos</dc:creator>
  <cp:lastModifiedBy>Silmara Pereira da Silva</cp:lastModifiedBy>
  <cp:revision>25</cp:revision>
  <cp:lastPrinted>2022-08-09T18:56:00Z</cp:lastPrinted>
  <dcterms:created xsi:type="dcterms:W3CDTF">2024-02-26T18:32:00Z</dcterms:created>
  <dcterms:modified xsi:type="dcterms:W3CDTF">2024-03-21T17:22:00Z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