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C2" w:rsidRDefault="001943C2" w:rsidP="001943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Artigo:</w:t>
      </w:r>
    </w:p>
    <w:p w:rsidR="001943C2" w:rsidRDefault="001943C2" w:rsidP="001943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3C2" w:rsidRPr="00AC2455" w:rsidRDefault="001943C2" w:rsidP="001943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455">
        <w:rPr>
          <w:rFonts w:ascii="Times New Roman" w:hAnsi="Times New Roman" w:cs="Times New Roman"/>
          <w:b/>
          <w:sz w:val="24"/>
          <w:szCs w:val="24"/>
        </w:rPr>
        <w:t>Instabilidade Financeira no Espaço: Uma Abordagem Monetária da Dinâmica Econômica Regional</w:t>
      </w:r>
    </w:p>
    <w:p w:rsidR="001943C2" w:rsidRDefault="001943C2" w:rsidP="001943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3C2" w:rsidRDefault="001943C2" w:rsidP="001943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3A7" w:rsidRPr="001943C2" w:rsidRDefault="001943C2" w:rsidP="001943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3C2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1943C2" w:rsidRDefault="001943C2" w:rsidP="001943C2">
      <w:pPr>
        <w:pStyle w:val="CorpoDissertao4"/>
        <w:spacing w:after="0" w:line="240" w:lineRule="auto"/>
      </w:pPr>
    </w:p>
    <w:p w:rsidR="001943C2" w:rsidRDefault="001943C2" w:rsidP="001943C2">
      <w:pPr>
        <w:pStyle w:val="CorpoDissertao4"/>
        <w:spacing w:after="0" w:line="240" w:lineRule="auto"/>
      </w:pPr>
    </w:p>
    <w:p w:rsidR="001943C2" w:rsidRDefault="001943C2" w:rsidP="00936DA5">
      <w:pPr>
        <w:pStyle w:val="CorpoDissertao4"/>
        <w:numPr>
          <w:ilvl w:val="0"/>
          <w:numId w:val="1"/>
        </w:numPr>
        <w:spacing w:after="0" w:line="240" w:lineRule="auto"/>
        <w:rPr>
          <w:b/>
        </w:rPr>
      </w:pPr>
      <w:r w:rsidRPr="001943C2">
        <w:rPr>
          <w:b/>
        </w:rPr>
        <w:t>Teófilo Henrique Pereira de Paula</w:t>
      </w:r>
    </w:p>
    <w:p w:rsidR="001943C2" w:rsidRPr="001943C2" w:rsidRDefault="001943C2" w:rsidP="001943C2">
      <w:pPr>
        <w:pStyle w:val="CorpoDissertao4"/>
        <w:spacing w:after="0" w:line="240" w:lineRule="auto"/>
        <w:rPr>
          <w:b/>
        </w:rPr>
      </w:pPr>
    </w:p>
    <w:p w:rsidR="001943C2" w:rsidRDefault="001943C2" w:rsidP="001943C2">
      <w:pPr>
        <w:pStyle w:val="Textodenotaderodap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Doutor em Economia pelo C</w:t>
      </w:r>
      <w:r w:rsidRPr="00F8329B">
        <w:rPr>
          <w:sz w:val="20"/>
          <w:szCs w:val="20"/>
        </w:rPr>
        <w:t xml:space="preserve">entro de Desenvolvimento e Planejamento Regional </w:t>
      </w:r>
      <w:r>
        <w:rPr>
          <w:sz w:val="20"/>
          <w:szCs w:val="20"/>
        </w:rPr>
        <w:t xml:space="preserve">da Universidade Federal </w:t>
      </w:r>
      <w:r w:rsidRPr="00F8329B">
        <w:rPr>
          <w:sz w:val="20"/>
          <w:szCs w:val="20"/>
        </w:rPr>
        <w:t>de Minas Gerais</w:t>
      </w:r>
      <w:r>
        <w:rPr>
          <w:sz w:val="20"/>
          <w:szCs w:val="20"/>
        </w:rPr>
        <w:t xml:space="preserve"> (CEDEPLAR/UFMG) e p</w:t>
      </w:r>
      <w:r w:rsidRPr="00F8329B">
        <w:rPr>
          <w:sz w:val="20"/>
          <w:szCs w:val="20"/>
        </w:rPr>
        <w:t xml:space="preserve">rofessor adjunto da Universidade Federal Rural do Rio de Janeiro. </w:t>
      </w:r>
    </w:p>
    <w:p w:rsidR="001943C2" w:rsidRDefault="001943C2" w:rsidP="001943C2">
      <w:pPr>
        <w:pStyle w:val="Textodenotaderodap"/>
        <w:spacing w:after="0" w:line="240" w:lineRule="auto"/>
        <w:jc w:val="both"/>
        <w:rPr>
          <w:sz w:val="20"/>
          <w:szCs w:val="20"/>
        </w:rPr>
      </w:pPr>
    </w:p>
    <w:p w:rsidR="001943C2" w:rsidRDefault="001943C2" w:rsidP="001943C2">
      <w:pPr>
        <w:pStyle w:val="Textodenotaderodap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Contato: </w:t>
      </w:r>
      <w:hyperlink r:id="rId7" w:history="1">
        <w:r w:rsidRPr="00C6099C">
          <w:rPr>
            <w:rStyle w:val="Hyperlink"/>
            <w:sz w:val="20"/>
            <w:szCs w:val="20"/>
          </w:rPr>
          <w:t>teohpaula@gmail.com</w:t>
        </w:r>
      </w:hyperlink>
    </w:p>
    <w:p w:rsidR="001943C2" w:rsidRDefault="001943C2" w:rsidP="001943C2">
      <w:pPr>
        <w:pStyle w:val="Textodenotaderodap"/>
        <w:spacing w:after="0" w:line="240" w:lineRule="auto"/>
        <w:jc w:val="both"/>
        <w:rPr>
          <w:sz w:val="20"/>
        </w:rPr>
      </w:pPr>
    </w:p>
    <w:p w:rsidR="001943C2" w:rsidRPr="00813DB8" w:rsidRDefault="001943C2" w:rsidP="001943C2">
      <w:pPr>
        <w:pStyle w:val="Textodenotaderodap"/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Rua Antonio </w:t>
      </w:r>
      <w:proofErr w:type="spellStart"/>
      <w:r>
        <w:rPr>
          <w:sz w:val="20"/>
        </w:rPr>
        <w:t>Altaf</w:t>
      </w:r>
      <w:proofErr w:type="spellEnd"/>
      <w:r>
        <w:rPr>
          <w:sz w:val="20"/>
        </w:rPr>
        <w:t>, 390/301, Cascatinha, Juiz de Fora – MG / CEP: 36033-</w:t>
      </w:r>
      <w:proofErr w:type="gramStart"/>
      <w:r>
        <w:rPr>
          <w:sz w:val="20"/>
        </w:rPr>
        <w:t>330</w:t>
      </w:r>
      <w:proofErr w:type="gramEnd"/>
    </w:p>
    <w:p w:rsidR="001943C2" w:rsidRDefault="001943C2" w:rsidP="001943C2">
      <w:pPr>
        <w:pStyle w:val="CorpoDissertao4"/>
        <w:spacing w:after="0" w:line="240" w:lineRule="auto"/>
      </w:pPr>
      <w:proofErr w:type="spellStart"/>
      <w:r>
        <w:t>Tel</w:t>
      </w:r>
      <w:proofErr w:type="spellEnd"/>
      <w:r>
        <w:t>: +55(32)3214-3123</w:t>
      </w:r>
    </w:p>
    <w:p w:rsidR="001943C2" w:rsidRDefault="001943C2" w:rsidP="001943C2">
      <w:pPr>
        <w:pStyle w:val="CorpoDissertao4"/>
        <w:spacing w:after="0" w:line="240" w:lineRule="auto"/>
        <w:rPr>
          <w:b/>
        </w:rPr>
      </w:pPr>
    </w:p>
    <w:p w:rsidR="001943C2" w:rsidRDefault="001943C2" w:rsidP="001943C2">
      <w:pPr>
        <w:pStyle w:val="CorpoDissertao4"/>
        <w:spacing w:after="0" w:line="240" w:lineRule="auto"/>
        <w:rPr>
          <w:b/>
        </w:rPr>
      </w:pPr>
    </w:p>
    <w:p w:rsidR="001943C2" w:rsidRDefault="001943C2" w:rsidP="001943C2">
      <w:pPr>
        <w:pStyle w:val="CorpoDissertao4"/>
        <w:spacing w:after="0" w:line="240" w:lineRule="auto"/>
        <w:rPr>
          <w:b/>
        </w:rPr>
      </w:pPr>
    </w:p>
    <w:p w:rsidR="001943C2" w:rsidRDefault="001943C2" w:rsidP="00936DA5">
      <w:pPr>
        <w:pStyle w:val="CorpoDissertao4"/>
        <w:numPr>
          <w:ilvl w:val="0"/>
          <w:numId w:val="1"/>
        </w:numPr>
        <w:spacing w:after="0" w:line="240" w:lineRule="auto"/>
        <w:rPr>
          <w:b/>
        </w:rPr>
      </w:pPr>
      <w:r w:rsidRPr="001943C2">
        <w:rPr>
          <w:b/>
        </w:rPr>
        <w:t xml:space="preserve">Marco </w:t>
      </w:r>
      <w:proofErr w:type="spellStart"/>
      <w:r w:rsidRPr="001943C2">
        <w:rPr>
          <w:b/>
        </w:rPr>
        <w:t>Crocco</w:t>
      </w:r>
      <w:proofErr w:type="spellEnd"/>
    </w:p>
    <w:p w:rsidR="001943C2" w:rsidRPr="001943C2" w:rsidRDefault="001943C2" w:rsidP="001943C2">
      <w:pPr>
        <w:pStyle w:val="CorpoDissertao4"/>
        <w:spacing w:after="0" w:line="240" w:lineRule="auto"/>
        <w:rPr>
          <w:b/>
        </w:rPr>
      </w:pPr>
    </w:p>
    <w:p w:rsidR="001943C2" w:rsidRDefault="001943C2" w:rsidP="001943C2">
      <w:pPr>
        <w:pStyle w:val="Textodenotaderodap"/>
        <w:spacing w:after="0" w:line="240" w:lineRule="auto"/>
        <w:jc w:val="both"/>
        <w:rPr>
          <w:sz w:val="20"/>
          <w:szCs w:val="20"/>
        </w:rPr>
      </w:pPr>
      <w:r w:rsidRPr="007029ED">
        <w:rPr>
          <w:sz w:val="20"/>
          <w:szCs w:val="20"/>
        </w:rPr>
        <w:t xml:space="preserve">PhD em Economia pela </w:t>
      </w:r>
      <w:proofErr w:type="spellStart"/>
      <w:r w:rsidRPr="007029ED">
        <w:rPr>
          <w:sz w:val="20"/>
          <w:szCs w:val="20"/>
        </w:rPr>
        <w:t>University</w:t>
      </w:r>
      <w:proofErr w:type="spellEnd"/>
      <w:r w:rsidRPr="007029ED">
        <w:rPr>
          <w:sz w:val="20"/>
          <w:szCs w:val="20"/>
        </w:rPr>
        <w:t xml:space="preserve"> </w:t>
      </w:r>
      <w:proofErr w:type="spellStart"/>
      <w:r w:rsidRPr="007029ED">
        <w:rPr>
          <w:sz w:val="20"/>
          <w:szCs w:val="20"/>
        </w:rPr>
        <w:t>of</w:t>
      </w:r>
      <w:proofErr w:type="spellEnd"/>
      <w:r w:rsidRPr="007029ED">
        <w:rPr>
          <w:sz w:val="20"/>
          <w:szCs w:val="20"/>
        </w:rPr>
        <w:t xml:space="preserve"> </w:t>
      </w:r>
      <w:proofErr w:type="spellStart"/>
      <w:r w:rsidRPr="007029ED">
        <w:rPr>
          <w:sz w:val="20"/>
          <w:szCs w:val="20"/>
        </w:rPr>
        <w:t>London</w:t>
      </w:r>
      <w:proofErr w:type="spellEnd"/>
      <w:r w:rsidRPr="007029ED">
        <w:rPr>
          <w:sz w:val="20"/>
          <w:szCs w:val="20"/>
        </w:rPr>
        <w:t xml:space="preserve"> e professor associado do CEDEPLAR/UFMG. </w:t>
      </w:r>
    </w:p>
    <w:p w:rsidR="001943C2" w:rsidRDefault="001943C2" w:rsidP="001943C2">
      <w:pPr>
        <w:pStyle w:val="Textodenotaderodap"/>
        <w:spacing w:after="0" w:line="240" w:lineRule="auto"/>
        <w:jc w:val="both"/>
        <w:rPr>
          <w:sz w:val="20"/>
          <w:szCs w:val="20"/>
        </w:rPr>
      </w:pPr>
    </w:p>
    <w:p w:rsidR="001943C2" w:rsidRPr="001943C2" w:rsidRDefault="001943C2" w:rsidP="001943C2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1943C2">
        <w:rPr>
          <w:rFonts w:ascii="Times New Roman" w:hAnsi="Times New Roman"/>
        </w:rPr>
        <w:t xml:space="preserve">Contato: </w:t>
      </w:r>
      <w:hyperlink r:id="rId8" w:history="1">
        <w:r w:rsidRPr="001943C2">
          <w:rPr>
            <w:rStyle w:val="Hyperlink"/>
            <w:rFonts w:ascii="Times New Roman" w:hAnsi="Times New Roman"/>
          </w:rPr>
          <w:t>crocco@cedeplar.ufmg.br</w:t>
        </w:r>
      </w:hyperlink>
    </w:p>
    <w:p w:rsidR="001943C2" w:rsidRPr="001943C2" w:rsidRDefault="001943C2" w:rsidP="001943C2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</w:p>
    <w:p w:rsidR="001943C2" w:rsidRPr="001943C2" w:rsidRDefault="001943C2" w:rsidP="00194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3C2">
        <w:rPr>
          <w:rFonts w:ascii="Times New Roman" w:hAnsi="Times New Roman" w:cs="Times New Roman"/>
          <w:sz w:val="24"/>
          <w:szCs w:val="24"/>
        </w:rPr>
        <w:t>Cedeplar-FACE-UFMG</w:t>
      </w:r>
      <w:proofErr w:type="spellEnd"/>
    </w:p>
    <w:p w:rsidR="001943C2" w:rsidRPr="001943C2" w:rsidRDefault="001943C2" w:rsidP="00194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3C2">
        <w:rPr>
          <w:rFonts w:ascii="Times New Roman" w:hAnsi="Times New Roman" w:cs="Times New Roman"/>
          <w:sz w:val="24"/>
          <w:szCs w:val="24"/>
        </w:rPr>
        <w:t>Av. Antôni</w:t>
      </w:r>
      <w:r>
        <w:rPr>
          <w:rFonts w:ascii="Times New Roman" w:hAnsi="Times New Roman" w:cs="Times New Roman"/>
          <w:sz w:val="24"/>
          <w:szCs w:val="24"/>
        </w:rPr>
        <w:t>o Carlos, 6627 - Belo Horizonte -</w:t>
      </w:r>
      <w:r w:rsidRPr="001943C2">
        <w:rPr>
          <w:rFonts w:ascii="Times New Roman" w:hAnsi="Times New Roman" w:cs="Times New Roman"/>
          <w:sz w:val="24"/>
          <w:szCs w:val="24"/>
        </w:rPr>
        <w:t xml:space="preserve"> MG / </w:t>
      </w:r>
      <w:proofErr w:type="gramStart"/>
      <w:r w:rsidRPr="001943C2">
        <w:rPr>
          <w:rFonts w:ascii="Times New Roman" w:hAnsi="Times New Roman" w:cs="Times New Roman"/>
          <w:sz w:val="24"/>
          <w:szCs w:val="24"/>
        </w:rPr>
        <w:t>CEP:</w:t>
      </w:r>
      <w:proofErr w:type="gramEnd"/>
      <w:r w:rsidRPr="001943C2">
        <w:rPr>
          <w:rFonts w:ascii="Times New Roman" w:hAnsi="Times New Roman" w:cs="Times New Roman"/>
          <w:sz w:val="24"/>
          <w:szCs w:val="24"/>
        </w:rPr>
        <w:t>31270-901</w:t>
      </w:r>
    </w:p>
    <w:p w:rsidR="001943C2" w:rsidRPr="001943C2" w:rsidRDefault="001943C2" w:rsidP="00194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43C2">
        <w:rPr>
          <w:rFonts w:ascii="Times New Roman" w:hAnsi="Times New Roman" w:cs="Times New Roman"/>
          <w:sz w:val="24"/>
          <w:szCs w:val="24"/>
        </w:rPr>
        <w:t>tel.</w:t>
      </w:r>
      <w:proofErr w:type="gramEnd"/>
      <w:r w:rsidRPr="001943C2">
        <w:rPr>
          <w:rFonts w:ascii="Times New Roman" w:hAnsi="Times New Roman" w:cs="Times New Roman"/>
          <w:sz w:val="24"/>
          <w:szCs w:val="24"/>
        </w:rPr>
        <w:t>: +55(31) 3409 7100 / fax: +55(31) 3409 7203</w:t>
      </w:r>
    </w:p>
    <w:sectPr w:rsidR="001943C2" w:rsidRPr="001943C2" w:rsidSect="00642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7EE" w:rsidRDefault="001D77EE" w:rsidP="001943C2">
      <w:pPr>
        <w:spacing w:after="0" w:line="240" w:lineRule="auto"/>
      </w:pPr>
      <w:r>
        <w:separator/>
      </w:r>
    </w:p>
  </w:endnote>
  <w:endnote w:type="continuationSeparator" w:id="0">
    <w:p w:rsidR="001D77EE" w:rsidRDefault="001D77EE" w:rsidP="0019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7EE" w:rsidRDefault="001D77EE" w:rsidP="001943C2">
      <w:pPr>
        <w:spacing w:after="0" w:line="240" w:lineRule="auto"/>
      </w:pPr>
      <w:r>
        <w:separator/>
      </w:r>
    </w:p>
  </w:footnote>
  <w:footnote w:type="continuationSeparator" w:id="0">
    <w:p w:rsidR="001D77EE" w:rsidRDefault="001D77EE" w:rsidP="00194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4FD3"/>
    <w:multiLevelType w:val="hybridMultilevel"/>
    <w:tmpl w:val="1C60EA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3C2"/>
    <w:rsid w:val="001943C2"/>
    <w:rsid w:val="001D77EE"/>
    <w:rsid w:val="006423A7"/>
    <w:rsid w:val="0093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3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issertao4">
    <w:name w:val="Corpo Dissertação4"/>
    <w:rsid w:val="001943C2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semiHidden/>
    <w:rsid w:val="001943C2"/>
    <w:rPr>
      <w:vertAlign w:val="superscript"/>
    </w:rPr>
  </w:style>
  <w:style w:type="paragraph" w:styleId="Textodenotaderodap">
    <w:name w:val="footnote text"/>
    <w:aliases w:val=" Char"/>
    <w:basedOn w:val="Normal"/>
    <w:link w:val="TextodenotaderodapChar"/>
    <w:semiHidden/>
    <w:rsid w:val="001943C2"/>
    <w:pPr>
      <w:spacing w:after="240" w:line="36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943C2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43C2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1943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cco@cedeplar.ufm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ohpau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Teo_2</dc:creator>
  <cp:lastModifiedBy>Teo_2</cp:lastModifiedBy>
  <cp:revision>2</cp:revision>
  <dcterms:created xsi:type="dcterms:W3CDTF">2013-06-10T19:04:00Z</dcterms:created>
  <dcterms:modified xsi:type="dcterms:W3CDTF">2013-06-10T19:14:00Z</dcterms:modified>
</cp:coreProperties>
</file>