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5" w:rsidRPr="00C52165" w:rsidRDefault="00C52165" w:rsidP="00C52165">
      <w:pPr>
        <w:pStyle w:val="Corpodetexto"/>
        <w:spacing w:after="0" w:line="360" w:lineRule="auto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Relação entre ansiedade e síndrome da bexiga hiperativa em mulheres mais velhas </w:t>
      </w:r>
    </w:p>
    <w:p w:rsidR="00C52165" w:rsidRPr="00C52165" w:rsidRDefault="00C52165" w:rsidP="00C52165">
      <w:pPr>
        <w:pStyle w:val="Corpodetexto"/>
        <w:spacing w:after="0" w:line="360" w:lineRule="auto"/>
        <w:jc w:val="center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</w:rPr>
        <w:t>Relationship between anxiety and overactive bladder syndrome in older women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Universidade de Brasília – UnB, Brasília (DF), Brasil.</w:t>
      </w:r>
      <w:bookmarkStart w:id="0" w:name="_GoBack"/>
      <w:bookmarkEnd w:id="0"/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Aline Teixeira Alves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1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Raquel Henriques Jácomo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2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gram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Liana Barbaresco</w:t>
      </w:r>
      <w:proofErr w:type="gram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 Gomide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1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Patrícia Azevedo Garcia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1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spell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Albênica</w:t>
      </w:r>
      <w:proofErr w:type="spell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 Paulino dos Santos Bontempo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3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spell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Margô</w:t>
      </w:r>
      <w:proofErr w:type="spell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 Gomes de Oliveira Karnikoskwi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4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gram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1</w:t>
      </w:r>
      <w:proofErr w:type="gram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 xml:space="preserve"> 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Professora do Curso de Fisioterapia, Universidade de Brasília – UnB.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gram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2</w:t>
      </w:r>
      <w:proofErr w:type="gram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 xml:space="preserve"> 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>Fisioterapeuta do Hospital Universitário de Brasília da Universidade de Brasília – UnB.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gram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3</w:t>
      </w:r>
      <w:proofErr w:type="gram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 xml:space="preserve"> </w:t>
      </w:r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Professora da Instituição de Educação Superior Santana – LS. </w:t>
      </w:r>
    </w:p>
    <w:p w:rsidR="00C52165" w:rsidRPr="00C52165" w:rsidRDefault="00C52165" w:rsidP="00C52165">
      <w:pPr>
        <w:pStyle w:val="Corpodetex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proofErr w:type="gramStart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vertAlign w:val="superscript"/>
          <w:lang w:val="pt-BR"/>
        </w:rPr>
        <w:t>4</w:t>
      </w:r>
      <w:proofErr w:type="gramEnd"/>
      <w:r w:rsidRPr="00C52165"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  <w:t xml:space="preserve"> Professora do Curso de Farmácia, Universidade de Brasília – UnB.</w:t>
      </w: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eastAsia="Times New Roman Bold" w:hAnsi="Arial" w:cs="Arial"/>
          <w:color w:val="auto"/>
          <w:sz w:val="20"/>
          <w:szCs w:val="20"/>
          <w:lang w:val="pt-BR"/>
        </w:rPr>
      </w:pPr>
      <w:r w:rsidRPr="00C52165">
        <w:rPr>
          <w:rFonts w:ascii="Arial" w:eastAsia="Times New Roman Bold" w:hAnsi="Arial" w:cs="Arial"/>
          <w:color w:val="auto"/>
          <w:sz w:val="20"/>
          <w:szCs w:val="20"/>
          <w:lang w:val="pt-BR"/>
        </w:rPr>
        <w:t xml:space="preserve">Correspondência: </w:t>
      </w: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eastAsia="Times New Roman Bold" w:hAnsi="Arial" w:cs="Arial"/>
          <w:color w:val="auto"/>
          <w:sz w:val="20"/>
          <w:szCs w:val="20"/>
          <w:lang w:val="pt-BR"/>
        </w:rPr>
      </w:pPr>
      <w:r w:rsidRPr="00C52165">
        <w:rPr>
          <w:rFonts w:ascii="Arial" w:eastAsia="Times New Roman Bold" w:hAnsi="Arial" w:cs="Arial"/>
          <w:color w:val="auto"/>
          <w:sz w:val="20"/>
          <w:szCs w:val="20"/>
          <w:lang w:val="pt-BR"/>
        </w:rPr>
        <w:t>Aline Teixeira Alves</w:t>
      </w: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shd w:val="clear" w:color="auto" w:fill="FFFFFF"/>
          <w:lang w:val="pt-BR"/>
        </w:rPr>
        <w:t xml:space="preserve">Centro Metropolitano, conjunto A, lote 01, Ceilândia. </w:t>
      </w: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shd w:val="clear" w:color="auto" w:fill="FFFFFF"/>
          <w:lang w:val="pt-BR"/>
        </w:rPr>
        <w:t>CEP: 72220-900 - Brasília – DF</w:t>
      </w:r>
    </w:p>
    <w:p w:rsidR="00C52165" w:rsidRPr="00C52165" w:rsidRDefault="00C52165" w:rsidP="00C52165">
      <w:pPr>
        <w:pStyle w:val="Corpodetexto"/>
        <w:spacing w:after="0" w:line="48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color="222222"/>
          <w:shd w:val="clear" w:color="auto" w:fill="FFFFFF"/>
          <w:lang w:val="pt-BR"/>
        </w:rPr>
      </w:pPr>
      <w:r w:rsidRPr="00C52165">
        <w:rPr>
          <w:rFonts w:ascii="Arial" w:hAnsi="Arial" w:cs="Arial"/>
          <w:color w:val="auto"/>
          <w:sz w:val="20"/>
          <w:szCs w:val="20"/>
          <w:shd w:val="clear" w:color="auto" w:fill="FFFFFF"/>
          <w:lang w:val="pt-BR"/>
        </w:rPr>
        <w:t xml:space="preserve">E-mail: </w:t>
      </w:r>
      <w:hyperlink r:id="rId5" w:history="1">
        <w:r w:rsidRPr="00C52165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  <w:lang w:val="pt-BR"/>
          </w:rPr>
          <w:t>alinealves@unb.br</w:t>
        </w:r>
      </w:hyperlink>
    </w:p>
    <w:p w:rsidR="00C52165" w:rsidRPr="00C52165" w:rsidRDefault="00C52165" w:rsidP="00C52165">
      <w:pPr>
        <w:pStyle w:val="Corpodetexto"/>
        <w:spacing w:line="480" w:lineRule="auto"/>
        <w:jc w:val="both"/>
        <w:rPr>
          <w:rFonts w:ascii="Arial" w:eastAsia="Times New Roman Bold" w:hAnsi="Arial" w:cs="Arial"/>
          <w:color w:val="auto"/>
          <w:sz w:val="20"/>
          <w:szCs w:val="20"/>
          <w:lang w:val="pt-BR"/>
        </w:rPr>
      </w:pPr>
    </w:p>
    <w:p w:rsidR="00845D5B" w:rsidRPr="00C52165" w:rsidRDefault="00C52165">
      <w:pPr>
        <w:rPr>
          <w:rFonts w:ascii="Arial" w:hAnsi="Arial" w:cs="Arial"/>
          <w:sz w:val="20"/>
          <w:szCs w:val="20"/>
        </w:rPr>
      </w:pPr>
    </w:p>
    <w:sectPr w:rsidR="00845D5B" w:rsidRPr="00C5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5"/>
    <w:rsid w:val="002438AF"/>
    <w:rsid w:val="00430455"/>
    <w:rsid w:val="00C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52165"/>
    <w:rPr>
      <w:u w:val="single"/>
    </w:rPr>
  </w:style>
  <w:style w:type="paragraph" w:styleId="Corpodetexto">
    <w:name w:val="Body Text"/>
    <w:link w:val="CorpodetextoChar"/>
    <w:rsid w:val="00C5216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Times New Roman"/>
      <w:color w:val="000000"/>
      <w:kern w:val="1"/>
      <w:sz w:val="24"/>
      <w:szCs w:val="24"/>
      <w:u w:color="000000"/>
      <w:bdr w:val="nil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2165"/>
    <w:rPr>
      <w:rFonts w:ascii="Times New Roman" w:eastAsia="Arial Unicode MS" w:hAnsi="Arial Unicode MS" w:cs="Times New Roman"/>
      <w:color w:val="000000"/>
      <w:kern w:val="1"/>
      <w:sz w:val="24"/>
      <w:szCs w:val="24"/>
      <w:u w:color="000000"/>
      <w:bdr w:val="nil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52165"/>
    <w:rPr>
      <w:u w:val="single"/>
    </w:rPr>
  </w:style>
  <w:style w:type="paragraph" w:styleId="Corpodetexto">
    <w:name w:val="Body Text"/>
    <w:link w:val="CorpodetextoChar"/>
    <w:rsid w:val="00C5216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Times New Roman"/>
      <w:color w:val="000000"/>
      <w:kern w:val="1"/>
      <w:sz w:val="24"/>
      <w:szCs w:val="24"/>
      <w:u w:color="000000"/>
      <w:bdr w:val="nil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2165"/>
    <w:rPr>
      <w:rFonts w:ascii="Times New Roman" w:eastAsia="Arial Unicode MS" w:hAnsi="Arial Unicode MS" w:cs="Times New Roman"/>
      <w:color w:val="000000"/>
      <w:kern w:val="1"/>
      <w:sz w:val="24"/>
      <w:szCs w:val="24"/>
      <w:u w:color="000000"/>
      <w:bdr w:val="ni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ealves@un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1</cp:revision>
  <dcterms:created xsi:type="dcterms:W3CDTF">2014-06-06T21:37:00Z</dcterms:created>
  <dcterms:modified xsi:type="dcterms:W3CDTF">2014-06-06T21:38:00Z</dcterms:modified>
</cp:coreProperties>
</file>