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08" w:rsidRDefault="0023647F" w:rsidP="002E2D8E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  <w:r>
        <w:rPr>
          <w:rFonts w:ascii="Times New Roman" w:hAnsi="Times New Roman"/>
          <w:b/>
          <w:sz w:val="26"/>
          <w:szCs w:val="26"/>
        </w:rPr>
        <w:t>CARACTERÍSTICAS DE QUALIDADE D</w:t>
      </w:r>
      <w:r w:rsidRPr="00FF613D">
        <w:rPr>
          <w:rFonts w:ascii="Times New Roman" w:hAnsi="Times New Roman"/>
          <w:b/>
          <w:sz w:val="26"/>
          <w:szCs w:val="26"/>
        </w:rPr>
        <w:t>E FRUTOS E ÓLEOS DE PALMEIRAS NATIVAS ORIUNDAS DA AMAZÔNIA BRASILEIRA</w:t>
      </w:r>
    </w:p>
    <w:p w:rsidR="003035CA" w:rsidRPr="0023647F" w:rsidRDefault="000D420C" w:rsidP="002E2D8E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>M</w:t>
      </w:r>
      <w:r w:rsidR="002254FE" w:rsidRPr="0023647F">
        <w:rPr>
          <w:rFonts w:ascii="Times New Roman" w:hAnsi="Times New Roman"/>
          <w:sz w:val="26"/>
          <w:szCs w:val="26"/>
        </w:rPr>
        <w:t>ARY DE FÁTIMA GUEDES DOS SANTOS</w:t>
      </w:r>
      <w:r w:rsidR="00157A1E" w:rsidRPr="0023647F">
        <w:rPr>
          <w:rStyle w:val="Refdenotaderodap"/>
          <w:rFonts w:ascii="Times New Roman" w:hAnsi="Times New Roman"/>
          <w:sz w:val="26"/>
          <w:szCs w:val="26"/>
          <w:u w:val="single"/>
        </w:rPr>
        <w:footnoteReference w:id="1"/>
      </w:r>
      <w:r w:rsidR="00BD7FF5" w:rsidRPr="0023647F">
        <w:rPr>
          <w:rFonts w:ascii="Times New Roman" w:hAnsi="Times New Roman"/>
          <w:sz w:val="26"/>
          <w:szCs w:val="26"/>
        </w:rPr>
        <w:t>,</w:t>
      </w:r>
      <w:r w:rsidR="0050584A" w:rsidRPr="0023647F">
        <w:rPr>
          <w:rFonts w:ascii="Times New Roman" w:hAnsi="Times New Roman"/>
          <w:sz w:val="26"/>
          <w:szCs w:val="26"/>
        </w:rPr>
        <w:t xml:space="preserve"> </w:t>
      </w:r>
      <w:r w:rsidR="00BF3EBD" w:rsidRPr="0023647F">
        <w:rPr>
          <w:rFonts w:ascii="Times New Roman" w:hAnsi="Times New Roman"/>
          <w:sz w:val="26"/>
          <w:szCs w:val="26"/>
        </w:rPr>
        <w:t>RICARDO ELESBÃO ALVES</w:t>
      </w:r>
      <w:r w:rsidR="00157A1E" w:rsidRPr="0023647F">
        <w:rPr>
          <w:rStyle w:val="Refdenotaderodap"/>
          <w:rFonts w:ascii="Times New Roman" w:hAnsi="Times New Roman"/>
          <w:sz w:val="26"/>
          <w:szCs w:val="26"/>
        </w:rPr>
        <w:footnoteReference w:id="2"/>
      </w:r>
      <w:r w:rsidR="00BF3EBD" w:rsidRPr="0023647F">
        <w:rPr>
          <w:rFonts w:ascii="Times New Roman" w:hAnsi="Times New Roman"/>
          <w:sz w:val="26"/>
          <w:szCs w:val="26"/>
        </w:rPr>
        <w:t xml:space="preserve">, </w:t>
      </w:r>
      <w:r w:rsidR="0023647F">
        <w:rPr>
          <w:rFonts w:ascii="Times New Roman" w:hAnsi="Times New Roman"/>
          <w:sz w:val="26"/>
          <w:szCs w:val="26"/>
        </w:rPr>
        <w:t>EDY SOUSA DE BRITO</w:t>
      </w:r>
      <w:r w:rsidR="00157A1E" w:rsidRPr="0023647F">
        <w:rPr>
          <w:rStyle w:val="Refdenotaderodap"/>
          <w:rFonts w:ascii="Times New Roman" w:hAnsi="Times New Roman"/>
          <w:sz w:val="26"/>
          <w:szCs w:val="26"/>
        </w:rPr>
        <w:footnoteReference w:id="3"/>
      </w:r>
      <w:r w:rsidR="009E2624" w:rsidRPr="0023647F">
        <w:rPr>
          <w:rFonts w:ascii="Times New Roman" w:hAnsi="Times New Roman"/>
          <w:sz w:val="26"/>
          <w:szCs w:val="26"/>
        </w:rPr>
        <w:t xml:space="preserve">, </w:t>
      </w:r>
      <w:r w:rsidR="0023647F">
        <w:rPr>
          <w:rFonts w:ascii="Times New Roman" w:hAnsi="Times New Roman"/>
          <w:sz w:val="26"/>
          <w:szCs w:val="26"/>
        </w:rPr>
        <w:t>SILVANDA DE MELO SILVA</w:t>
      </w:r>
      <w:r w:rsidR="0023647F">
        <w:rPr>
          <w:rFonts w:ascii="Times New Roman" w:hAnsi="Times New Roman"/>
          <w:sz w:val="26"/>
          <w:szCs w:val="26"/>
          <w:vertAlign w:val="superscript"/>
        </w:rPr>
        <w:t>4</w:t>
      </w:r>
      <w:r w:rsidR="00BF3EBD" w:rsidRPr="0023647F">
        <w:rPr>
          <w:rFonts w:ascii="Times New Roman" w:hAnsi="Times New Roman"/>
          <w:sz w:val="26"/>
          <w:szCs w:val="26"/>
        </w:rPr>
        <w:t xml:space="preserve">, </w:t>
      </w:r>
      <w:r w:rsidR="0023647F">
        <w:rPr>
          <w:rFonts w:ascii="Times New Roman" w:hAnsi="Times New Roman"/>
          <w:sz w:val="26"/>
          <w:szCs w:val="26"/>
        </w:rPr>
        <w:t xml:space="preserve">MARCIA RÉGIA SOUZA DA </w:t>
      </w:r>
      <w:proofErr w:type="gramStart"/>
      <w:r w:rsidR="0023647F">
        <w:rPr>
          <w:rFonts w:ascii="Times New Roman" w:hAnsi="Times New Roman"/>
          <w:sz w:val="26"/>
          <w:szCs w:val="26"/>
        </w:rPr>
        <w:t>SILVEIRA</w:t>
      </w:r>
      <w:r w:rsidR="00877580" w:rsidRPr="00877580">
        <w:rPr>
          <w:rFonts w:ascii="Times New Roman" w:hAnsi="Times New Roman"/>
          <w:sz w:val="26"/>
          <w:szCs w:val="26"/>
          <w:vertAlign w:val="superscript"/>
        </w:rPr>
        <w:t>5</w:t>
      </w:r>
      <w:proofErr w:type="gramEnd"/>
    </w:p>
    <w:p w:rsidR="0023647F" w:rsidRPr="0023647F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b/>
          <w:sz w:val="26"/>
          <w:szCs w:val="26"/>
        </w:rPr>
        <w:t xml:space="preserve">RESUMO - </w:t>
      </w:r>
      <w:r w:rsidRPr="0023647F">
        <w:rPr>
          <w:rFonts w:ascii="Times New Roman" w:hAnsi="Times New Roman"/>
          <w:color w:val="000000"/>
          <w:sz w:val="26"/>
          <w:szCs w:val="26"/>
        </w:rPr>
        <w:t xml:space="preserve">As palmeiras nativas da família </w:t>
      </w:r>
      <w:proofErr w:type="spellStart"/>
      <w:r w:rsidRPr="0023647F">
        <w:rPr>
          <w:rFonts w:ascii="Times New Roman" w:hAnsi="Times New Roman"/>
          <w:color w:val="000000"/>
          <w:sz w:val="26"/>
          <w:szCs w:val="26"/>
        </w:rPr>
        <w:t>Arecaceae</w:t>
      </w:r>
      <w:proofErr w:type="spellEnd"/>
      <w:r w:rsidRPr="002364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ECB">
        <w:rPr>
          <w:rFonts w:ascii="Times New Roman" w:hAnsi="Times New Roman"/>
          <w:color w:val="000000"/>
          <w:sz w:val="26"/>
          <w:szCs w:val="26"/>
        </w:rPr>
        <w:t>são</w:t>
      </w:r>
      <w:r w:rsidR="003D4ECB" w:rsidRPr="002364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647F">
        <w:rPr>
          <w:rFonts w:ascii="Times New Roman" w:hAnsi="Times New Roman"/>
          <w:color w:val="000000"/>
          <w:sz w:val="26"/>
          <w:szCs w:val="26"/>
        </w:rPr>
        <w:t>recursos vegetais de grande importância na região Amazônica</w:t>
      </w:r>
      <w:r w:rsidR="00DD566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3556D0">
        <w:rPr>
          <w:rFonts w:ascii="Times New Roman" w:hAnsi="Times New Roman"/>
          <w:color w:val="000000"/>
          <w:sz w:val="26"/>
          <w:szCs w:val="26"/>
        </w:rPr>
        <w:t>mas</w:t>
      </w:r>
      <w:r w:rsidR="00DD566F">
        <w:rPr>
          <w:rFonts w:ascii="Times New Roman" w:hAnsi="Times New Roman"/>
          <w:color w:val="000000"/>
          <w:sz w:val="26"/>
          <w:szCs w:val="26"/>
        </w:rPr>
        <w:t xml:space="preserve"> a</w:t>
      </w:r>
      <w:r w:rsidRPr="0023647F">
        <w:rPr>
          <w:rFonts w:ascii="Times New Roman" w:hAnsi="Times New Roman"/>
          <w:sz w:val="26"/>
          <w:szCs w:val="26"/>
        </w:rPr>
        <w:t xml:space="preserve">pesar da </w:t>
      </w:r>
      <w:r w:rsidRPr="0023647F">
        <w:rPr>
          <w:rFonts w:ascii="Times New Roman" w:hAnsi="Times New Roman"/>
          <w:color w:val="333333"/>
          <w:sz w:val="26"/>
          <w:szCs w:val="26"/>
        </w:rPr>
        <w:t xml:space="preserve">diversidade e utilidade são pouco </w:t>
      </w:r>
      <w:r w:rsidR="003D4ECB">
        <w:rPr>
          <w:rFonts w:ascii="Times New Roman" w:hAnsi="Times New Roman"/>
          <w:color w:val="333333"/>
          <w:sz w:val="26"/>
          <w:szCs w:val="26"/>
        </w:rPr>
        <w:t>estudadas</w:t>
      </w:r>
      <w:r w:rsidRPr="0023647F">
        <w:rPr>
          <w:rFonts w:ascii="Times New Roman" w:hAnsi="Times New Roman"/>
          <w:color w:val="333333"/>
          <w:sz w:val="26"/>
          <w:szCs w:val="26"/>
        </w:rPr>
        <w:t xml:space="preserve">, sendo </w:t>
      </w:r>
      <w:r w:rsidR="003D4ECB">
        <w:rPr>
          <w:rFonts w:ascii="Times New Roman" w:hAnsi="Times New Roman"/>
          <w:color w:val="333333"/>
          <w:sz w:val="26"/>
          <w:szCs w:val="26"/>
        </w:rPr>
        <w:t xml:space="preserve">necessário </w:t>
      </w:r>
      <w:r w:rsidR="001F4FDE">
        <w:rPr>
          <w:rFonts w:ascii="Times New Roman" w:hAnsi="Times New Roman"/>
          <w:color w:val="333333"/>
          <w:sz w:val="26"/>
          <w:szCs w:val="26"/>
        </w:rPr>
        <w:t>avaliar com profundidade</w:t>
      </w:r>
      <w:r w:rsidR="00AB1ACB">
        <w:rPr>
          <w:rFonts w:ascii="Times New Roman" w:hAnsi="Times New Roman"/>
          <w:color w:val="333333"/>
          <w:sz w:val="26"/>
          <w:szCs w:val="26"/>
        </w:rPr>
        <w:t xml:space="preserve"> </w:t>
      </w:r>
      <w:r w:rsidR="001F4FDE">
        <w:rPr>
          <w:rFonts w:ascii="Times New Roman" w:hAnsi="Times New Roman"/>
          <w:color w:val="333333"/>
          <w:sz w:val="26"/>
          <w:szCs w:val="26"/>
        </w:rPr>
        <w:t>a</w:t>
      </w:r>
      <w:r w:rsidRPr="0023647F">
        <w:rPr>
          <w:rFonts w:ascii="Times New Roman" w:hAnsi="Times New Roman"/>
          <w:color w:val="333333"/>
          <w:sz w:val="26"/>
          <w:szCs w:val="26"/>
        </w:rPr>
        <w:t xml:space="preserve"> qualidade e composição de espécies ainda pouco exploradas. O objetivo deste estudo foi</w:t>
      </w:r>
      <w:r w:rsidRPr="0023647F">
        <w:rPr>
          <w:rFonts w:ascii="Times New Roman" w:hAnsi="Times New Roman"/>
          <w:sz w:val="26"/>
          <w:szCs w:val="26"/>
        </w:rPr>
        <w:t xml:space="preserve"> avaliar a qualidade de frutos e óleos de palmeiras nativas da Amazônia Brasileira para </w:t>
      </w:r>
      <w:r w:rsidR="00AB1ACB" w:rsidRPr="0023647F">
        <w:rPr>
          <w:rFonts w:ascii="Times New Roman" w:hAnsi="Times New Roman"/>
          <w:sz w:val="26"/>
          <w:szCs w:val="26"/>
        </w:rPr>
        <w:t>identifica</w:t>
      </w:r>
      <w:r w:rsidR="00AB1ACB">
        <w:rPr>
          <w:rFonts w:ascii="Times New Roman" w:hAnsi="Times New Roman"/>
          <w:sz w:val="26"/>
          <w:szCs w:val="26"/>
        </w:rPr>
        <w:t>r</w:t>
      </w:r>
      <w:r w:rsidR="00AB1ACB" w:rsidRPr="0023647F">
        <w:rPr>
          <w:rFonts w:ascii="Times New Roman" w:hAnsi="Times New Roman"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 xml:space="preserve">usos potenciais. Foram avaliados frutos de cinco </w:t>
      </w:r>
      <w:r w:rsidR="003556D0">
        <w:rPr>
          <w:rFonts w:ascii="Times New Roman" w:hAnsi="Times New Roman"/>
          <w:sz w:val="26"/>
          <w:szCs w:val="26"/>
        </w:rPr>
        <w:t>palmeiras</w:t>
      </w:r>
      <w:r w:rsidRPr="0023647F">
        <w:rPr>
          <w:rFonts w:ascii="Times New Roman" w:hAnsi="Times New Roman"/>
          <w:sz w:val="26"/>
          <w:szCs w:val="26"/>
        </w:rPr>
        <w:t xml:space="preserve"> (bacaba, buriti, inajá, pupunha e tucumã), quanto </w:t>
      </w:r>
      <w:r w:rsidR="00DD566F">
        <w:rPr>
          <w:rFonts w:ascii="Times New Roman" w:hAnsi="Times New Roman"/>
          <w:sz w:val="26"/>
          <w:szCs w:val="26"/>
        </w:rPr>
        <w:t>à</w:t>
      </w:r>
      <w:r w:rsidRPr="0023647F">
        <w:rPr>
          <w:rFonts w:ascii="Times New Roman" w:hAnsi="Times New Roman"/>
          <w:sz w:val="26"/>
          <w:szCs w:val="26"/>
        </w:rPr>
        <w:t xml:space="preserve"> massa total, comprimento, diâmetro</w:t>
      </w:r>
      <w:r w:rsidR="00643980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rendimento</w:t>
      </w:r>
      <w:r w:rsidR="00DD566F">
        <w:rPr>
          <w:rFonts w:ascii="Times New Roman" w:hAnsi="Times New Roman"/>
          <w:sz w:val="26"/>
          <w:szCs w:val="26"/>
        </w:rPr>
        <w:t xml:space="preserve">, </w:t>
      </w:r>
      <w:r w:rsidRPr="0023647F">
        <w:rPr>
          <w:rFonts w:ascii="Times New Roman" w:hAnsi="Times New Roman"/>
          <w:sz w:val="26"/>
          <w:szCs w:val="26"/>
        </w:rPr>
        <w:t xml:space="preserve">sólidos solúveis, acidez titulável, </w:t>
      </w:r>
      <w:proofErr w:type="gramStart"/>
      <w:r w:rsidRPr="0023647F">
        <w:rPr>
          <w:rFonts w:ascii="Times New Roman" w:hAnsi="Times New Roman"/>
          <w:sz w:val="26"/>
          <w:szCs w:val="26"/>
        </w:rPr>
        <w:t>pH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, açúcares  totais, açúcares redutores, pectina total, pectina solúvel e amido. </w:t>
      </w:r>
      <w:r w:rsidR="00643980">
        <w:rPr>
          <w:rFonts w:ascii="Times New Roman" w:hAnsi="Times New Roman"/>
          <w:sz w:val="26"/>
          <w:szCs w:val="26"/>
        </w:rPr>
        <w:t>No</w:t>
      </w:r>
      <w:r w:rsidR="004C4A78" w:rsidRPr="0023647F">
        <w:rPr>
          <w:rFonts w:ascii="Times New Roman" w:hAnsi="Times New Roman"/>
          <w:sz w:val="26"/>
          <w:szCs w:val="26"/>
        </w:rPr>
        <w:t xml:space="preserve">s </w:t>
      </w:r>
      <w:r w:rsidRPr="0023647F">
        <w:rPr>
          <w:rFonts w:ascii="Times New Roman" w:hAnsi="Times New Roman"/>
          <w:sz w:val="26"/>
          <w:szCs w:val="26"/>
        </w:rPr>
        <w:t xml:space="preserve">óleos da porção comestível dos frutos </w:t>
      </w:r>
      <w:r w:rsidR="004C4A78">
        <w:rPr>
          <w:rFonts w:ascii="Times New Roman" w:hAnsi="Times New Roman"/>
          <w:sz w:val="26"/>
          <w:szCs w:val="26"/>
        </w:rPr>
        <w:t xml:space="preserve">foram </w:t>
      </w:r>
      <w:r w:rsidR="00643980">
        <w:rPr>
          <w:rFonts w:ascii="Times New Roman" w:hAnsi="Times New Roman"/>
          <w:sz w:val="26"/>
          <w:szCs w:val="26"/>
        </w:rPr>
        <w:t>avaliados</w:t>
      </w:r>
      <w:r w:rsidR="004C4A78" w:rsidRPr="0023647F">
        <w:rPr>
          <w:rFonts w:ascii="Times New Roman" w:hAnsi="Times New Roman"/>
          <w:sz w:val="26"/>
          <w:szCs w:val="26"/>
        </w:rPr>
        <w:t xml:space="preserve"> </w:t>
      </w:r>
      <w:r w:rsidR="00D81346">
        <w:rPr>
          <w:rFonts w:ascii="Times New Roman" w:hAnsi="Times New Roman"/>
          <w:sz w:val="26"/>
          <w:szCs w:val="26"/>
        </w:rPr>
        <w:t xml:space="preserve">o </w:t>
      </w:r>
      <w:r w:rsidRPr="0023647F">
        <w:rPr>
          <w:rFonts w:ascii="Times New Roman" w:hAnsi="Times New Roman"/>
          <w:sz w:val="26"/>
          <w:szCs w:val="26"/>
        </w:rPr>
        <w:t>índice de acidez e peróxidos, estabilidade oxidativa, matéria insaponificável e compostos polares</w:t>
      </w:r>
      <w:r w:rsidR="00D81346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e a composição de ácidos graxos </w:t>
      </w:r>
      <w:r w:rsidR="004C4A78">
        <w:rPr>
          <w:rFonts w:ascii="Times New Roman" w:hAnsi="Times New Roman"/>
          <w:sz w:val="26"/>
          <w:szCs w:val="26"/>
        </w:rPr>
        <w:t>por</w:t>
      </w:r>
      <w:r w:rsidR="004C4A78" w:rsidRPr="0023647F">
        <w:rPr>
          <w:rFonts w:ascii="Times New Roman" w:hAnsi="Times New Roman"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 xml:space="preserve">cromatografia gasosa. A pupunha se destacou </w:t>
      </w:r>
      <w:r w:rsidR="00643980">
        <w:rPr>
          <w:rFonts w:ascii="Times New Roman" w:hAnsi="Times New Roman"/>
          <w:sz w:val="26"/>
          <w:szCs w:val="26"/>
        </w:rPr>
        <w:t>pelo</w:t>
      </w:r>
      <w:r w:rsidRPr="0023647F">
        <w:rPr>
          <w:rFonts w:ascii="Times New Roman" w:hAnsi="Times New Roman"/>
          <w:sz w:val="26"/>
          <w:szCs w:val="26"/>
        </w:rPr>
        <w:t xml:space="preserve"> rendimento da porção comestível (76,38%) e teor de amido (24,89%); os frutos das palmeiras a</w:t>
      </w:r>
      <w:r w:rsidR="002F1693">
        <w:rPr>
          <w:rFonts w:ascii="Times New Roman" w:hAnsi="Times New Roman"/>
          <w:sz w:val="26"/>
          <w:szCs w:val="26"/>
        </w:rPr>
        <w:t xml:space="preserve">presentaram SS entre 7,5 e 14,3 </w:t>
      </w:r>
      <w:proofErr w:type="spellStart"/>
      <w:proofErr w:type="gramStart"/>
      <w:r w:rsidRPr="0023647F">
        <w:rPr>
          <w:rFonts w:ascii="Times New Roman" w:hAnsi="Times New Roman"/>
          <w:sz w:val="26"/>
          <w:szCs w:val="26"/>
          <w:vertAlign w:val="superscript"/>
        </w:rPr>
        <w:t>o</w:t>
      </w:r>
      <w:r w:rsidRPr="0023647F">
        <w:rPr>
          <w:rFonts w:ascii="Times New Roman" w:hAnsi="Times New Roman"/>
          <w:sz w:val="26"/>
          <w:szCs w:val="26"/>
        </w:rPr>
        <w:t>Brix</w:t>
      </w:r>
      <w:proofErr w:type="spellEnd"/>
      <w:proofErr w:type="gramEnd"/>
      <w:r w:rsidRPr="0023647F">
        <w:rPr>
          <w:rFonts w:ascii="Times New Roman" w:hAnsi="Times New Roman"/>
          <w:sz w:val="26"/>
          <w:szCs w:val="26"/>
        </w:rPr>
        <w:t xml:space="preserve">;  baixa acidez titulável (média de 0,30%); pH (4,2 a 6,3); maiores </w:t>
      </w:r>
      <w:r w:rsidR="00802E9F">
        <w:rPr>
          <w:rFonts w:ascii="Times New Roman" w:hAnsi="Times New Roman"/>
          <w:sz w:val="26"/>
          <w:szCs w:val="26"/>
        </w:rPr>
        <w:t>teores</w:t>
      </w:r>
      <w:r w:rsidRPr="0023647F">
        <w:rPr>
          <w:rFonts w:ascii="Times New Roman" w:hAnsi="Times New Roman"/>
          <w:sz w:val="26"/>
          <w:szCs w:val="26"/>
        </w:rPr>
        <w:t xml:space="preserve"> de açúcares totais no tucumã e açúcares redutores na bacaba, buriti e tucumã; para pectina total 0,81%.  O </w:t>
      </w:r>
      <w:r w:rsidRPr="0023647F">
        <w:rPr>
          <w:rFonts w:ascii="Times New Roman" w:hAnsi="Times New Roman"/>
          <w:iCs/>
          <w:color w:val="000000"/>
          <w:spacing w:val="-3"/>
          <w:sz w:val="26"/>
          <w:szCs w:val="26"/>
          <w:lang w:eastAsia="es-ES"/>
        </w:rPr>
        <w:t xml:space="preserve">conteúdo de óleo nos frutos foi elevado, variando entre 17,0% na pupunha </w:t>
      </w:r>
      <w:r w:rsidR="00FA0208">
        <w:rPr>
          <w:rFonts w:ascii="Times New Roman" w:hAnsi="Times New Roman"/>
          <w:iCs/>
          <w:color w:val="000000"/>
          <w:spacing w:val="-3"/>
          <w:sz w:val="26"/>
          <w:szCs w:val="26"/>
          <w:lang w:eastAsia="es-ES"/>
        </w:rPr>
        <w:t>a</w:t>
      </w:r>
      <w:r w:rsidRPr="0023647F">
        <w:rPr>
          <w:rFonts w:ascii="Times New Roman" w:hAnsi="Times New Roman"/>
          <w:iCs/>
          <w:color w:val="000000"/>
          <w:spacing w:val="-3"/>
          <w:sz w:val="26"/>
          <w:szCs w:val="26"/>
          <w:lang w:eastAsia="es-ES"/>
        </w:rPr>
        <w:t xml:space="preserve"> 38,3% na bacaba, </w:t>
      </w:r>
      <w:r w:rsidR="0088163C">
        <w:rPr>
          <w:rFonts w:ascii="Times New Roman" w:hAnsi="Times New Roman"/>
          <w:iCs/>
          <w:color w:val="000000"/>
          <w:spacing w:val="-3"/>
          <w:sz w:val="26"/>
          <w:szCs w:val="26"/>
          <w:lang w:eastAsia="es-ES"/>
        </w:rPr>
        <w:t>em</w:t>
      </w:r>
      <w:r w:rsidRPr="0023647F">
        <w:rPr>
          <w:rFonts w:ascii="Times New Roman" w:hAnsi="Times New Roman"/>
          <w:iCs/>
          <w:color w:val="000000"/>
          <w:spacing w:val="-3"/>
          <w:sz w:val="26"/>
          <w:szCs w:val="26"/>
          <w:lang w:eastAsia="es-ES"/>
        </w:rPr>
        <w:t xml:space="preserve"> base seca</w:t>
      </w:r>
      <w:r w:rsidRPr="0023647F">
        <w:rPr>
          <w:rFonts w:ascii="Times New Roman" w:hAnsi="Times New Roman"/>
          <w:sz w:val="26"/>
          <w:szCs w:val="26"/>
        </w:rPr>
        <w:t xml:space="preserve">.  </w:t>
      </w:r>
      <w:r w:rsidR="00FA0208">
        <w:rPr>
          <w:rFonts w:ascii="Times New Roman" w:hAnsi="Times New Roman"/>
          <w:sz w:val="26"/>
          <w:szCs w:val="26"/>
        </w:rPr>
        <w:t>O</w:t>
      </w:r>
      <w:r w:rsidRPr="0023647F">
        <w:rPr>
          <w:rFonts w:ascii="Times New Roman" w:hAnsi="Times New Roman"/>
          <w:sz w:val="26"/>
          <w:szCs w:val="26"/>
        </w:rPr>
        <w:t xml:space="preserve">s óleos de buriti, tucumã e bacaba </w:t>
      </w:r>
      <w:r w:rsidR="00FA0208">
        <w:rPr>
          <w:rFonts w:ascii="Times New Roman" w:hAnsi="Times New Roman"/>
          <w:sz w:val="26"/>
          <w:szCs w:val="26"/>
        </w:rPr>
        <w:t>apresentam</w:t>
      </w:r>
      <w:r w:rsidRPr="0023647F">
        <w:rPr>
          <w:rFonts w:ascii="Times New Roman" w:hAnsi="Times New Roman"/>
          <w:sz w:val="26"/>
          <w:szCs w:val="26"/>
        </w:rPr>
        <w:t xml:space="preserve"> elevados conteúdos de ácidos gr</w:t>
      </w:r>
      <w:r w:rsidR="00B07B23">
        <w:rPr>
          <w:rFonts w:ascii="Times New Roman" w:hAnsi="Times New Roman"/>
          <w:sz w:val="26"/>
          <w:szCs w:val="26"/>
        </w:rPr>
        <w:t>axos insaturados, com mais de 83, 75 e 61</w:t>
      </w:r>
      <w:r w:rsidRPr="0023647F">
        <w:rPr>
          <w:rFonts w:ascii="Times New Roman" w:hAnsi="Times New Roman"/>
          <w:sz w:val="26"/>
          <w:szCs w:val="26"/>
        </w:rPr>
        <w:t xml:space="preserve">%, respectivamente. </w:t>
      </w:r>
      <w:r w:rsidR="00FA0208">
        <w:rPr>
          <w:rFonts w:ascii="Times New Roman" w:hAnsi="Times New Roman"/>
          <w:sz w:val="26"/>
          <w:szCs w:val="26"/>
        </w:rPr>
        <w:t>Portanto, t</w:t>
      </w:r>
      <w:r w:rsidRPr="0023647F">
        <w:rPr>
          <w:rFonts w:ascii="Times New Roman" w:hAnsi="Times New Roman"/>
          <w:sz w:val="26"/>
          <w:szCs w:val="26"/>
        </w:rPr>
        <w:t xml:space="preserve">anto os frutos, como os óleos estudados apresentaram excelentes qualidade, assim como grande potencial alimentício. </w:t>
      </w:r>
    </w:p>
    <w:p w:rsidR="0023647F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23647F">
        <w:rPr>
          <w:rFonts w:ascii="Times New Roman" w:hAnsi="Times New Roman"/>
          <w:b/>
          <w:sz w:val="26"/>
          <w:szCs w:val="26"/>
        </w:rPr>
        <w:t>Termos para Indexação</w:t>
      </w:r>
      <w:r w:rsidRPr="0023647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23647F">
        <w:rPr>
          <w:rFonts w:ascii="Times New Roman" w:hAnsi="Times New Roman"/>
          <w:bCs/>
          <w:i/>
          <w:iCs/>
          <w:sz w:val="26"/>
          <w:szCs w:val="26"/>
        </w:rPr>
        <w:t>Oenocarpus</w:t>
      </w:r>
      <w:proofErr w:type="spellEnd"/>
      <w:r w:rsidRPr="0023647F">
        <w:rPr>
          <w:rFonts w:ascii="Times New Roman" w:hAnsi="Times New Roman"/>
          <w:bCs/>
          <w:i/>
          <w:iCs/>
          <w:sz w:val="26"/>
          <w:szCs w:val="26"/>
        </w:rPr>
        <w:t xml:space="preserve"> bacaba</w:t>
      </w:r>
      <w:r w:rsidRPr="0023647F">
        <w:rPr>
          <w:rFonts w:ascii="Times New Roman" w:hAnsi="Times New Roman"/>
          <w:bCs/>
          <w:iCs/>
          <w:sz w:val="26"/>
          <w:szCs w:val="26"/>
        </w:rPr>
        <w:t xml:space="preserve"> Mart</w:t>
      </w:r>
      <w:proofErr w:type="gramStart"/>
      <w:r w:rsidRPr="0023647F">
        <w:rPr>
          <w:rFonts w:ascii="Times New Roman" w:hAnsi="Times New Roman"/>
          <w:bCs/>
          <w:iCs/>
          <w:sz w:val="26"/>
          <w:szCs w:val="26"/>
        </w:rPr>
        <w:t>.</w:t>
      </w:r>
      <w:r w:rsidRPr="0023647F">
        <w:rPr>
          <w:rFonts w:ascii="Times New Roman" w:hAnsi="Times New Roman"/>
          <w:sz w:val="26"/>
          <w:szCs w:val="26"/>
        </w:rPr>
        <w:t>,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Mauritia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flexuosa</w:t>
      </w:r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sz w:val="26"/>
          <w:szCs w:val="26"/>
        </w:rPr>
        <w:t>L.f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Maximiliana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maripa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sz w:val="26"/>
          <w:szCs w:val="26"/>
        </w:rPr>
        <w:t>Aubl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23647F">
        <w:rPr>
          <w:rFonts w:ascii="Times New Roman" w:hAnsi="Times New Roman"/>
          <w:sz w:val="26"/>
          <w:szCs w:val="26"/>
          <w:lang w:val="en-US"/>
        </w:rPr>
        <w:t>Drude</w:t>
      </w:r>
      <w:proofErr w:type="spellEnd"/>
      <w:r w:rsidRPr="0023647F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23647F">
        <w:rPr>
          <w:rFonts w:ascii="Times New Roman" w:hAnsi="Times New Roman"/>
          <w:i/>
          <w:sz w:val="26"/>
          <w:szCs w:val="26"/>
          <w:lang w:val="en-US"/>
        </w:rPr>
        <w:t>Bactris</w:t>
      </w:r>
      <w:proofErr w:type="spellEnd"/>
      <w:r w:rsidRPr="0023647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23647F">
        <w:rPr>
          <w:rFonts w:ascii="Times New Roman" w:hAnsi="Times New Roman"/>
          <w:i/>
          <w:sz w:val="26"/>
          <w:szCs w:val="26"/>
          <w:lang w:val="en-US"/>
        </w:rPr>
        <w:t>gasipaes</w:t>
      </w:r>
      <w:proofErr w:type="spellEnd"/>
      <w:r w:rsidRPr="0023647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23647F">
        <w:rPr>
          <w:rFonts w:ascii="Times New Roman" w:hAnsi="Times New Roman"/>
          <w:sz w:val="26"/>
          <w:szCs w:val="26"/>
          <w:lang w:val="en-US"/>
        </w:rPr>
        <w:t>Kunth</w:t>
      </w:r>
      <w:proofErr w:type="spellEnd"/>
      <w:r w:rsidRPr="0023647F">
        <w:rPr>
          <w:rFonts w:ascii="Times New Roman" w:hAnsi="Times New Roman"/>
          <w:sz w:val="26"/>
          <w:szCs w:val="26"/>
          <w:lang w:val="en-US"/>
        </w:rPr>
        <w:t xml:space="preserve"> e </w:t>
      </w:r>
      <w:proofErr w:type="spellStart"/>
      <w:r w:rsidRPr="0023647F">
        <w:rPr>
          <w:rFonts w:ascii="Times New Roman" w:hAnsi="Times New Roman"/>
          <w:i/>
          <w:iCs/>
          <w:sz w:val="26"/>
          <w:szCs w:val="26"/>
          <w:lang w:val="en-US"/>
        </w:rPr>
        <w:t>Astrocaryum</w:t>
      </w:r>
      <w:proofErr w:type="spellEnd"/>
      <w:r w:rsidRPr="0023647F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23647F">
        <w:rPr>
          <w:rFonts w:ascii="Times New Roman" w:hAnsi="Times New Roman"/>
          <w:i/>
          <w:iCs/>
          <w:sz w:val="26"/>
          <w:szCs w:val="26"/>
          <w:lang w:val="en-US"/>
        </w:rPr>
        <w:t>vulgare</w:t>
      </w:r>
      <w:proofErr w:type="spellEnd"/>
      <w:r w:rsidRPr="0023647F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r w:rsidRPr="0023647F">
        <w:rPr>
          <w:rFonts w:ascii="Times New Roman" w:hAnsi="Times New Roman"/>
          <w:sz w:val="26"/>
          <w:szCs w:val="26"/>
          <w:lang w:val="en-US"/>
        </w:rPr>
        <w:t>Mart.</w:t>
      </w:r>
      <w:proofErr w:type="gramEnd"/>
    </w:p>
    <w:p w:rsidR="0023647F" w:rsidRPr="0023647F" w:rsidRDefault="0023647F" w:rsidP="0023647F">
      <w:pPr>
        <w:pStyle w:val="Default"/>
        <w:spacing w:line="360" w:lineRule="auto"/>
        <w:jc w:val="center"/>
        <w:rPr>
          <w:b/>
          <w:sz w:val="26"/>
          <w:szCs w:val="26"/>
          <w:lang w:val="en-US"/>
        </w:rPr>
      </w:pPr>
      <w:r w:rsidRPr="0023647F">
        <w:rPr>
          <w:b/>
          <w:sz w:val="26"/>
          <w:szCs w:val="26"/>
          <w:lang w:val="en-US"/>
        </w:rPr>
        <w:t xml:space="preserve">QUALITY CHARACTERISTIS OF FRUITS AND OILS OF NATIVE PALMS </w:t>
      </w:r>
      <w:r w:rsidR="00BD7C00">
        <w:rPr>
          <w:b/>
          <w:sz w:val="26"/>
          <w:szCs w:val="26"/>
          <w:lang w:val="en-US"/>
        </w:rPr>
        <w:t>F</w:t>
      </w:r>
      <w:r w:rsidRPr="0023647F">
        <w:rPr>
          <w:b/>
          <w:sz w:val="26"/>
          <w:szCs w:val="26"/>
          <w:lang w:val="en-US"/>
        </w:rPr>
        <w:t>ROM BRAZILIAN AMAZON</w:t>
      </w:r>
    </w:p>
    <w:p w:rsidR="0023647F" w:rsidRPr="0023647F" w:rsidRDefault="0023647F" w:rsidP="0023647F">
      <w:pPr>
        <w:pStyle w:val="Default"/>
        <w:spacing w:line="360" w:lineRule="auto"/>
        <w:jc w:val="both"/>
        <w:rPr>
          <w:sz w:val="26"/>
          <w:szCs w:val="26"/>
          <w:lang w:val="en-US"/>
        </w:rPr>
      </w:pPr>
      <w:r w:rsidRPr="0023647F">
        <w:rPr>
          <w:b/>
          <w:sz w:val="26"/>
          <w:szCs w:val="26"/>
          <w:lang w:val="en-US"/>
        </w:rPr>
        <w:lastRenderedPageBreak/>
        <w:t>ABSTRACT –</w:t>
      </w:r>
      <w:r w:rsidRPr="0023647F">
        <w:rPr>
          <w:bCs/>
          <w:sz w:val="26"/>
          <w:szCs w:val="26"/>
          <w:lang w:val="en-US" w:eastAsia="en-US"/>
        </w:rPr>
        <w:t xml:space="preserve">Native palm trees </w:t>
      </w:r>
      <w:r w:rsidR="00D1794E">
        <w:rPr>
          <w:bCs/>
          <w:sz w:val="26"/>
          <w:szCs w:val="26"/>
          <w:lang w:val="en-US" w:eastAsia="en-US"/>
        </w:rPr>
        <w:t>of the</w:t>
      </w:r>
      <w:r w:rsidRPr="0023647F">
        <w:rPr>
          <w:bCs/>
          <w:sz w:val="26"/>
          <w:szCs w:val="26"/>
          <w:lang w:val="en-US" w:eastAsia="en-US"/>
        </w:rPr>
        <w:t xml:space="preserve"> </w:t>
      </w:r>
      <w:proofErr w:type="spellStart"/>
      <w:r w:rsidRPr="0023647F">
        <w:rPr>
          <w:bCs/>
          <w:sz w:val="26"/>
          <w:szCs w:val="26"/>
          <w:lang w:val="en-US" w:eastAsia="en-US"/>
        </w:rPr>
        <w:t>Arecaceae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family are </w:t>
      </w:r>
      <w:r w:rsidR="00D1794E">
        <w:rPr>
          <w:bCs/>
          <w:sz w:val="26"/>
          <w:szCs w:val="26"/>
          <w:lang w:val="en-US" w:eastAsia="en-US"/>
        </w:rPr>
        <w:t xml:space="preserve">highly important </w:t>
      </w:r>
      <w:r w:rsidRPr="0023647F">
        <w:rPr>
          <w:bCs/>
          <w:sz w:val="26"/>
          <w:szCs w:val="26"/>
          <w:lang w:val="en-US" w:eastAsia="en-US"/>
        </w:rPr>
        <w:t>plant resources for the</w:t>
      </w:r>
      <w:r w:rsidR="007A3A5F">
        <w:rPr>
          <w:bCs/>
          <w:sz w:val="26"/>
          <w:szCs w:val="26"/>
          <w:lang w:val="en-US" w:eastAsia="en-US"/>
        </w:rPr>
        <w:t xml:space="preserve"> </w:t>
      </w:r>
      <w:proofErr w:type="spellStart"/>
      <w:r w:rsidR="00D1794E" w:rsidRPr="0023647F">
        <w:rPr>
          <w:bCs/>
          <w:sz w:val="26"/>
          <w:szCs w:val="26"/>
          <w:lang w:val="en-US" w:eastAsia="en-US"/>
        </w:rPr>
        <w:t>Amazoni</w:t>
      </w:r>
      <w:r w:rsidR="00D1794E">
        <w:rPr>
          <w:bCs/>
          <w:sz w:val="26"/>
          <w:szCs w:val="26"/>
          <w:lang w:val="en-US" w:eastAsia="en-US"/>
        </w:rPr>
        <w:t>c</w:t>
      </w:r>
      <w:proofErr w:type="spellEnd"/>
      <w:r w:rsidR="00D1794E" w:rsidRPr="0023647F">
        <w:rPr>
          <w:bCs/>
          <w:sz w:val="26"/>
          <w:szCs w:val="26"/>
          <w:lang w:val="en-US" w:eastAsia="en-US"/>
        </w:rPr>
        <w:t xml:space="preserve"> </w:t>
      </w:r>
      <w:r w:rsidR="00D1794E">
        <w:rPr>
          <w:bCs/>
          <w:sz w:val="26"/>
          <w:szCs w:val="26"/>
          <w:lang w:val="en-US" w:eastAsia="en-US"/>
        </w:rPr>
        <w:t>region</w:t>
      </w:r>
      <w:r w:rsidR="00120BCF">
        <w:rPr>
          <w:bCs/>
          <w:sz w:val="26"/>
          <w:szCs w:val="26"/>
          <w:lang w:val="en-US" w:eastAsia="en-US"/>
        </w:rPr>
        <w:t>. However, d</w:t>
      </w:r>
      <w:r w:rsidRPr="0023647F">
        <w:rPr>
          <w:bCs/>
          <w:sz w:val="26"/>
          <w:szCs w:val="26"/>
          <w:lang w:val="en-US" w:eastAsia="en-US"/>
        </w:rPr>
        <w:t>espite the great diversity and utilities, few species have been stud</w:t>
      </w:r>
      <w:r w:rsidR="00962FD9">
        <w:rPr>
          <w:bCs/>
          <w:sz w:val="26"/>
          <w:szCs w:val="26"/>
          <w:lang w:val="en-US" w:eastAsia="en-US"/>
        </w:rPr>
        <w:t>ied</w:t>
      </w:r>
      <w:r w:rsidRPr="0023647F">
        <w:rPr>
          <w:bCs/>
          <w:sz w:val="26"/>
          <w:szCs w:val="26"/>
          <w:lang w:val="en-US" w:eastAsia="en-US"/>
        </w:rPr>
        <w:t>, being necessary to perform more comprehensive studies on quality and composition for species not explored yet. Th</w:t>
      </w:r>
      <w:r w:rsidR="00962FD9">
        <w:rPr>
          <w:bCs/>
          <w:sz w:val="26"/>
          <w:szCs w:val="26"/>
          <w:lang w:val="en-US" w:eastAsia="en-US"/>
        </w:rPr>
        <w:t>e objective of th</w:t>
      </w:r>
      <w:r w:rsidRPr="0023647F">
        <w:rPr>
          <w:bCs/>
          <w:sz w:val="26"/>
          <w:szCs w:val="26"/>
          <w:lang w:val="en-US" w:eastAsia="en-US"/>
        </w:rPr>
        <w:t xml:space="preserve">is study </w:t>
      </w:r>
      <w:r w:rsidR="009F6CB0">
        <w:rPr>
          <w:bCs/>
          <w:sz w:val="26"/>
          <w:szCs w:val="26"/>
          <w:lang w:val="en-US" w:eastAsia="en-US"/>
        </w:rPr>
        <w:t>was</w:t>
      </w:r>
      <w:r w:rsidR="00962FD9">
        <w:rPr>
          <w:bCs/>
          <w:sz w:val="26"/>
          <w:szCs w:val="26"/>
          <w:lang w:val="en-US" w:eastAsia="en-US"/>
        </w:rPr>
        <w:t xml:space="preserve"> to evaluate the quality of fruits and </w:t>
      </w:r>
      <w:r w:rsidRPr="0023647F">
        <w:rPr>
          <w:bCs/>
          <w:sz w:val="26"/>
          <w:szCs w:val="26"/>
          <w:lang w:val="en-US" w:eastAsia="en-US"/>
        </w:rPr>
        <w:t>oils from palm</w:t>
      </w:r>
      <w:r w:rsidR="009F6CB0">
        <w:rPr>
          <w:bCs/>
          <w:sz w:val="26"/>
          <w:szCs w:val="26"/>
          <w:lang w:val="en-US" w:eastAsia="en-US"/>
        </w:rPr>
        <w:t xml:space="preserve"> tree</w:t>
      </w:r>
      <w:r w:rsidRPr="0023647F">
        <w:rPr>
          <w:bCs/>
          <w:sz w:val="26"/>
          <w:szCs w:val="26"/>
          <w:lang w:val="en-US" w:eastAsia="en-US"/>
        </w:rPr>
        <w:t>s from the Brazilian Amazon</w:t>
      </w:r>
      <w:r w:rsidR="009F6CB0">
        <w:rPr>
          <w:bCs/>
          <w:sz w:val="26"/>
          <w:szCs w:val="26"/>
          <w:lang w:val="en-US" w:eastAsia="en-US"/>
        </w:rPr>
        <w:t xml:space="preserve"> to identify potential uses. </w:t>
      </w:r>
      <w:r w:rsidR="009F6CB0" w:rsidRPr="001420C7">
        <w:rPr>
          <w:bCs/>
          <w:sz w:val="26"/>
          <w:szCs w:val="26"/>
          <w:lang w:val="en-US" w:eastAsia="en-US"/>
        </w:rPr>
        <w:t xml:space="preserve">It was evaluated </w:t>
      </w:r>
      <w:r w:rsidRPr="001420C7">
        <w:rPr>
          <w:bCs/>
          <w:sz w:val="26"/>
          <w:szCs w:val="26"/>
          <w:lang w:val="en-US" w:eastAsia="en-US"/>
        </w:rPr>
        <w:t xml:space="preserve"> </w:t>
      </w:r>
      <w:r w:rsidR="00744DD0">
        <w:rPr>
          <w:bCs/>
          <w:sz w:val="26"/>
          <w:szCs w:val="26"/>
          <w:lang w:val="en-US" w:eastAsia="en-US"/>
        </w:rPr>
        <w:t>five fruits of palm trees (</w:t>
      </w:r>
      <w:proofErr w:type="spellStart"/>
      <w:r w:rsidRPr="001420C7">
        <w:rPr>
          <w:bCs/>
          <w:sz w:val="26"/>
          <w:szCs w:val="26"/>
          <w:lang w:val="en-US" w:eastAsia="en-US"/>
        </w:rPr>
        <w:t>bacaba</w:t>
      </w:r>
      <w:proofErr w:type="spellEnd"/>
      <w:r w:rsidRPr="001420C7">
        <w:rPr>
          <w:bCs/>
          <w:sz w:val="26"/>
          <w:szCs w:val="26"/>
          <w:lang w:val="en-US" w:eastAsia="en-US"/>
        </w:rPr>
        <w:t xml:space="preserve">, </w:t>
      </w:r>
      <w:proofErr w:type="spellStart"/>
      <w:r w:rsidRPr="001420C7">
        <w:rPr>
          <w:bCs/>
          <w:sz w:val="26"/>
          <w:szCs w:val="26"/>
          <w:lang w:val="en-US" w:eastAsia="en-US"/>
        </w:rPr>
        <w:t>buriti</w:t>
      </w:r>
      <w:proofErr w:type="spellEnd"/>
      <w:r w:rsidRPr="001420C7">
        <w:rPr>
          <w:bCs/>
          <w:sz w:val="26"/>
          <w:szCs w:val="26"/>
          <w:lang w:val="en-US" w:eastAsia="en-US"/>
        </w:rPr>
        <w:t xml:space="preserve">, </w:t>
      </w:r>
      <w:proofErr w:type="spellStart"/>
      <w:r w:rsidRPr="001420C7">
        <w:rPr>
          <w:bCs/>
          <w:sz w:val="26"/>
          <w:szCs w:val="26"/>
          <w:lang w:val="en-US" w:eastAsia="en-US"/>
        </w:rPr>
        <w:t>inajá</w:t>
      </w:r>
      <w:proofErr w:type="spellEnd"/>
      <w:r w:rsidRPr="001420C7">
        <w:rPr>
          <w:bCs/>
          <w:sz w:val="26"/>
          <w:szCs w:val="26"/>
          <w:lang w:val="en-US" w:eastAsia="en-US"/>
        </w:rPr>
        <w:t xml:space="preserve">, </w:t>
      </w:r>
      <w:proofErr w:type="spellStart"/>
      <w:r w:rsidRPr="001420C7">
        <w:rPr>
          <w:bCs/>
          <w:sz w:val="26"/>
          <w:szCs w:val="26"/>
          <w:lang w:val="en-US" w:eastAsia="en-US"/>
        </w:rPr>
        <w:t>pupunha</w:t>
      </w:r>
      <w:proofErr w:type="spellEnd"/>
      <w:r w:rsidR="00744DD0">
        <w:rPr>
          <w:bCs/>
          <w:sz w:val="26"/>
          <w:szCs w:val="26"/>
          <w:lang w:val="en-US" w:eastAsia="en-US"/>
        </w:rPr>
        <w:t xml:space="preserve">, </w:t>
      </w:r>
      <w:r w:rsidRPr="001420C7">
        <w:rPr>
          <w:bCs/>
          <w:sz w:val="26"/>
          <w:szCs w:val="26"/>
          <w:lang w:val="en-US" w:eastAsia="en-US"/>
        </w:rPr>
        <w:t xml:space="preserve">and </w:t>
      </w:r>
      <w:proofErr w:type="spellStart"/>
      <w:r w:rsidRPr="001420C7">
        <w:rPr>
          <w:bCs/>
          <w:sz w:val="26"/>
          <w:szCs w:val="26"/>
          <w:lang w:val="en-US" w:eastAsia="en-US"/>
        </w:rPr>
        <w:t>tucumã</w:t>
      </w:r>
      <w:proofErr w:type="spellEnd"/>
      <w:r w:rsidR="00744DD0">
        <w:rPr>
          <w:bCs/>
          <w:sz w:val="26"/>
          <w:szCs w:val="26"/>
          <w:lang w:val="en-US" w:eastAsia="en-US"/>
        </w:rPr>
        <w:t>)</w:t>
      </w:r>
      <w:r w:rsidR="001420C7" w:rsidRPr="007A3A5F">
        <w:rPr>
          <w:bCs/>
          <w:sz w:val="26"/>
          <w:szCs w:val="26"/>
          <w:lang w:val="en-US" w:eastAsia="en-US"/>
        </w:rPr>
        <w:t xml:space="preserve"> for </w:t>
      </w:r>
      <w:r w:rsidRPr="0023647F">
        <w:rPr>
          <w:bCs/>
          <w:sz w:val="26"/>
          <w:szCs w:val="26"/>
          <w:lang w:val="en-US" w:eastAsia="en-US"/>
        </w:rPr>
        <w:t>total mass, length, diameter</w:t>
      </w:r>
      <w:r w:rsidR="00744DD0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and yield</w:t>
      </w:r>
      <w:r w:rsidR="00744DD0">
        <w:rPr>
          <w:bCs/>
          <w:sz w:val="26"/>
          <w:szCs w:val="26"/>
          <w:lang w:val="en-US" w:eastAsia="en-US"/>
        </w:rPr>
        <w:t xml:space="preserve">, </w:t>
      </w:r>
      <w:r w:rsidRPr="0023647F">
        <w:rPr>
          <w:bCs/>
          <w:sz w:val="26"/>
          <w:szCs w:val="26"/>
          <w:lang w:val="en-US" w:eastAsia="en-US"/>
        </w:rPr>
        <w:t xml:space="preserve">soluble solids (SS), </w:t>
      </w:r>
      <w:proofErr w:type="spellStart"/>
      <w:r w:rsidRPr="0023647F">
        <w:rPr>
          <w:bCs/>
          <w:sz w:val="26"/>
          <w:szCs w:val="26"/>
          <w:lang w:val="en-US" w:eastAsia="en-US"/>
        </w:rPr>
        <w:t>titratable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acidity (TA), pH, SS/TA ratio, total soluble sugar (TSS), reducing sugar (RS), total pectin (TP) soluble pectin (SP)</w:t>
      </w:r>
      <w:r w:rsidR="001420C7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and starch. </w:t>
      </w:r>
      <w:r w:rsidR="00A14CA6">
        <w:rPr>
          <w:bCs/>
          <w:sz w:val="26"/>
          <w:szCs w:val="26"/>
          <w:lang w:val="en-US" w:eastAsia="en-US"/>
        </w:rPr>
        <w:t>The o</w:t>
      </w:r>
      <w:r w:rsidRPr="0023647F">
        <w:rPr>
          <w:bCs/>
          <w:sz w:val="26"/>
          <w:szCs w:val="26"/>
          <w:lang w:val="en-US" w:eastAsia="en-US"/>
        </w:rPr>
        <w:t>il</w:t>
      </w:r>
      <w:r w:rsidR="00A14CA6">
        <w:rPr>
          <w:bCs/>
          <w:sz w:val="26"/>
          <w:szCs w:val="26"/>
          <w:lang w:val="en-US" w:eastAsia="en-US"/>
        </w:rPr>
        <w:t>s</w:t>
      </w:r>
      <w:r w:rsidRPr="0023647F">
        <w:rPr>
          <w:bCs/>
          <w:sz w:val="26"/>
          <w:szCs w:val="26"/>
          <w:lang w:val="en-US" w:eastAsia="en-US"/>
        </w:rPr>
        <w:t xml:space="preserve"> from the edible portion of the fruits </w:t>
      </w:r>
      <w:r w:rsidR="00C95184">
        <w:rPr>
          <w:bCs/>
          <w:sz w:val="26"/>
          <w:szCs w:val="26"/>
          <w:lang w:val="en-US" w:eastAsia="en-US"/>
        </w:rPr>
        <w:t>were</w:t>
      </w:r>
      <w:r w:rsidR="00C95184" w:rsidRPr="0023647F">
        <w:rPr>
          <w:bCs/>
          <w:sz w:val="26"/>
          <w:szCs w:val="26"/>
          <w:lang w:val="en-US" w:eastAsia="en-US"/>
        </w:rPr>
        <w:t xml:space="preserve"> </w:t>
      </w:r>
      <w:r w:rsidR="00C95184">
        <w:rPr>
          <w:bCs/>
          <w:sz w:val="26"/>
          <w:szCs w:val="26"/>
          <w:lang w:val="en-US" w:eastAsia="en-US"/>
        </w:rPr>
        <w:t xml:space="preserve">evaluated for </w:t>
      </w:r>
      <w:r w:rsidRPr="0023647F">
        <w:rPr>
          <w:bCs/>
          <w:sz w:val="26"/>
          <w:szCs w:val="26"/>
          <w:lang w:val="en-US" w:eastAsia="en-US"/>
        </w:rPr>
        <w:t>acidity</w:t>
      </w:r>
      <w:r w:rsidR="00C95184">
        <w:rPr>
          <w:bCs/>
          <w:sz w:val="26"/>
          <w:szCs w:val="26"/>
          <w:lang w:val="en-US" w:eastAsia="en-US"/>
        </w:rPr>
        <w:t xml:space="preserve"> and</w:t>
      </w:r>
      <w:r w:rsidRPr="0023647F">
        <w:rPr>
          <w:bCs/>
          <w:sz w:val="26"/>
          <w:szCs w:val="26"/>
          <w:lang w:val="en-US" w:eastAsia="en-US"/>
        </w:rPr>
        <w:t xml:space="preserve"> peroxide</w:t>
      </w:r>
      <w:r w:rsidR="007A511A">
        <w:rPr>
          <w:bCs/>
          <w:sz w:val="26"/>
          <w:szCs w:val="26"/>
          <w:lang w:val="en-US" w:eastAsia="en-US"/>
        </w:rPr>
        <w:t xml:space="preserve"> indexes</w:t>
      </w:r>
      <w:r w:rsidRPr="0023647F">
        <w:rPr>
          <w:bCs/>
          <w:sz w:val="26"/>
          <w:szCs w:val="26"/>
          <w:lang w:val="en-US" w:eastAsia="en-US"/>
        </w:rPr>
        <w:t xml:space="preserve">, oxidative stability, </w:t>
      </w:r>
      <w:proofErr w:type="spellStart"/>
      <w:r w:rsidRPr="0023647F">
        <w:rPr>
          <w:bCs/>
          <w:sz w:val="26"/>
          <w:szCs w:val="26"/>
          <w:lang w:val="en-US" w:eastAsia="en-US"/>
        </w:rPr>
        <w:t>unsaponifiable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matter</w:t>
      </w:r>
      <w:r w:rsidR="00C95184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and polar compounds and fatty acids composition </w:t>
      </w:r>
      <w:r w:rsidR="00C95184">
        <w:rPr>
          <w:bCs/>
          <w:sz w:val="26"/>
          <w:szCs w:val="26"/>
          <w:lang w:val="en-US" w:eastAsia="en-US"/>
        </w:rPr>
        <w:t xml:space="preserve">which </w:t>
      </w:r>
      <w:proofErr w:type="gramStart"/>
      <w:r w:rsidR="00C95184">
        <w:rPr>
          <w:bCs/>
          <w:sz w:val="26"/>
          <w:szCs w:val="26"/>
          <w:lang w:val="en-US" w:eastAsia="en-US"/>
        </w:rPr>
        <w:t>was</w:t>
      </w:r>
      <w:proofErr w:type="gramEnd"/>
      <w:r w:rsidR="00C95184" w:rsidRPr="0023647F">
        <w:rPr>
          <w:bCs/>
          <w:sz w:val="26"/>
          <w:szCs w:val="26"/>
          <w:lang w:val="en-US" w:eastAsia="en-US"/>
        </w:rPr>
        <w:t xml:space="preserve"> </w:t>
      </w:r>
      <w:r w:rsidRPr="0023647F">
        <w:rPr>
          <w:bCs/>
          <w:sz w:val="26"/>
          <w:szCs w:val="26"/>
          <w:lang w:val="en-US" w:eastAsia="en-US"/>
        </w:rPr>
        <w:t xml:space="preserve">analyzed by gas chromatography. </w:t>
      </w:r>
      <w:proofErr w:type="spellStart"/>
      <w:r w:rsidRPr="0023647F">
        <w:rPr>
          <w:bCs/>
          <w:sz w:val="26"/>
          <w:szCs w:val="26"/>
          <w:lang w:val="en-US" w:eastAsia="en-US"/>
        </w:rPr>
        <w:t>Pupunha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showed the highest </w:t>
      </w:r>
      <w:r w:rsidR="00C95184">
        <w:rPr>
          <w:bCs/>
          <w:sz w:val="26"/>
          <w:szCs w:val="26"/>
          <w:lang w:val="en-US" w:eastAsia="en-US"/>
        </w:rPr>
        <w:t xml:space="preserve">yield </w:t>
      </w:r>
      <w:r w:rsidRPr="0023647F">
        <w:rPr>
          <w:bCs/>
          <w:sz w:val="26"/>
          <w:szCs w:val="26"/>
          <w:lang w:val="en-US" w:eastAsia="en-US"/>
        </w:rPr>
        <w:t xml:space="preserve">of </w:t>
      </w:r>
      <w:r w:rsidR="00C95184">
        <w:rPr>
          <w:bCs/>
          <w:sz w:val="26"/>
          <w:szCs w:val="26"/>
          <w:lang w:val="en-US" w:eastAsia="en-US"/>
        </w:rPr>
        <w:t xml:space="preserve">the </w:t>
      </w:r>
      <w:r w:rsidRPr="0023647F">
        <w:rPr>
          <w:bCs/>
          <w:sz w:val="26"/>
          <w:szCs w:val="26"/>
          <w:lang w:val="en-US" w:eastAsia="en-US"/>
        </w:rPr>
        <w:t xml:space="preserve">edible portion (76.38%) and starch content (24.89%). The palm fruits </w:t>
      </w:r>
      <w:proofErr w:type="spellStart"/>
      <w:r w:rsidRPr="0023647F">
        <w:rPr>
          <w:bCs/>
          <w:sz w:val="26"/>
          <w:szCs w:val="26"/>
          <w:lang w:val="en-US" w:eastAsia="en-US"/>
        </w:rPr>
        <w:t>mesocarp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showed values for SS between 7.5 and 14.3 ºB</w:t>
      </w:r>
      <w:r w:rsidR="000D0708">
        <w:rPr>
          <w:bCs/>
          <w:sz w:val="26"/>
          <w:szCs w:val="26"/>
          <w:lang w:val="en-US" w:eastAsia="en-US"/>
        </w:rPr>
        <w:t>rix</w:t>
      </w:r>
      <w:r w:rsidRPr="0023647F">
        <w:rPr>
          <w:bCs/>
          <w:sz w:val="26"/>
          <w:szCs w:val="26"/>
          <w:lang w:val="en-US" w:eastAsia="en-US"/>
        </w:rPr>
        <w:t>, low acidity (0.30%), pH (4.2 to 6.3)</w:t>
      </w:r>
      <w:r w:rsidR="000D0708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higher content of total sugar in </w:t>
      </w:r>
      <w:proofErr w:type="spellStart"/>
      <w:r w:rsidRPr="0023647F">
        <w:rPr>
          <w:bCs/>
          <w:sz w:val="26"/>
          <w:szCs w:val="26"/>
          <w:lang w:val="en-US" w:eastAsia="en-US"/>
        </w:rPr>
        <w:t>tucuma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and </w:t>
      </w:r>
      <w:r w:rsidR="000D0708">
        <w:rPr>
          <w:bCs/>
          <w:sz w:val="26"/>
          <w:szCs w:val="26"/>
          <w:lang w:val="en-US" w:eastAsia="en-US"/>
        </w:rPr>
        <w:t xml:space="preserve">of </w:t>
      </w:r>
      <w:r w:rsidRPr="0023647F">
        <w:rPr>
          <w:bCs/>
          <w:sz w:val="26"/>
          <w:szCs w:val="26"/>
          <w:lang w:val="en-US" w:eastAsia="en-US"/>
        </w:rPr>
        <w:t xml:space="preserve">reducing sugar in </w:t>
      </w:r>
      <w:proofErr w:type="spellStart"/>
      <w:r w:rsidRPr="0023647F">
        <w:rPr>
          <w:bCs/>
          <w:sz w:val="26"/>
          <w:szCs w:val="26"/>
          <w:lang w:val="en-US" w:eastAsia="en-US"/>
        </w:rPr>
        <w:t>bacaba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, </w:t>
      </w:r>
      <w:proofErr w:type="spellStart"/>
      <w:r w:rsidRPr="0023647F">
        <w:rPr>
          <w:bCs/>
          <w:sz w:val="26"/>
          <w:szCs w:val="26"/>
          <w:lang w:val="en-US" w:eastAsia="en-US"/>
        </w:rPr>
        <w:t>buriti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and </w:t>
      </w:r>
      <w:proofErr w:type="spellStart"/>
      <w:r w:rsidRPr="0023647F">
        <w:rPr>
          <w:bCs/>
          <w:sz w:val="26"/>
          <w:szCs w:val="26"/>
          <w:lang w:val="en-US" w:eastAsia="en-US"/>
        </w:rPr>
        <w:t>tucuma</w:t>
      </w:r>
      <w:proofErr w:type="spellEnd"/>
      <w:r w:rsidR="000D0708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and 0.81% for total pectin. The content of lipids was high, ranging from 17.0% for </w:t>
      </w:r>
      <w:proofErr w:type="spellStart"/>
      <w:r w:rsidRPr="0023647F">
        <w:rPr>
          <w:bCs/>
          <w:sz w:val="26"/>
          <w:szCs w:val="26"/>
          <w:lang w:val="en-US" w:eastAsia="en-US"/>
        </w:rPr>
        <w:t>pupunha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to 38.3% for </w:t>
      </w:r>
      <w:proofErr w:type="spellStart"/>
      <w:r w:rsidRPr="0023647F">
        <w:rPr>
          <w:bCs/>
          <w:sz w:val="26"/>
          <w:szCs w:val="26"/>
          <w:lang w:val="en-US" w:eastAsia="en-US"/>
        </w:rPr>
        <w:t>bacaba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</w:t>
      </w:r>
      <w:r w:rsidR="000D0708">
        <w:rPr>
          <w:bCs/>
          <w:sz w:val="26"/>
          <w:szCs w:val="26"/>
          <w:lang w:val="en-US" w:eastAsia="en-US"/>
        </w:rPr>
        <w:t>in</w:t>
      </w:r>
      <w:r w:rsidR="000D0708" w:rsidRPr="0023647F">
        <w:rPr>
          <w:bCs/>
          <w:sz w:val="26"/>
          <w:szCs w:val="26"/>
          <w:lang w:val="en-US" w:eastAsia="en-US"/>
        </w:rPr>
        <w:t xml:space="preserve"> </w:t>
      </w:r>
      <w:r w:rsidRPr="0023647F">
        <w:rPr>
          <w:bCs/>
          <w:sz w:val="26"/>
          <w:szCs w:val="26"/>
          <w:lang w:val="en-US" w:eastAsia="en-US"/>
        </w:rPr>
        <w:t xml:space="preserve">dry basis. In </w:t>
      </w:r>
      <w:proofErr w:type="spellStart"/>
      <w:r w:rsidRPr="0023647F">
        <w:rPr>
          <w:bCs/>
          <w:sz w:val="26"/>
          <w:szCs w:val="26"/>
          <w:lang w:val="en-US" w:eastAsia="en-US"/>
        </w:rPr>
        <w:t>buriti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, </w:t>
      </w:r>
      <w:proofErr w:type="spellStart"/>
      <w:r w:rsidRPr="0023647F">
        <w:rPr>
          <w:bCs/>
          <w:sz w:val="26"/>
          <w:szCs w:val="26"/>
          <w:lang w:val="en-US" w:eastAsia="en-US"/>
        </w:rPr>
        <w:t>tucuma</w:t>
      </w:r>
      <w:proofErr w:type="spellEnd"/>
      <w:r w:rsidR="000D0708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and </w:t>
      </w:r>
      <w:proofErr w:type="spellStart"/>
      <w:r w:rsidRPr="0023647F">
        <w:rPr>
          <w:bCs/>
          <w:sz w:val="26"/>
          <w:szCs w:val="26"/>
          <w:lang w:val="en-US" w:eastAsia="en-US"/>
        </w:rPr>
        <w:t>bacaba</w:t>
      </w:r>
      <w:proofErr w:type="spellEnd"/>
      <w:r w:rsidRPr="0023647F">
        <w:rPr>
          <w:bCs/>
          <w:sz w:val="26"/>
          <w:szCs w:val="26"/>
          <w:lang w:val="en-US" w:eastAsia="en-US"/>
        </w:rPr>
        <w:t xml:space="preserve"> oil</w:t>
      </w:r>
      <w:r w:rsidR="007A511A">
        <w:rPr>
          <w:bCs/>
          <w:sz w:val="26"/>
          <w:szCs w:val="26"/>
          <w:lang w:val="en-US" w:eastAsia="en-US"/>
        </w:rPr>
        <w:t>s</w:t>
      </w:r>
      <w:r w:rsidRPr="0023647F">
        <w:rPr>
          <w:bCs/>
          <w:sz w:val="26"/>
          <w:szCs w:val="26"/>
          <w:lang w:val="en-US" w:eastAsia="en-US"/>
        </w:rPr>
        <w:t xml:space="preserve"> were found high content of unsaturat</w:t>
      </w:r>
      <w:r w:rsidR="00E8790A">
        <w:rPr>
          <w:bCs/>
          <w:sz w:val="26"/>
          <w:szCs w:val="26"/>
          <w:lang w:val="en-US" w:eastAsia="en-US"/>
        </w:rPr>
        <w:t>ed fatty acids with more than 83, 75</w:t>
      </w:r>
      <w:r w:rsidR="007A511A">
        <w:rPr>
          <w:bCs/>
          <w:sz w:val="26"/>
          <w:szCs w:val="26"/>
          <w:lang w:val="en-US" w:eastAsia="en-US"/>
        </w:rPr>
        <w:t>,</w:t>
      </w:r>
      <w:r w:rsidR="00E8790A">
        <w:rPr>
          <w:bCs/>
          <w:sz w:val="26"/>
          <w:szCs w:val="26"/>
          <w:lang w:val="en-US" w:eastAsia="en-US"/>
        </w:rPr>
        <w:t xml:space="preserve"> and 61</w:t>
      </w:r>
      <w:r w:rsidRPr="0023647F">
        <w:rPr>
          <w:bCs/>
          <w:sz w:val="26"/>
          <w:szCs w:val="26"/>
          <w:lang w:val="en-US" w:eastAsia="en-US"/>
        </w:rPr>
        <w:t>%</w:t>
      </w:r>
      <w:r w:rsidR="000D0708">
        <w:rPr>
          <w:bCs/>
          <w:sz w:val="26"/>
          <w:szCs w:val="26"/>
          <w:lang w:val="en-US" w:eastAsia="en-US"/>
        </w:rPr>
        <w:t>,</w:t>
      </w:r>
      <w:r w:rsidRPr="0023647F">
        <w:rPr>
          <w:bCs/>
          <w:sz w:val="26"/>
          <w:szCs w:val="26"/>
          <w:lang w:val="en-US" w:eastAsia="en-US"/>
        </w:rPr>
        <w:t xml:space="preserve"> respectively. </w:t>
      </w:r>
      <w:r w:rsidR="000D0708">
        <w:rPr>
          <w:bCs/>
          <w:sz w:val="26"/>
          <w:szCs w:val="26"/>
          <w:lang w:val="en-US" w:eastAsia="en-US"/>
        </w:rPr>
        <w:t>Therefore, n</w:t>
      </w:r>
      <w:r w:rsidRPr="0023647F">
        <w:rPr>
          <w:bCs/>
          <w:sz w:val="26"/>
          <w:szCs w:val="26"/>
          <w:lang w:val="en-US" w:eastAsia="en-US"/>
        </w:rPr>
        <w:t>ot only the fruits but also the oils showed excellent quality and a great nutritional poten</w:t>
      </w:r>
      <w:r w:rsidR="00B5396F">
        <w:rPr>
          <w:bCs/>
          <w:sz w:val="26"/>
          <w:szCs w:val="26"/>
          <w:lang w:val="en-US" w:eastAsia="en-US"/>
        </w:rPr>
        <w:t>t</w:t>
      </w:r>
      <w:r w:rsidRPr="0023647F">
        <w:rPr>
          <w:bCs/>
          <w:sz w:val="26"/>
          <w:szCs w:val="26"/>
          <w:lang w:val="en-US" w:eastAsia="en-US"/>
        </w:rPr>
        <w:t>ial.</w:t>
      </w:r>
    </w:p>
    <w:p w:rsidR="0023647F" w:rsidRPr="0023647F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b/>
          <w:bCs/>
          <w:sz w:val="26"/>
          <w:szCs w:val="26"/>
          <w:lang w:eastAsia="pt-BR"/>
        </w:rPr>
        <w:t xml:space="preserve">Index </w:t>
      </w:r>
      <w:proofErr w:type="spellStart"/>
      <w:r w:rsidRPr="0023647F">
        <w:rPr>
          <w:rFonts w:ascii="Times New Roman" w:hAnsi="Times New Roman"/>
          <w:b/>
          <w:bCs/>
          <w:sz w:val="26"/>
          <w:szCs w:val="26"/>
          <w:lang w:eastAsia="pt-BR"/>
        </w:rPr>
        <w:t>terms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23647F">
        <w:rPr>
          <w:rFonts w:ascii="Times New Roman" w:hAnsi="Times New Roman"/>
          <w:bCs/>
          <w:i/>
          <w:iCs/>
          <w:sz w:val="26"/>
          <w:szCs w:val="26"/>
        </w:rPr>
        <w:t>Oenocarpus</w:t>
      </w:r>
      <w:proofErr w:type="spellEnd"/>
      <w:r w:rsidRPr="0023647F">
        <w:rPr>
          <w:rFonts w:ascii="Times New Roman" w:hAnsi="Times New Roman"/>
          <w:bCs/>
          <w:i/>
          <w:iCs/>
          <w:sz w:val="26"/>
          <w:szCs w:val="26"/>
        </w:rPr>
        <w:t xml:space="preserve"> bacaba</w:t>
      </w:r>
      <w:r w:rsidRPr="0023647F">
        <w:rPr>
          <w:rFonts w:ascii="Times New Roman" w:hAnsi="Times New Roman"/>
          <w:bCs/>
          <w:iCs/>
          <w:sz w:val="26"/>
          <w:szCs w:val="26"/>
        </w:rPr>
        <w:t xml:space="preserve"> Mart</w:t>
      </w:r>
      <w:proofErr w:type="gramStart"/>
      <w:r w:rsidRPr="0023647F">
        <w:rPr>
          <w:rFonts w:ascii="Times New Roman" w:hAnsi="Times New Roman"/>
          <w:bCs/>
          <w:iCs/>
          <w:sz w:val="26"/>
          <w:szCs w:val="26"/>
        </w:rPr>
        <w:t>.</w:t>
      </w:r>
      <w:r w:rsidRPr="0023647F">
        <w:rPr>
          <w:rFonts w:ascii="Times New Roman" w:hAnsi="Times New Roman"/>
          <w:sz w:val="26"/>
          <w:szCs w:val="26"/>
        </w:rPr>
        <w:t>,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Mauritia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flexuosa</w:t>
      </w:r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sz w:val="26"/>
          <w:szCs w:val="26"/>
        </w:rPr>
        <w:t>L.f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Maximiliana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maripa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sz w:val="26"/>
          <w:szCs w:val="26"/>
        </w:rPr>
        <w:t>Aubl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23647F">
        <w:rPr>
          <w:rFonts w:ascii="Times New Roman" w:hAnsi="Times New Roman"/>
          <w:sz w:val="26"/>
          <w:szCs w:val="26"/>
        </w:rPr>
        <w:t>Drude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Bactris</w:t>
      </w:r>
      <w:proofErr w:type="spellEnd"/>
      <w:r w:rsidRPr="0023647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sz w:val="26"/>
          <w:szCs w:val="26"/>
        </w:rPr>
        <w:t>gasipaes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sz w:val="26"/>
          <w:szCs w:val="26"/>
        </w:rPr>
        <w:t>Kunth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Pr="0023647F">
        <w:rPr>
          <w:rFonts w:ascii="Times New Roman" w:hAnsi="Times New Roman"/>
          <w:i/>
          <w:iCs/>
          <w:sz w:val="26"/>
          <w:szCs w:val="26"/>
        </w:rPr>
        <w:t>Astrocaryum</w:t>
      </w:r>
      <w:proofErr w:type="spellEnd"/>
      <w:r w:rsidRPr="0023647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iCs/>
          <w:sz w:val="26"/>
          <w:szCs w:val="26"/>
        </w:rPr>
        <w:t>vulgare</w:t>
      </w:r>
      <w:proofErr w:type="spellEnd"/>
      <w:r w:rsidRPr="0023647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>Mart.</w:t>
      </w:r>
    </w:p>
    <w:p w:rsidR="0023647F" w:rsidRPr="0023647F" w:rsidRDefault="0023647F" w:rsidP="0023647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3647F">
        <w:rPr>
          <w:rFonts w:ascii="Times New Roman" w:hAnsi="Times New Roman"/>
          <w:b/>
          <w:sz w:val="26"/>
          <w:szCs w:val="26"/>
        </w:rPr>
        <w:t>INTRODUÇÃO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>Em razão de sua ampla distribuição e diversidades de usos</w:t>
      </w:r>
      <w:r w:rsidR="008B0940">
        <w:rPr>
          <w:rFonts w:ascii="Times New Roman" w:hAnsi="Times New Roman"/>
          <w:sz w:val="26"/>
          <w:szCs w:val="26"/>
        </w:rPr>
        <w:t xml:space="preserve"> pelo homem amazônico</w:t>
      </w:r>
      <w:r w:rsidRPr="0023647F">
        <w:rPr>
          <w:rFonts w:ascii="Times New Roman" w:hAnsi="Times New Roman"/>
          <w:sz w:val="26"/>
          <w:szCs w:val="26"/>
        </w:rPr>
        <w:t xml:space="preserve">, </w:t>
      </w:r>
      <w:r w:rsidR="008B0940">
        <w:rPr>
          <w:rFonts w:ascii="Times New Roman" w:hAnsi="Times New Roman"/>
          <w:sz w:val="26"/>
          <w:szCs w:val="26"/>
        </w:rPr>
        <w:t xml:space="preserve">as palmeiras nativas </w:t>
      </w:r>
      <w:r w:rsidRPr="0023647F">
        <w:rPr>
          <w:rFonts w:ascii="Times New Roman" w:hAnsi="Times New Roman"/>
          <w:sz w:val="26"/>
          <w:szCs w:val="26"/>
        </w:rPr>
        <w:t xml:space="preserve">são consideradas uma das famílias botânicas mais importantes da Amazônia (LORENZI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al., 2010).</w:t>
      </w:r>
      <w:r w:rsidRPr="0023647F">
        <w:rPr>
          <w:rFonts w:ascii="Times New Roman" w:hAnsi="Times New Roman"/>
          <w:color w:val="000000"/>
          <w:sz w:val="26"/>
          <w:szCs w:val="26"/>
        </w:rPr>
        <w:t xml:space="preserve">  Entretanto, </w:t>
      </w:r>
      <w:r w:rsidRPr="0023647F">
        <w:rPr>
          <w:rFonts w:ascii="Times New Roman" w:hAnsi="Times New Roman"/>
          <w:sz w:val="26"/>
          <w:szCs w:val="26"/>
        </w:rPr>
        <w:t xml:space="preserve">para um melhor aproveitamento e incorporação à lista de cultivos comerciais, faz-se necessário à ampliação de estudos, incluindo </w:t>
      </w:r>
      <w:r w:rsidR="008B0940">
        <w:rPr>
          <w:rFonts w:ascii="Times New Roman" w:hAnsi="Times New Roman"/>
          <w:sz w:val="26"/>
          <w:szCs w:val="26"/>
        </w:rPr>
        <w:t xml:space="preserve">a </w:t>
      </w:r>
      <w:r w:rsidRPr="0023647F">
        <w:rPr>
          <w:rFonts w:ascii="Times New Roman" w:hAnsi="Times New Roman"/>
          <w:sz w:val="26"/>
          <w:szCs w:val="26"/>
        </w:rPr>
        <w:t>avaliação da qualidade dos frutos.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  <w:lang w:eastAsia="pt-BR"/>
        </w:rPr>
        <w:tab/>
      </w:r>
      <w:r w:rsidRPr="0023647F">
        <w:rPr>
          <w:rFonts w:ascii="Times New Roman" w:hAnsi="Times New Roman"/>
          <w:sz w:val="26"/>
          <w:szCs w:val="26"/>
        </w:rPr>
        <w:t xml:space="preserve">Os trabalhos de caracterização de frutas amazônicas ainda são </w:t>
      </w:r>
      <w:r w:rsidR="00C808D7">
        <w:rPr>
          <w:rFonts w:ascii="Times New Roman" w:hAnsi="Times New Roman"/>
          <w:sz w:val="26"/>
          <w:szCs w:val="26"/>
        </w:rPr>
        <w:t>escassos</w:t>
      </w:r>
      <w:r w:rsidR="00C808D7" w:rsidRPr="0023647F">
        <w:rPr>
          <w:rFonts w:ascii="Times New Roman" w:hAnsi="Times New Roman"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 xml:space="preserve">e, muitas das vezes, têm sido direcionados às espécies que tem expressão econômica na região, como o açaí e o cupuaçu (CARVALHO; MULLER, 2005), embora existam outras espécies potenciais, entre as quais se destacam: bacaba, buriti (MANHÃES; SABAA-SRUR, 2011), inajá, pupunha e tucumã (YUYAMA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al., 2008). </w:t>
      </w:r>
    </w:p>
    <w:p w:rsidR="0023647F" w:rsidRPr="0023647F" w:rsidRDefault="0023647F" w:rsidP="002364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lastRenderedPageBreak/>
        <w:t xml:space="preserve">Muitas espécies de palmeiras usadas como alimentos são ricas em óleos, sugerindo um potencial oleaginoso. Algumas oferecem grandes quantidades de óleo no mesocarpo, outras na semente, e outros em ambos (CLEMENT, et. al., 2005). </w:t>
      </w:r>
      <w:r w:rsidR="001D238B">
        <w:rPr>
          <w:rFonts w:ascii="Times New Roman" w:hAnsi="Times New Roman"/>
          <w:sz w:val="26"/>
          <w:szCs w:val="26"/>
        </w:rPr>
        <w:t>A demanda por óleos vegetais com composição especial vem aumentando</w:t>
      </w:r>
      <w:r w:rsidR="007376D1">
        <w:rPr>
          <w:rFonts w:ascii="Times New Roman" w:hAnsi="Times New Roman"/>
          <w:sz w:val="26"/>
          <w:szCs w:val="26"/>
        </w:rPr>
        <w:t xml:space="preserve"> (</w:t>
      </w:r>
      <w:r w:rsidR="007376D1" w:rsidRPr="0023647F">
        <w:rPr>
          <w:rFonts w:ascii="Times New Roman" w:hAnsi="Times New Roman"/>
          <w:sz w:val="26"/>
          <w:szCs w:val="26"/>
        </w:rPr>
        <w:t xml:space="preserve">VÁZQUEZ-OCMÍN </w:t>
      </w:r>
      <w:proofErr w:type="gramStart"/>
      <w:r w:rsidR="007376D1"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="007376D1" w:rsidRPr="0023647F">
        <w:rPr>
          <w:rFonts w:ascii="Times New Roman" w:hAnsi="Times New Roman"/>
          <w:sz w:val="26"/>
          <w:szCs w:val="26"/>
        </w:rPr>
        <w:t xml:space="preserve"> al., 2010)</w:t>
      </w:r>
      <w:r w:rsidR="001D238B">
        <w:rPr>
          <w:rFonts w:ascii="Times New Roman" w:hAnsi="Times New Roman"/>
          <w:sz w:val="26"/>
          <w:szCs w:val="26"/>
        </w:rPr>
        <w:t xml:space="preserve">. </w:t>
      </w:r>
      <w:r w:rsidRPr="0023647F">
        <w:rPr>
          <w:rFonts w:ascii="Times New Roman" w:hAnsi="Times New Roman"/>
          <w:sz w:val="26"/>
          <w:szCs w:val="26"/>
        </w:rPr>
        <w:t xml:space="preserve">Os óleos obtidos a partir de frutos de palmeiras nativas podem ser considerados novas fontes que </w:t>
      </w:r>
      <w:r w:rsidR="007376D1">
        <w:rPr>
          <w:rFonts w:ascii="Times New Roman" w:hAnsi="Times New Roman"/>
          <w:sz w:val="26"/>
          <w:szCs w:val="26"/>
        </w:rPr>
        <w:t xml:space="preserve">podem </w:t>
      </w:r>
      <w:r w:rsidRPr="0023647F">
        <w:rPr>
          <w:rFonts w:ascii="Times New Roman" w:hAnsi="Times New Roman"/>
          <w:sz w:val="26"/>
          <w:szCs w:val="26"/>
        </w:rPr>
        <w:t>apresenta</w:t>
      </w:r>
      <w:r w:rsidR="007376D1">
        <w:rPr>
          <w:rFonts w:ascii="Times New Roman" w:hAnsi="Times New Roman"/>
          <w:sz w:val="26"/>
          <w:szCs w:val="26"/>
        </w:rPr>
        <w:t>r</w:t>
      </w:r>
      <w:r w:rsidRPr="0023647F">
        <w:rPr>
          <w:rFonts w:ascii="Times New Roman" w:hAnsi="Times New Roman"/>
          <w:sz w:val="26"/>
          <w:szCs w:val="26"/>
        </w:rPr>
        <w:t xml:space="preserve"> uma composição especial e seguramente terão seu valor comercial aumentado</w:t>
      </w:r>
      <w:r w:rsidR="006E2D17">
        <w:rPr>
          <w:rFonts w:ascii="Times New Roman" w:hAnsi="Times New Roman"/>
          <w:sz w:val="26"/>
          <w:szCs w:val="26"/>
        </w:rPr>
        <w:t xml:space="preserve"> (</w:t>
      </w:r>
      <w:r w:rsidR="006E2D17" w:rsidRPr="0023647F">
        <w:rPr>
          <w:rFonts w:ascii="Times New Roman" w:hAnsi="Times New Roman"/>
          <w:sz w:val="26"/>
          <w:szCs w:val="26"/>
        </w:rPr>
        <w:t>ROSSO;</w:t>
      </w:r>
      <w:r w:rsidR="000572C8">
        <w:rPr>
          <w:rFonts w:ascii="Times New Roman" w:hAnsi="Times New Roman"/>
          <w:sz w:val="26"/>
          <w:szCs w:val="26"/>
        </w:rPr>
        <w:t xml:space="preserve"> </w:t>
      </w:r>
      <w:r w:rsidR="006E2D17" w:rsidRPr="0023647F">
        <w:rPr>
          <w:rFonts w:ascii="Times New Roman" w:hAnsi="Times New Roman"/>
          <w:sz w:val="26"/>
          <w:szCs w:val="26"/>
        </w:rPr>
        <w:t>MERCADENTE, 2007</w:t>
      </w:r>
      <w:r w:rsidR="006E2D17">
        <w:rPr>
          <w:rFonts w:ascii="Times New Roman" w:hAnsi="Times New Roman"/>
          <w:sz w:val="26"/>
          <w:szCs w:val="26"/>
        </w:rPr>
        <w:t>). E</w:t>
      </w:r>
      <w:r w:rsidRPr="0023647F">
        <w:rPr>
          <w:rFonts w:ascii="Times New Roman" w:hAnsi="Times New Roman"/>
          <w:sz w:val="26"/>
          <w:szCs w:val="26"/>
        </w:rPr>
        <w:t xml:space="preserve">studos com algumas espécies (RODRIGUES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al., 2010; </w:t>
      </w:r>
      <w:r w:rsidR="007376D1">
        <w:rPr>
          <w:rFonts w:ascii="Times New Roman" w:hAnsi="Times New Roman"/>
          <w:bCs/>
          <w:sz w:val="26"/>
          <w:szCs w:val="26"/>
        </w:rPr>
        <w:t>MANTÚFAR et al., 2010</w:t>
      </w:r>
      <w:r w:rsidRPr="0023647F">
        <w:rPr>
          <w:rFonts w:ascii="Times New Roman" w:hAnsi="Times New Roman"/>
          <w:sz w:val="26"/>
          <w:szCs w:val="26"/>
        </w:rPr>
        <w:t xml:space="preserve">) indicam que estes </w:t>
      </w:r>
      <w:r w:rsidR="007376D1">
        <w:rPr>
          <w:rFonts w:ascii="Times New Roman" w:hAnsi="Times New Roman"/>
          <w:sz w:val="26"/>
          <w:szCs w:val="26"/>
        </w:rPr>
        <w:t xml:space="preserve">óleos </w:t>
      </w:r>
      <w:r w:rsidRPr="0023647F">
        <w:rPr>
          <w:rFonts w:ascii="Times New Roman" w:hAnsi="Times New Roman"/>
          <w:sz w:val="26"/>
          <w:szCs w:val="26"/>
        </w:rPr>
        <w:t>possuem em sua composição ácidos graxos insaturados, fitoesteróis, β-caroteno</w:t>
      </w:r>
      <w:r w:rsidR="008B0940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tocoferóis, entre outros.</w:t>
      </w:r>
    </w:p>
    <w:p w:rsidR="0023647F" w:rsidRPr="0023647F" w:rsidRDefault="001A7E40" w:rsidP="0023647F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="0023647F" w:rsidRPr="0023647F">
        <w:rPr>
          <w:rFonts w:ascii="Times New Roman" w:hAnsi="Times New Roman"/>
          <w:sz w:val="26"/>
          <w:szCs w:val="26"/>
        </w:rPr>
        <w:t xml:space="preserve">studos </w:t>
      </w:r>
      <w:r w:rsidR="008B0940">
        <w:rPr>
          <w:rFonts w:ascii="Times New Roman" w:hAnsi="Times New Roman"/>
          <w:sz w:val="26"/>
          <w:szCs w:val="26"/>
        </w:rPr>
        <w:t>v</w:t>
      </w:r>
      <w:r w:rsidR="00ED2961">
        <w:rPr>
          <w:rFonts w:ascii="Times New Roman" w:hAnsi="Times New Roman"/>
          <w:sz w:val="26"/>
          <w:szCs w:val="26"/>
        </w:rPr>
        <w:t>ê</w:t>
      </w:r>
      <w:r w:rsidR="008B0940">
        <w:rPr>
          <w:rFonts w:ascii="Times New Roman" w:hAnsi="Times New Roman"/>
          <w:sz w:val="26"/>
          <w:szCs w:val="26"/>
        </w:rPr>
        <w:t>m sendo</w:t>
      </w:r>
      <w:r w:rsidR="0023647F" w:rsidRPr="0023647F">
        <w:rPr>
          <w:rFonts w:ascii="Times New Roman" w:hAnsi="Times New Roman"/>
          <w:sz w:val="26"/>
          <w:szCs w:val="26"/>
        </w:rPr>
        <w:t xml:space="preserve"> desenvolvidos sobre o uso das palmeiras como fontes de matérias primas comercia</w:t>
      </w:r>
      <w:r w:rsidR="0077181C">
        <w:rPr>
          <w:rFonts w:ascii="Times New Roman" w:hAnsi="Times New Roman"/>
          <w:sz w:val="26"/>
          <w:szCs w:val="26"/>
        </w:rPr>
        <w:t>is</w:t>
      </w:r>
      <w:r w:rsidR="0023647F" w:rsidRPr="0023647F">
        <w:rPr>
          <w:rFonts w:ascii="Times New Roman" w:hAnsi="Times New Roman"/>
          <w:sz w:val="26"/>
          <w:szCs w:val="26"/>
        </w:rPr>
        <w:t xml:space="preserve">. No entanto, estudos mais profundos e sistemáticos são necessários com relação à composição e qualidade dos frutos e óleos, incentivando </w:t>
      </w:r>
      <w:r w:rsidR="008B0940">
        <w:rPr>
          <w:rFonts w:ascii="Times New Roman" w:hAnsi="Times New Roman"/>
          <w:sz w:val="26"/>
          <w:szCs w:val="26"/>
        </w:rPr>
        <w:t>a</w:t>
      </w:r>
      <w:r w:rsidR="00E70D5F">
        <w:rPr>
          <w:rFonts w:ascii="Times New Roman" w:hAnsi="Times New Roman"/>
          <w:sz w:val="26"/>
          <w:szCs w:val="26"/>
        </w:rPr>
        <w:t xml:space="preserve"> </w:t>
      </w:r>
      <w:r w:rsidR="008B0940">
        <w:rPr>
          <w:rFonts w:ascii="Times New Roman" w:hAnsi="Times New Roman"/>
          <w:sz w:val="26"/>
          <w:szCs w:val="26"/>
        </w:rPr>
        <w:t>agregação de valor a</w:t>
      </w:r>
      <w:r w:rsidR="0023647F" w:rsidRPr="0023647F">
        <w:rPr>
          <w:rFonts w:ascii="Times New Roman" w:hAnsi="Times New Roman"/>
          <w:sz w:val="26"/>
          <w:szCs w:val="26"/>
        </w:rPr>
        <w:t xml:space="preserve"> essas espécies ainda pouco exploradas na região</w:t>
      </w:r>
      <w:r w:rsidR="0077181C">
        <w:rPr>
          <w:rFonts w:ascii="Times New Roman" w:hAnsi="Times New Roman"/>
          <w:sz w:val="26"/>
          <w:szCs w:val="26"/>
        </w:rPr>
        <w:t>,</w:t>
      </w:r>
      <w:r w:rsidR="0023647F" w:rsidRPr="0023647F">
        <w:rPr>
          <w:rFonts w:ascii="Times New Roman" w:hAnsi="Times New Roman"/>
          <w:sz w:val="26"/>
          <w:szCs w:val="26"/>
        </w:rPr>
        <w:t xml:space="preserve"> </w:t>
      </w:r>
      <w:r w:rsidR="00DD5D88">
        <w:rPr>
          <w:rFonts w:ascii="Times New Roman" w:hAnsi="Times New Roman"/>
          <w:sz w:val="26"/>
          <w:szCs w:val="26"/>
        </w:rPr>
        <w:t>para a</w:t>
      </w:r>
      <w:r w:rsidR="0023647F" w:rsidRPr="0023647F">
        <w:rPr>
          <w:rFonts w:ascii="Times New Roman" w:hAnsi="Times New Roman"/>
          <w:sz w:val="26"/>
          <w:szCs w:val="26"/>
        </w:rPr>
        <w:t xml:space="preserve"> criação de novos mercados. </w:t>
      </w:r>
      <w:r w:rsidR="008B0940">
        <w:rPr>
          <w:rFonts w:ascii="Times New Roman" w:hAnsi="Times New Roman"/>
          <w:sz w:val="26"/>
          <w:szCs w:val="26"/>
        </w:rPr>
        <w:t xml:space="preserve">Com base no exposto, </w:t>
      </w:r>
      <w:r w:rsidR="00DD5D88">
        <w:rPr>
          <w:rFonts w:ascii="Times New Roman" w:hAnsi="Times New Roman"/>
          <w:sz w:val="26"/>
          <w:szCs w:val="26"/>
        </w:rPr>
        <w:t>o</w:t>
      </w:r>
      <w:r w:rsidR="0023647F" w:rsidRPr="0023647F">
        <w:rPr>
          <w:rFonts w:ascii="Times New Roman" w:hAnsi="Times New Roman"/>
          <w:sz w:val="26"/>
          <w:szCs w:val="26"/>
        </w:rPr>
        <w:t xml:space="preserve">bjetivou-se nesse estudo avaliar a qualidade de frutos e óleos de palmeiras nativas oriundas da Amazônia Brasileira para identificação de usos potenciais. </w:t>
      </w:r>
    </w:p>
    <w:p w:rsidR="0023647F" w:rsidRPr="0023647F" w:rsidRDefault="0023647F" w:rsidP="0023647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b/>
          <w:sz w:val="26"/>
          <w:szCs w:val="26"/>
        </w:rPr>
        <w:t>MATERIAL E MÉTODOS</w:t>
      </w:r>
    </w:p>
    <w:p w:rsid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>Os frutos das palmeiras nativas</w:t>
      </w:r>
      <w:r w:rsidR="00A1367F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</w:t>
      </w:r>
      <w:r w:rsidR="00A1367F" w:rsidRPr="00ED2961">
        <w:rPr>
          <w:rFonts w:ascii="Times New Roman" w:hAnsi="Times New Roman"/>
          <w:bCs/>
          <w:sz w:val="26"/>
          <w:szCs w:val="26"/>
        </w:rPr>
        <w:t>bacaba (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Oenocarpus</w:t>
      </w:r>
      <w:proofErr w:type="spellEnd"/>
      <w:r w:rsidR="00A1367F" w:rsidRPr="00ED2961">
        <w:rPr>
          <w:rFonts w:ascii="Times New Roman" w:hAnsi="Times New Roman"/>
          <w:bCs/>
          <w:i/>
          <w:sz w:val="26"/>
          <w:szCs w:val="26"/>
        </w:rPr>
        <w:t xml:space="preserve"> bacaba</w:t>
      </w:r>
      <w:r w:rsidR="00A1367F" w:rsidRPr="00ED2961">
        <w:rPr>
          <w:rFonts w:ascii="Times New Roman" w:hAnsi="Times New Roman"/>
          <w:bCs/>
          <w:sz w:val="26"/>
          <w:szCs w:val="26"/>
        </w:rPr>
        <w:t>), buriti (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Mauritia</w:t>
      </w:r>
      <w:proofErr w:type="spellEnd"/>
      <w:r w:rsidR="00A1367F" w:rsidRPr="00ED2961">
        <w:rPr>
          <w:rFonts w:ascii="Times New Roman" w:hAnsi="Times New Roman"/>
          <w:bCs/>
          <w:i/>
          <w:sz w:val="26"/>
          <w:szCs w:val="26"/>
        </w:rPr>
        <w:t xml:space="preserve"> flexuosa</w:t>
      </w:r>
      <w:r w:rsidR="00A1367F" w:rsidRPr="00ED2961">
        <w:rPr>
          <w:rFonts w:ascii="Times New Roman" w:hAnsi="Times New Roman"/>
          <w:bCs/>
          <w:sz w:val="26"/>
          <w:szCs w:val="26"/>
        </w:rPr>
        <w:t>), inajá (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Maximiliana</w:t>
      </w:r>
      <w:proofErr w:type="spellEnd"/>
      <w:r w:rsidR="00A1367F" w:rsidRPr="00ED296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maripa</w:t>
      </w:r>
      <w:proofErr w:type="spellEnd"/>
      <w:r w:rsidR="00A1367F" w:rsidRPr="00ED2961">
        <w:rPr>
          <w:rFonts w:ascii="Times New Roman" w:hAnsi="Times New Roman"/>
          <w:bCs/>
          <w:sz w:val="26"/>
          <w:szCs w:val="26"/>
        </w:rPr>
        <w:t>), pupunha (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Bactris</w:t>
      </w:r>
      <w:proofErr w:type="spellEnd"/>
      <w:r w:rsidR="00A1367F" w:rsidRPr="00ED296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gasipaes</w:t>
      </w:r>
      <w:proofErr w:type="spellEnd"/>
      <w:r w:rsidR="00A1367F" w:rsidRPr="00ED2961">
        <w:rPr>
          <w:rFonts w:ascii="Times New Roman" w:hAnsi="Times New Roman"/>
          <w:bCs/>
          <w:sz w:val="26"/>
          <w:szCs w:val="26"/>
        </w:rPr>
        <w:t xml:space="preserve">) </w:t>
      </w:r>
      <w:r w:rsidR="00FA6FCE">
        <w:rPr>
          <w:rFonts w:ascii="Times New Roman" w:hAnsi="Times New Roman"/>
          <w:bCs/>
          <w:sz w:val="26"/>
          <w:szCs w:val="26"/>
        </w:rPr>
        <w:t>e</w:t>
      </w:r>
      <w:r w:rsidR="00A1367F" w:rsidRPr="00ED2961">
        <w:rPr>
          <w:rFonts w:ascii="Times New Roman" w:hAnsi="Times New Roman"/>
          <w:bCs/>
          <w:sz w:val="26"/>
          <w:szCs w:val="26"/>
        </w:rPr>
        <w:t xml:space="preserve"> tucumã (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Astrocaryum</w:t>
      </w:r>
      <w:proofErr w:type="spellEnd"/>
      <w:r w:rsidR="00A1367F" w:rsidRPr="00ED296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1367F" w:rsidRPr="00ED2961">
        <w:rPr>
          <w:rFonts w:ascii="Times New Roman" w:hAnsi="Times New Roman"/>
          <w:bCs/>
          <w:i/>
          <w:sz w:val="26"/>
          <w:szCs w:val="26"/>
        </w:rPr>
        <w:t>vulgare</w:t>
      </w:r>
      <w:proofErr w:type="spellEnd"/>
      <w:r w:rsidR="00A1367F" w:rsidRPr="00ED2961">
        <w:rPr>
          <w:rFonts w:ascii="Times New Roman" w:hAnsi="Times New Roman"/>
          <w:bCs/>
          <w:sz w:val="26"/>
          <w:szCs w:val="26"/>
        </w:rPr>
        <w:t>)</w:t>
      </w:r>
      <w:r w:rsidR="00A1367F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foram colhidos manualmente, nos meses de Jan e Fev/2009 e Jan e Fev/2010, no estádio “maduro”, ou seja, quando </w:t>
      </w:r>
      <w:r w:rsidR="00A1367F">
        <w:rPr>
          <w:rFonts w:ascii="Times New Roman" w:hAnsi="Times New Roman"/>
          <w:sz w:val="26"/>
          <w:szCs w:val="26"/>
        </w:rPr>
        <w:t xml:space="preserve">se </w:t>
      </w:r>
      <w:r w:rsidRPr="0023647F">
        <w:rPr>
          <w:rFonts w:ascii="Times New Roman" w:hAnsi="Times New Roman"/>
          <w:sz w:val="26"/>
          <w:szCs w:val="26"/>
        </w:rPr>
        <w:t xml:space="preserve">inicia a abscisão do cacho, em diferentes localidades do Estado do Amapá, Amazônia Brasileira (Tabela 1). A seguir, </w:t>
      </w:r>
      <w:r w:rsidR="00A1367F">
        <w:rPr>
          <w:rFonts w:ascii="Times New Roman" w:hAnsi="Times New Roman"/>
          <w:sz w:val="26"/>
          <w:szCs w:val="26"/>
        </w:rPr>
        <w:t xml:space="preserve">foram </w:t>
      </w:r>
      <w:r w:rsidRPr="0023647F">
        <w:rPr>
          <w:rFonts w:ascii="Times New Roman" w:hAnsi="Times New Roman"/>
          <w:sz w:val="26"/>
          <w:szCs w:val="26"/>
        </w:rPr>
        <w:t>transportados ao Laboratório de Análises Físico-Químicas do Instituto de Pesquisas Científicas e Tecnológicas do Amapá, em Macapá-AP, para seleção e análises físicas. Posteriormente, acondicionados e transportados por via aérea para o Laboratório de Fisiologia e Tecnologia Pós-colheita da Embrapa Agroindústria Tropical, em Fortaleza-CE, para processamento e realização das análises físico-químicas</w:t>
      </w:r>
      <w:r w:rsidR="000C5C6D">
        <w:rPr>
          <w:rFonts w:ascii="Times New Roman" w:hAnsi="Times New Roman"/>
          <w:sz w:val="26"/>
          <w:szCs w:val="26"/>
        </w:rPr>
        <w:t xml:space="preserve"> nos frutos. A seguir, as porções comestíveis </w:t>
      </w:r>
      <w:r w:rsidR="00156A3F">
        <w:rPr>
          <w:rFonts w:ascii="Times New Roman" w:hAnsi="Times New Roman"/>
          <w:sz w:val="26"/>
          <w:szCs w:val="26"/>
        </w:rPr>
        <w:t>foram liofilizadas para realização das</w:t>
      </w:r>
      <w:r w:rsidR="000C5C6D">
        <w:rPr>
          <w:rFonts w:ascii="Times New Roman" w:hAnsi="Times New Roman"/>
          <w:sz w:val="26"/>
          <w:szCs w:val="26"/>
        </w:rPr>
        <w:t xml:space="preserve"> extrações</w:t>
      </w:r>
      <w:r w:rsidR="00156A3F">
        <w:rPr>
          <w:rFonts w:ascii="Times New Roman" w:hAnsi="Times New Roman"/>
          <w:sz w:val="26"/>
          <w:szCs w:val="26"/>
        </w:rPr>
        <w:t xml:space="preserve"> dos óleos </w:t>
      </w:r>
      <w:r w:rsidR="000C5C6D">
        <w:rPr>
          <w:rFonts w:ascii="Times New Roman" w:hAnsi="Times New Roman"/>
          <w:sz w:val="26"/>
          <w:szCs w:val="26"/>
        </w:rPr>
        <w:t>e análises d</w:t>
      </w:r>
      <w:r w:rsidR="00156A3F">
        <w:rPr>
          <w:rFonts w:ascii="Times New Roman" w:hAnsi="Times New Roman"/>
          <w:sz w:val="26"/>
          <w:szCs w:val="26"/>
        </w:rPr>
        <w:t xml:space="preserve">a composição de ácidos graxos, </w:t>
      </w:r>
      <w:r w:rsidR="00DC3C59">
        <w:rPr>
          <w:rFonts w:ascii="Times New Roman" w:hAnsi="Times New Roman"/>
          <w:sz w:val="26"/>
          <w:szCs w:val="26"/>
        </w:rPr>
        <w:t>nos Laboratórios</w:t>
      </w:r>
      <w:r w:rsidR="000C5C6D">
        <w:rPr>
          <w:rFonts w:ascii="Times New Roman" w:hAnsi="Times New Roman"/>
          <w:sz w:val="26"/>
          <w:szCs w:val="26"/>
        </w:rPr>
        <w:t xml:space="preserve"> de Físico-química e</w:t>
      </w:r>
      <w:r w:rsidR="00DC3C59">
        <w:rPr>
          <w:rFonts w:ascii="Times New Roman" w:hAnsi="Times New Roman"/>
          <w:sz w:val="26"/>
          <w:szCs w:val="26"/>
        </w:rPr>
        <w:t xml:space="preserve"> de Análise Instrumental </w:t>
      </w:r>
      <w:r w:rsidR="000C5C6D">
        <w:rPr>
          <w:rFonts w:ascii="Times New Roman" w:hAnsi="Times New Roman"/>
          <w:sz w:val="26"/>
          <w:szCs w:val="26"/>
        </w:rPr>
        <w:t>da</w:t>
      </w:r>
      <w:r w:rsidR="00156A3F">
        <w:rPr>
          <w:rFonts w:ascii="Times New Roman" w:hAnsi="Times New Roman"/>
          <w:sz w:val="26"/>
          <w:szCs w:val="26"/>
        </w:rPr>
        <w:t xml:space="preserve"> </w:t>
      </w:r>
      <w:r w:rsidR="00156A3F" w:rsidRPr="0023647F">
        <w:rPr>
          <w:rFonts w:ascii="Times New Roman" w:hAnsi="Times New Roman"/>
          <w:sz w:val="26"/>
          <w:szCs w:val="26"/>
        </w:rPr>
        <w:t>Embrapa Agroind</w:t>
      </w:r>
      <w:r w:rsidR="00156A3F">
        <w:rPr>
          <w:rFonts w:ascii="Times New Roman" w:hAnsi="Times New Roman"/>
          <w:sz w:val="26"/>
          <w:szCs w:val="26"/>
        </w:rPr>
        <w:t xml:space="preserve">ústria Tropical. </w:t>
      </w:r>
    </w:p>
    <w:p w:rsidR="008E64D4" w:rsidRPr="0023647F" w:rsidRDefault="008E64D4" w:rsidP="005658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Para as análises </w:t>
      </w:r>
      <w:r w:rsidRPr="00593C58">
        <w:rPr>
          <w:rFonts w:ascii="Times New Roman" w:hAnsi="Times New Roman"/>
          <w:sz w:val="26"/>
          <w:szCs w:val="26"/>
        </w:rPr>
        <w:t xml:space="preserve">físicas foram utilizados 30 frutos íntegros, no caso do buriti, inajá, pupunha e tucumã, já para bacaba utilizaram-se </w:t>
      </w:r>
      <w:r w:rsidR="00F33463">
        <w:rPr>
          <w:rFonts w:ascii="Times New Roman" w:hAnsi="Times New Roman"/>
          <w:sz w:val="26"/>
          <w:szCs w:val="26"/>
        </w:rPr>
        <w:t>6</w:t>
      </w:r>
      <w:r w:rsidRPr="00593C58">
        <w:rPr>
          <w:rFonts w:ascii="Times New Roman" w:hAnsi="Times New Roman"/>
          <w:sz w:val="26"/>
          <w:szCs w:val="26"/>
        </w:rPr>
        <w:t xml:space="preserve">0 frutos devido à massa/dimensão dos frutos. Na avaliação das características físico-químicas </w:t>
      </w:r>
      <w:proofErr w:type="gramStart"/>
      <w:r w:rsidRPr="00593C58">
        <w:rPr>
          <w:rFonts w:ascii="Times New Roman" w:hAnsi="Times New Roman"/>
          <w:sz w:val="26"/>
          <w:szCs w:val="26"/>
        </w:rPr>
        <w:t>utiliz</w:t>
      </w:r>
      <w:r w:rsidR="00F33463"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z w:val="26"/>
          <w:szCs w:val="26"/>
        </w:rPr>
        <w:t>-se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F33463">
        <w:rPr>
          <w:rFonts w:ascii="Times New Roman" w:hAnsi="Times New Roman"/>
          <w:sz w:val="26"/>
          <w:szCs w:val="26"/>
        </w:rPr>
        <w:t>três repetições de</w:t>
      </w:r>
      <w:r>
        <w:rPr>
          <w:rFonts w:ascii="Times New Roman" w:hAnsi="Times New Roman"/>
          <w:sz w:val="26"/>
          <w:szCs w:val="26"/>
        </w:rPr>
        <w:t xml:space="preserve"> 12</w:t>
      </w:r>
      <w:r w:rsidRPr="00593C58">
        <w:rPr>
          <w:rFonts w:ascii="Times New Roman" w:hAnsi="Times New Roman"/>
          <w:sz w:val="26"/>
          <w:szCs w:val="26"/>
        </w:rPr>
        <w:t xml:space="preserve"> </w:t>
      </w:r>
      <w:r w:rsidRPr="00593C58">
        <w:rPr>
          <w:rFonts w:ascii="Times New Roman" w:hAnsi="Times New Roman"/>
          <w:sz w:val="26"/>
          <w:szCs w:val="26"/>
        </w:rPr>
        <w:lastRenderedPageBreak/>
        <w:t>frutos para buriti, inajá, pupunha e</w:t>
      </w:r>
      <w:r w:rsidR="00964923">
        <w:rPr>
          <w:rFonts w:ascii="Times New Roman" w:hAnsi="Times New Roman"/>
          <w:sz w:val="26"/>
          <w:szCs w:val="26"/>
        </w:rPr>
        <w:t xml:space="preserve"> tucumã, totalizando </w:t>
      </w:r>
      <w:r w:rsidR="00F33463">
        <w:rPr>
          <w:rFonts w:ascii="Times New Roman" w:hAnsi="Times New Roman"/>
          <w:sz w:val="26"/>
          <w:szCs w:val="26"/>
        </w:rPr>
        <w:t>36</w:t>
      </w:r>
      <w:r w:rsidR="00964923" w:rsidRPr="00593C58">
        <w:rPr>
          <w:rFonts w:ascii="Times New Roman" w:hAnsi="Times New Roman"/>
          <w:sz w:val="26"/>
          <w:szCs w:val="26"/>
        </w:rPr>
        <w:t xml:space="preserve"> frutos de uma mesma planta</w:t>
      </w:r>
      <w:r w:rsidR="00964923">
        <w:rPr>
          <w:rFonts w:ascii="Times New Roman" w:hAnsi="Times New Roman"/>
          <w:sz w:val="26"/>
          <w:szCs w:val="26"/>
        </w:rPr>
        <w:t>;</w:t>
      </w:r>
      <w:r w:rsidR="00535AAF">
        <w:rPr>
          <w:rFonts w:ascii="Times New Roman" w:hAnsi="Times New Roman"/>
          <w:sz w:val="26"/>
          <w:szCs w:val="26"/>
        </w:rPr>
        <w:t xml:space="preserve"> </w:t>
      </w:r>
      <w:r w:rsidR="00964923">
        <w:rPr>
          <w:rFonts w:ascii="Times New Roman" w:hAnsi="Times New Roman"/>
          <w:sz w:val="26"/>
          <w:szCs w:val="26"/>
        </w:rPr>
        <w:t xml:space="preserve">enquanto para </w:t>
      </w:r>
      <w:r>
        <w:rPr>
          <w:rFonts w:ascii="Times New Roman" w:hAnsi="Times New Roman"/>
          <w:sz w:val="26"/>
          <w:szCs w:val="26"/>
        </w:rPr>
        <w:t>bacaba</w:t>
      </w:r>
      <w:r w:rsidR="00535AAF">
        <w:rPr>
          <w:rFonts w:ascii="Times New Roman" w:hAnsi="Times New Roman"/>
          <w:sz w:val="26"/>
          <w:szCs w:val="26"/>
        </w:rPr>
        <w:t xml:space="preserve"> </w:t>
      </w:r>
      <w:r w:rsidR="000B5AAC">
        <w:rPr>
          <w:rFonts w:ascii="Times New Roman" w:hAnsi="Times New Roman"/>
          <w:sz w:val="26"/>
          <w:szCs w:val="26"/>
        </w:rPr>
        <w:t>foram</w:t>
      </w:r>
      <w:r w:rsidR="00535AAF">
        <w:rPr>
          <w:rFonts w:ascii="Times New Roman" w:hAnsi="Times New Roman"/>
          <w:sz w:val="26"/>
          <w:szCs w:val="26"/>
        </w:rPr>
        <w:t xml:space="preserve"> usadas </w:t>
      </w:r>
      <w:r w:rsidR="00964923">
        <w:rPr>
          <w:rFonts w:ascii="Times New Roman" w:hAnsi="Times New Roman"/>
          <w:sz w:val="26"/>
          <w:szCs w:val="26"/>
        </w:rPr>
        <w:t xml:space="preserve">25 frutos </w:t>
      </w:r>
      <w:r w:rsidR="00F33463">
        <w:rPr>
          <w:rFonts w:ascii="Times New Roman" w:hAnsi="Times New Roman"/>
          <w:sz w:val="26"/>
          <w:szCs w:val="26"/>
        </w:rPr>
        <w:t>por repetição</w:t>
      </w:r>
      <w:r w:rsidR="00964923">
        <w:rPr>
          <w:rFonts w:ascii="Times New Roman" w:hAnsi="Times New Roman"/>
          <w:sz w:val="26"/>
          <w:szCs w:val="26"/>
        </w:rPr>
        <w:t>,</w:t>
      </w:r>
      <w:r w:rsidR="00535AAF">
        <w:rPr>
          <w:rFonts w:ascii="Times New Roman" w:hAnsi="Times New Roman"/>
          <w:sz w:val="26"/>
          <w:szCs w:val="26"/>
        </w:rPr>
        <w:t xml:space="preserve"> totalizando </w:t>
      </w:r>
      <w:r w:rsidR="00964923">
        <w:rPr>
          <w:rFonts w:ascii="Times New Roman" w:hAnsi="Times New Roman"/>
          <w:sz w:val="26"/>
          <w:szCs w:val="26"/>
        </w:rPr>
        <w:t>75 frutos</w:t>
      </w:r>
      <w:r w:rsidR="00535AAF">
        <w:rPr>
          <w:rFonts w:ascii="Times New Roman" w:hAnsi="Times New Roman"/>
          <w:sz w:val="26"/>
          <w:szCs w:val="26"/>
        </w:rPr>
        <w:t xml:space="preserve">. </w:t>
      </w:r>
    </w:p>
    <w:p w:rsidR="0023647F" w:rsidRPr="0023647F" w:rsidRDefault="00A1367F" w:rsidP="002364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Foram realizadas as seguintes avaliações: m</w:t>
      </w:r>
      <w:r w:rsidR="0023647F" w:rsidRPr="0023647F">
        <w:rPr>
          <w:rFonts w:ascii="Times New Roman" w:hAnsi="Times New Roman"/>
          <w:sz w:val="26"/>
          <w:szCs w:val="26"/>
        </w:rPr>
        <w:t xml:space="preserve">assa fresca e rendimento da porção comestível, através de balança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semi-analitica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; comprimento e diâmetro, com auxílio de paquímetro digital. Determinou-se </w:t>
      </w:r>
      <w:proofErr w:type="gramStart"/>
      <w:r w:rsidR="0023647F" w:rsidRPr="0023647F">
        <w:rPr>
          <w:rFonts w:ascii="Times New Roman" w:hAnsi="Times New Roman"/>
          <w:color w:val="000000"/>
          <w:sz w:val="26"/>
          <w:szCs w:val="26"/>
        </w:rPr>
        <w:t>pH</w:t>
      </w:r>
      <w:proofErr w:type="gramEnd"/>
      <w:r w:rsidR="0023647F" w:rsidRPr="002364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647F" w:rsidRPr="0023647F">
        <w:rPr>
          <w:rFonts w:ascii="Times New Roman" w:hAnsi="Times New Roman"/>
          <w:sz w:val="26"/>
          <w:szCs w:val="26"/>
        </w:rPr>
        <w:t>de acordo com o IAL (2005); sólidos solúveis (SS%) utilizando refratômetro digital segundo AOAC (199</w:t>
      </w:r>
      <w:r w:rsidR="00F57940">
        <w:rPr>
          <w:rFonts w:ascii="Times New Roman" w:hAnsi="Times New Roman"/>
          <w:sz w:val="26"/>
          <w:szCs w:val="26"/>
        </w:rPr>
        <w:t>2</w:t>
      </w:r>
      <w:r w:rsidR="0023647F" w:rsidRPr="0023647F">
        <w:rPr>
          <w:rFonts w:ascii="Times New Roman" w:hAnsi="Times New Roman"/>
          <w:sz w:val="26"/>
          <w:szCs w:val="26"/>
        </w:rPr>
        <w:t xml:space="preserve">); acidez titulável (AT - % de Ac. cítrico) por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titulometria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, conforme metodologia do IAL (2005); relação SS/AT obtida pela quociente entre os SS e AT; açucares redutores (AR) através da dosagem pelo ácido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dinitrosalicílico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(DNS) segundo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Milller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(1959); açúcares solúveis totais (AST) </w:t>
      </w:r>
      <w:r>
        <w:rPr>
          <w:rFonts w:ascii="Times New Roman" w:hAnsi="Times New Roman"/>
          <w:sz w:val="26"/>
          <w:szCs w:val="26"/>
        </w:rPr>
        <w:t>por</w:t>
      </w:r>
      <w:r w:rsidR="0023647F"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Antrona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="0023647F" w:rsidRPr="0023647F">
        <w:rPr>
          <w:rFonts w:ascii="Times New Roman" w:hAnsi="Times New Roman"/>
          <w:sz w:val="26"/>
          <w:szCs w:val="26"/>
        </w:rPr>
        <w:t xml:space="preserve"> conforme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Yemn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e Willis (1954); pectina total</w:t>
      </w:r>
      <w:r>
        <w:rPr>
          <w:rFonts w:ascii="Times New Roman" w:hAnsi="Times New Roman"/>
          <w:sz w:val="26"/>
          <w:szCs w:val="26"/>
        </w:rPr>
        <w:t xml:space="preserve"> </w:t>
      </w:r>
      <w:r w:rsidR="0023647F" w:rsidRPr="0023647F">
        <w:rPr>
          <w:rFonts w:ascii="Times New Roman" w:hAnsi="Times New Roman"/>
          <w:sz w:val="26"/>
          <w:szCs w:val="26"/>
        </w:rPr>
        <w:t xml:space="preserve">(PT) e pectina solúvel (PS), de acordo com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Blumenkrantz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Asboe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-Hansen (1973) e as extrações conforme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Mccready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Mccomb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(1952); amido (AM), extração através d</w:t>
      </w:r>
      <w:r w:rsidR="006F0C1C">
        <w:rPr>
          <w:rFonts w:ascii="Times New Roman" w:hAnsi="Times New Roman"/>
          <w:sz w:val="26"/>
          <w:szCs w:val="26"/>
        </w:rPr>
        <w:t>e</w:t>
      </w:r>
      <w:r w:rsidR="0023647F" w:rsidRPr="0023647F">
        <w:rPr>
          <w:rFonts w:ascii="Times New Roman" w:hAnsi="Times New Roman"/>
          <w:sz w:val="26"/>
          <w:szCs w:val="26"/>
        </w:rPr>
        <w:t xml:space="preserve"> hidrólise ácida, seguindo a AOAC (199</w:t>
      </w:r>
      <w:r w:rsidR="00F57940">
        <w:rPr>
          <w:rFonts w:ascii="Times New Roman" w:hAnsi="Times New Roman"/>
          <w:sz w:val="26"/>
          <w:szCs w:val="26"/>
        </w:rPr>
        <w:t>2</w:t>
      </w:r>
      <w:r w:rsidR="0023647F" w:rsidRPr="0023647F">
        <w:rPr>
          <w:rFonts w:ascii="Times New Roman" w:hAnsi="Times New Roman"/>
          <w:sz w:val="26"/>
          <w:szCs w:val="26"/>
        </w:rPr>
        <w:t xml:space="preserve">).  </w:t>
      </w:r>
    </w:p>
    <w:p w:rsidR="0023647F" w:rsidRPr="0023647F" w:rsidRDefault="00A1367F" w:rsidP="0023647F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Os lipídios foram extraídos </w:t>
      </w:r>
      <w:r w:rsidR="00C84B82">
        <w:rPr>
          <w:rFonts w:ascii="Times New Roman" w:hAnsi="Times New Roman"/>
          <w:sz w:val="26"/>
          <w:szCs w:val="26"/>
        </w:rPr>
        <w:t xml:space="preserve">de 5 g </w:t>
      </w:r>
      <w:r>
        <w:rPr>
          <w:rFonts w:ascii="Times New Roman" w:hAnsi="Times New Roman"/>
          <w:sz w:val="26"/>
          <w:szCs w:val="26"/>
        </w:rPr>
        <w:t>de</w:t>
      </w:r>
      <w:r w:rsidR="0023647F" w:rsidRPr="0023647F">
        <w:rPr>
          <w:rFonts w:ascii="Times New Roman" w:hAnsi="Times New Roman"/>
          <w:sz w:val="26"/>
          <w:szCs w:val="26"/>
        </w:rPr>
        <w:t xml:space="preserve"> amostras liofilizadas</w:t>
      </w:r>
      <w:r w:rsidR="005658CD">
        <w:rPr>
          <w:rFonts w:ascii="Times New Roman" w:hAnsi="Times New Roman"/>
          <w:sz w:val="26"/>
          <w:szCs w:val="26"/>
        </w:rPr>
        <w:t xml:space="preserve">, </w:t>
      </w:r>
      <w:r w:rsidR="00C84B82">
        <w:rPr>
          <w:rFonts w:ascii="Times New Roman" w:hAnsi="Times New Roman"/>
          <w:sz w:val="26"/>
          <w:szCs w:val="26"/>
        </w:rPr>
        <w:t>em três repetições</w:t>
      </w:r>
      <w:r w:rsidR="005A32B3">
        <w:rPr>
          <w:rFonts w:ascii="Times New Roman" w:hAnsi="Times New Roman"/>
          <w:sz w:val="26"/>
          <w:szCs w:val="26"/>
        </w:rPr>
        <w:t>,</w:t>
      </w:r>
      <w:proofErr w:type="gramStart"/>
      <w:r w:rsidR="005A32B3"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>utilizando</w:t>
      </w:r>
      <w:r w:rsidR="0023647F" w:rsidRPr="002364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Soxhlet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com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hexano</w:t>
      </w:r>
      <w:proofErr w:type="spellEnd"/>
      <w:r w:rsidR="005A32B3">
        <w:rPr>
          <w:rFonts w:ascii="Times New Roman" w:hAnsi="Times New Roman"/>
          <w:sz w:val="26"/>
          <w:szCs w:val="26"/>
        </w:rPr>
        <w:t xml:space="preserve">, </w:t>
      </w:r>
      <w:r w:rsidR="0023647F" w:rsidRPr="0023647F">
        <w:rPr>
          <w:rFonts w:ascii="Times New Roman" w:hAnsi="Times New Roman"/>
          <w:sz w:val="26"/>
          <w:szCs w:val="26"/>
        </w:rPr>
        <w:t xml:space="preserve"> para determinação da quantidade total de lipídeos (AENOR, 1991). Em seguida, o solvente foi evaporado sob vácuo até peso</w:t>
      </w:r>
      <w:r w:rsidR="00611678">
        <w:rPr>
          <w:rFonts w:ascii="Times New Roman" w:hAnsi="Times New Roman"/>
          <w:sz w:val="26"/>
          <w:szCs w:val="26"/>
        </w:rPr>
        <w:t xml:space="preserve"> </w:t>
      </w:r>
      <w:r w:rsidR="0023647F" w:rsidRPr="0023647F">
        <w:rPr>
          <w:rFonts w:ascii="Times New Roman" w:hAnsi="Times New Roman"/>
          <w:sz w:val="26"/>
          <w:szCs w:val="26"/>
        </w:rPr>
        <w:t xml:space="preserve">constante. </w:t>
      </w:r>
      <w:r w:rsidR="004B4938">
        <w:rPr>
          <w:rFonts w:ascii="Times New Roman" w:hAnsi="Times New Roman"/>
          <w:sz w:val="26"/>
          <w:szCs w:val="26"/>
        </w:rPr>
        <w:t xml:space="preserve"> </w:t>
      </w:r>
    </w:p>
    <w:p w:rsidR="0023647F" w:rsidRPr="0032239A" w:rsidRDefault="0023647F" w:rsidP="0023647F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239A">
        <w:rPr>
          <w:rFonts w:ascii="Times New Roman" w:hAnsi="Times New Roman"/>
          <w:sz w:val="26"/>
          <w:szCs w:val="26"/>
        </w:rPr>
        <w:t>A composição de ácidos graxos foi de</w:t>
      </w:r>
      <w:r w:rsidR="000C73F2" w:rsidRPr="0032239A">
        <w:rPr>
          <w:rFonts w:ascii="Times New Roman" w:hAnsi="Times New Roman"/>
          <w:sz w:val="26"/>
          <w:szCs w:val="26"/>
        </w:rPr>
        <w:t>terminada por Cromatografia em fase gasosa acoplada à espectrometria de massa (CG-EM)</w:t>
      </w:r>
      <w:r w:rsidRPr="0032239A">
        <w:rPr>
          <w:rFonts w:ascii="Times New Roman" w:hAnsi="Times New Roman"/>
          <w:sz w:val="26"/>
          <w:szCs w:val="26"/>
        </w:rPr>
        <w:t xml:space="preserve"> após </w:t>
      </w:r>
      <w:r w:rsidR="00AA5D06">
        <w:rPr>
          <w:rFonts w:ascii="Times New Roman" w:hAnsi="Times New Roman"/>
          <w:sz w:val="26"/>
          <w:szCs w:val="26"/>
        </w:rPr>
        <w:t>transesterificação</w:t>
      </w:r>
      <w:r w:rsidR="00DC3C59">
        <w:rPr>
          <w:rFonts w:ascii="Times New Roman" w:hAnsi="Times New Roman"/>
          <w:sz w:val="26"/>
          <w:szCs w:val="26"/>
        </w:rPr>
        <w:t xml:space="preserve"> dos óleos</w:t>
      </w:r>
      <w:r w:rsidRPr="0032239A">
        <w:rPr>
          <w:rFonts w:ascii="Times New Roman" w:hAnsi="Times New Roman"/>
          <w:sz w:val="26"/>
          <w:szCs w:val="26"/>
        </w:rPr>
        <w:t xml:space="preserve">. Utilizou-se </w:t>
      </w:r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um instrumento </w:t>
      </w:r>
      <w:proofErr w:type="spellStart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>Shimadzu</w:t>
      </w:r>
      <w:proofErr w:type="spellEnd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 QP-2010</w:t>
      </w:r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, equipado com </w:t>
      </w:r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coluna DB-5MS </w:t>
      </w:r>
      <w:proofErr w:type="spellStart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>metilpolissiloxano</w:t>
      </w:r>
      <w:proofErr w:type="spellEnd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 (30 m </w:t>
      </w:r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>de comprimento x 0,25 mm e</w:t>
      </w:r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 1,0 </w:t>
      </w:r>
      <w:proofErr w:type="spellStart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>μm</w:t>
      </w:r>
      <w:proofErr w:type="spellEnd"/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 de espessura</w:t>
      </w:r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; J&amp;W </w:t>
      </w:r>
      <w:proofErr w:type="spellStart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>Scientific</w:t>
      </w:r>
      <w:proofErr w:type="spellEnd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 Inc., </w:t>
      </w:r>
      <w:proofErr w:type="spellStart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>Folsom</w:t>
      </w:r>
      <w:proofErr w:type="spellEnd"/>
      <w:r w:rsidR="000C73F2" w:rsidRPr="0032239A">
        <w:rPr>
          <w:rFonts w:ascii="Times New Roman" w:eastAsia="Times" w:hAnsi="Times New Roman"/>
          <w:color w:val="000000"/>
          <w:sz w:val="26"/>
          <w:szCs w:val="26"/>
        </w:rPr>
        <w:t>, EUA)</w:t>
      </w:r>
      <w:r w:rsidR="0032239A">
        <w:rPr>
          <w:rFonts w:ascii="Arial" w:eastAsia="Times" w:hAnsi="Arial" w:cs="Times"/>
          <w:color w:val="000000"/>
        </w:rPr>
        <w:t xml:space="preserve">. </w:t>
      </w:r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A identificação dos compostos foi realizada por comparação dos picos do </w:t>
      </w:r>
      <w:proofErr w:type="spellStart"/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>cromatograma</w:t>
      </w:r>
      <w:proofErr w:type="spellEnd"/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 xml:space="preserve"> com os de um padrão de ácidos graxos, analisado no mesmo método das amostras; pela análise dos padrões de fragmentação exibidos nos e</w:t>
      </w:r>
      <w:r w:rsidR="00AA5D06">
        <w:rPr>
          <w:rFonts w:ascii="Times New Roman" w:eastAsia="Times" w:hAnsi="Times New Roman"/>
          <w:color w:val="000000"/>
          <w:sz w:val="26"/>
          <w:szCs w:val="26"/>
        </w:rPr>
        <w:t xml:space="preserve">spectros de massas, confirmada </w:t>
      </w:r>
      <w:bookmarkStart w:id="0" w:name="_GoBack"/>
      <w:bookmarkEnd w:id="0"/>
      <w:r w:rsidR="0032239A" w:rsidRPr="0032239A">
        <w:rPr>
          <w:rFonts w:ascii="Times New Roman" w:eastAsia="Times" w:hAnsi="Times New Roman"/>
          <w:color w:val="000000"/>
          <w:sz w:val="26"/>
          <w:szCs w:val="26"/>
        </w:rPr>
        <w:t>por comparação, com os espectros presentes na base de dados fornecidos pelo equipamento (NIST02 – 147.198 compostos), além de dados na literatura.</w:t>
      </w:r>
      <w:r w:rsidR="0032239A">
        <w:rPr>
          <w:rFonts w:ascii="Times New Roman" w:eastAsia="Times" w:hAnsi="Times New Roman"/>
          <w:color w:val="000000"/>
          <w:sz w:val="26"/>
          <w:szCs w:val="26"/>
        </w:rPr>
        <w:t xml:space="preserve"> </w:t>
      </w:r>
    </w:p>
    <w:p w:rsidR="0023647F" w:rsidRDefault="0023647F" w:rsidP="0023647F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 xml:space="preserve">Os resultados das análises foram submetidos a uma análise estatística descritiva, com obtenção de valores médios e desvio padrão para cada espécie de fruto analisada. </w:t>
      </w:r>
    </w:p>
    <w:p w:rsidR="0032239A" w:rsidRPr="0023647F" w:rsidRDefault="0032239A" w:rsidP="0023647F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647F" w:rsidRPr="0023647F" w:rsidRDefault="0023647F" w:rsidP="0023647F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3647F">
        <w:rPr>
          <w:rFonts w:ascii="Times New Roman" w:hAnsi="Times New Roman"/>
          <w:b/>
          <w:sz w:val="26"/>
          <w:szCs w:val="26"/>
        </w:rPr>
        <w:t>RESULTADOS E DISCUSSÃO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color w:val="000000" w:themeColor="text1"/>
          <w:sz w:val="26"/>
          <w:szCs w:val="26"/>
        </w:rPr>
        <w:t xml:space="preserve">De modo geral, a massa dos frutos pode ser considerada elevada, se comparado como outras espécies de frutos de palmeiras da família </w:t>
      </w:r>
      <w:proofErr w:type="spellStart"/>
      <w:r w:rsidRPr="0023647F">
        <w:rPr>
          <w:rFonts w:ascii="Times New Roman" w:hAnsi="Times New Roman"/>
          <w:color w:val="000000" w:themeColor="text1"/>
          <w:sz w:val="26"/>
          <w:szCs w:val="26"/>
        </w:rPr>
        <w:t>Arecaceae</w:t>
      </w:r>
      <w:proofErr w:type="spellEnd"/>
      <w:r w:rsidRPr="0023647F">
        <w:rPr>
          <w:rFonts w:ascii="Times New Roman" w:hAnsi="Times New Roman"/>
          <w:color w:val="000000" w:themeColor="text1"/>
          <w:sz w:val="26"/>
          <w:szCs w:val="26"/>
        </w:rPr>
        <w:t>, como o açaí (</w:t>
      </w:r>
      <w:r w:rsidRPr="0023647F">
        <w:rPr>
          <w:rFonts w:ascii="Times New Roman" w:hAnsi="Times New Roman"/>
          <w:i/>
          <w:color w:val="000000" w:themeColor="text1"/>
          <w:sz w:val="26"/>
          <w:szCs w:val="26"/>
        </w:rPr>
        <w:t xml:space="preserve">Euterpe </w:t>
      </w:r>
      <w:proofErr w:type="spellStart"/>
      <w:r w:rsidRPr="0023647F">
        <w:rPr>
          <w:rFonts w:ascii="Times New Roman" w:hAnsi="Times New Roman"/>
          <w:i/>
          <w:color w:val="000000" w:themeColor="text1"/>
          <w:sz w:val="26"/>
          <w:szCs w:val="26"/>
        </w:rPr>
        <w:t>Olerácea</w:t>
      </w:r>
      <w:proofErr w:type="spellEnd"/>
      <w:r w:rsidRPr="0023647F">
        <w:rPr>
          <w:rFonts w:ascii="Times New Roman" w:hAnsi="Times New Roman"/>
          <w:color w:val="000000" w:themeColor="text1"/>
          <w:sz w:val="26"/>
          <w:szCs w:val="26"/>
        </w:rPr>
        <w:t xml:space="preserve"> Mart) e </w:t>
      </w:r>
      <w:proofErr w:type="spellStart"/>
      <w:r w:rsidRPr="0023647F">
        <w:rPr>
          <w:rFonts w:ascii="Times New Roman" w:hAnsi="Times New Roman"/>
          <w:color w:val="000000" w:themeColor="text1"/>
          <w:sz w:val="26"/>
          <w:szCs w:val="26"/>
        </w:rPr>
        <w:t>licuri</w:t>
      </w:r>
      <w:proofErr w:type="spellEnd"/>
      <w:r w:rsidRPr="0023647F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3647F">
        <w:rPr>
          <w:rFonts w:ascii="Times New Roman" w:hAnsi="Times New Roman"/>
          <w:i/>
          <w:color w:val="000000" w:themeColor="text1"/>
          <w:sz w:val="26"/>
          <w:szCs w:val="26"/>
        </w:rPr>
        <w:t>Syagrus</w:t>
      </w:r>
      <w:proofErr w:type="spellEnd"/>
      <w:r w:rsidRPr="0023647F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23647F">
        <w:rPr>
          <w:rFonts w:ascii="Times New Roman" w:hAnsi="Times New Roman"/>
          <w:i/>
          <w:color w:val="000000" w:themeColor="text1"/>
          <w:sz w:val="26"/>
          <w:szCs w:val="26"/>
        </w:rPr>
        <w:t>coronata</w:t>
      </w:r>
      <w:proofErr w:type="spellEnd"/>
      <w:r w:rsidRPr="0023647F">
        <w:rPr>
          <w:rFonts w:ascii="Times New Roman" w:hAnsi="Times New Roman"/>
          <w:color w:val="000000" w:themeColor="text1"/>
          <w:sz w:val="26"/>
          <w:szCs w:val="26"/>
        </w:rPr>
        <w:t xml:space="preserve"> Mart), com destaque para o buriti que apresentou os maiores valores. O valor médio encontrado para o</w:t>
      </w:r>
      <w:r w:rsidRPr="0023647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 xml:space="preserve">tucumã (23,9g) foi inferior ao obtido por </w:t>
      </w:r>
      <w:r w:rsidRPr="0023647F">
        <w:rPr>
          <w:rFonts w:ascii="Times New Roman" w:hAnsi="Times New Roman"/>
          <w:sz w:val="26"/>
          <w:szCs w:val="26"/>
        </w:rPr>
        <w:lastRenderedPageBreak/>
        <w:t xml:space="preserve">Carvalho e Muller (2005), já nas demais espécies os resultados para a massa dos frutos foram superiores aos relatados pelos referidos autores.  Bezerra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(2006), reportaram para o inajá, valores de massa média entre 26,6g e 32,9g</w:t>
      </w:r>
      <w:r w:rsidR="00484B81">
        <w:rPr>
          <w:rFonts w:ascii="Times New Roman" w:hAnsi="Times New Roman"/>
          <w:sz w:val="26"/>
          <w:szCs w:val="26"/>
        </w:rPr>
        <w:t>. A</w:t>
      </w:r>
      <w:r w:rsidRPr="0023647F">
        <w:rPr>
          <w:rFonts w:ascii="Times New Roman" w:hAnsi="Times New Roman"/>
          <w:sz w:val="26"/>
          <w:szCs w:val="26"/>
        </w:rPr>
        <w:t>ssim o valor encontrado neste estudo para o inajá (31,1g)</w:t>
      </w:r>
      <w:r w:rsidR="00E70D5F" w:rsidRPr="0023647F">
        <w:rPr>
          <w:rFonts w:ascii="Times New Roman" w:hAnsi="Times New Roman"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>encontra-se dentro desta faixa de variação</w:t>
      </w:r>
      <w:r w:rsidR="005D0D62">
        <w:rPr>
          <w:rFonts w:ascii="Times New Roman" w:hAnsi="Times New Roman"/>
          <w:sz w:val="26"/>
          <w:szCs w:val="26"/>
        </w:rPr>
        <w:t xml:space="preserve"> (Tabela 2)</w:t>
      </w:r>
      <w:r w:rsidRPr="0023647F">
        <w:rPr>
          <w:rFonts w:ascii="Times New Roman" w:hAnsi="Times New Roman"/>
          <w:sz w:val="26"/>
          <w:szCs w:val="26"/>
        </w:rPr>
        <w:t>.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 xml:space="preserve"> No rendimento da porção comestível ocorreu grande diferença entre os frutos, com variação entre 20,48 a 76,38%. Para bacaba e tucumã, a porção comestível composta pelo mesocarpo+epicarpo, representou, respectivamente, 37,05 e 32,66% da massa dos frutos, sendo o restante constituído pelo caroço. Ferreira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(2008) encontraram valores médios (54%) para o rendimento dos frutos</w:t>
      </w:r>
      <w:r w:rsidR="00D62C49">
        <w:rPr>
          <w:rFonts w:ascii="Times New Roman" w:hAnsi="Times New Roman"/>
          <w:sz w:val="26"/>
          <w:szCs w:val="26"/>
        </w:rPr>
        <w:t xml:space="preserve"> </w:t>
      </w:r>
      <w:r w:rsidR="00D62C49" w:rsidRPr="0023647F">
        <w:rPr>
          <w:rFonts w:ascii="Times New Roman" w:hAnsi="Times New Roman"/>
          <w:sz w:val="26"/>
          <w:szCs w:val="26"/>
        </w:rPr>
        <w:t>do tucumã</w:t>
      </w:r>
      <w:r w:rsidRPr="0023647F">
        <w:rPr>
          <w:rFonts w:ascii="Times New Roman" w:hAnsi="Times New Roman"/>
          <w:sz w:val="26"/>
          <w:szCs w:val="26"/>
        </w:rPr>
        <w:t xml:space="preserve">, incluindo o mesocarpo+epicarpo, bem superiores aos </w:t>
      </w:r>
      <w:r w:rsidR="000438F5">
        <w:rPr>
          <w:rFonts w:ascii="Times New Roman" w:hAnsi="Times New Roman"/>
          <w:sz w:val="26"/>
          <w:szCs w:val="26"/>
        </w:rPr>
        <w:t>d</w:t>
      </w:r>
      <w:r w:rsidRPr="0023647F">
        <w:rPr>
          <w:rFonts w:ascii="Times New Roman" w:hAnsi="Times New Roman"/>
          <w:sz w:val="26"/>
          <w:szCs w:val="26"/>
        </w:rPr>
        <w:t>este estudo. No buriti, inajá e pupunha, a porção comestível (mesocarpo) representou</w:t>
      </w:r>
      <w:r w:rsidR="004E0E2E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respectivamente</w:t>
      </w:r>
      <w:r w:rsidR="004E0E2E">
        <w:rPr>
          <w:rFonts w:ascii="Times New Roman" w:hAnsi="Times New Roman"/>
          <w:sz w:val="26"/>
          <w:szCs w:val="26"/>
        </w:rPr>
        <w:t>,</w:t>
      </w:r>
      <w:r w:rsidRPr="0023647F">
        <w:rPr>
          <w:rFonts w:ascii="Times New Roman" w:hAnsi="Times New Roman"/>
          <w:sz w:val="26"/>
          <w:szCs w:val="26"/>
        </w:rPr>
        <w:t xml:space="preserve"> 20,48; 31,79 e 76,38%, da massa dos frutos. O rendimento médio em polpa para o inajá foi </w:t>
      </w:r>
      <w:r w:rsidR="00D62C49">
        <w:rPr>
          <w:rFonts w:ascii="Times New Roman" w:hAnsi="Times New Roman"/>
          <w:sz w:val="26"/>
          <w:szCs w:val="26"/>
        </w:rPr>
        <w:t>próximo</w:t>
      </w:r>
      <w:r w:rsidRPr="0023647F">
        <w:rPr>
          <w:rFonts w:ascii="Times New Roman" w:hAnsi="Times New Roman"/>
          <w:sz w:val="26"/>
          <w:szCs w:val="26"/>
        </w:rPr>
        <w:t xml:space="preserve"> ao </w:t>
      </w:r>
      <w:r w:rsidR="00D62C49">
        <w:rPr>
          <w:rFonts w:ascii="Times New Roman" w:hAnsi="Times New Roman"/>
          <w:sz w:val="26"/>
          <w:szCs w:val="26"/>
        </w:rPr>
        <w:t>de</w:t>
      </w:r>
      <w:r w:rsidRPr="0023647F">
        <w:rPr>
          <w:rFonts w:ascii="Times New Roman" w:hAnsi="Times New Roman"/>
          <w:sz w:val="26"/>
          <w:szCs w:val="26"/>
        </w:rPr>
        <w:t xml:space="preserve"> Bezerra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(2006), </w:t>
      </w:r>
      <w:r w:rsidR="000438F5">
        <w:rPr>
          <w:rFonts w:ascii="Times New Roman" w:hAnsi="Times New Roman"/>
          <w:sz w:val="26"/>
          <w:szCs w:val="26"/>
        </w:rPr>
        <w:t>com</w:t>
      </w:r>
      <w:r w:rsidRPr="0023647F">
        <w:rPr>
          <w:rFonts w:ascii="Times New Roman" w:hAnsi="Times New Roman"/>
          <w:sz w:val="26"/>
          <w:szCs w:val="26"/>
        </w:rPr>
        <w:t xml:space="preserve"> 29,90% da massa do fruto. Entre os fatores que podem ter interferido para o baixo rendimento, especialmente no caso do buriti, está à dificuldade de extração manual da polpa. </w:t>
      </w:r>
      <w:r w:rsidR="004E0E2E">
        <w:rPr>
          <w:rFonts w:ascii="Times New Roman" w:hAnsi="Times New Roman"/>
          <w:sz w:val="26"/>
          <w:szCs w:val="26"/>
        </w:rPr>
        <w:t>As</w:t>
      </w:r>
      <w:r w:rsidRPr="0023647F">
        <w:rPr>
          <w:rFonts w:ascii="Times New Roman" w:hAnsi="Times New Roman"/>
          <w:sz w:val="26"/>
          <w:szCs w:val="26"/>
        </w:rPr>
        <w:t xml:space="preserve"> diferenças encontradas na</w:t>
      </w:r>
      <w:r w:rsidR="004E0E2E">
        <w:rPr>
          <w:rFonts w:ascii="Times New Roman" w:hAnsi="Times New Roman"/>
          <w:sz w:val="26"/>
          <w:szCs w:val="26"/>
        </w:rPr>
        <w:t xml:space="preserve"> biometria</w:t>
      </w:r>
      <w:r w:rsidRPr="0023647F">
        <w:rPr>
          <w:rFonts w:ascii="Times New Roman" w:hAnsi="Times New Roman"/>
          <w:sz w:val="26"/>
          <w:szCs w:val="26"/>
        </w:rPr>
        <w:t xml:space="preserve"> </w:t>
      </w:r>
      <w:r w:rsidR="004E0E2E">
        <w:rPr>
          <w:rFonts w:ascii="Times New Roman" w:hAnsi="Times New Roman"/>
          <w:sz w:val="26"/>
          <w:szCs w:val="26"/>
        </w:rPr>
        <w:t xml:space="preserve">dos frutos </w:t>
      </w:r>
      <w:r w:rsidRPr="0023647F">
        <w:rPr>
          <w:rFonts w:ascii="Times New Roman" w:hAnsi="Times New Roman"/>
          <w:sz w:val="26"/>
          <w:szCs w:val="26"/>
        </w:rPr>
        <w:t>das palmeiras estudadas comparando com outros estudos, especialmente para pupunha, podem ser devido à alta variabilidade da espécie, que é manifestada no tamanho, no formato e na cor do fruto</w:t>
      </w:r>
      <w:r w:rsidR="004E0E2E">
        <w:rPr>
          <w:rFonts w:ascii="Times New Roman" w:hAnsi="Times New Roman"/>
          <w:sz w:val="26"/>
          <w:szCs w:val="26"/>
        </w:rPr>
        <w:t xml:space="preserve"> (</w:t>
      </w:r>
      <w:r w:rsidR="004E0E2E" w:rsidRPr="0023647F">
        <w:rPr>
          <w:rFonts w:ascii="Times New Roman" w:hAnsi="Times New Roman"/>
          <w:sz w:val="26"/>
          <w:szCs w:val="26"/>
        </w:rPr>
        <w:t xml:space="preserve">CLEMENT </w:t>
      </w:r>
      <w:proofErr w:type="gramStart"/>
      <w:r w:rsidR="004E0E2E"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="004E0E2E" w:rsidRPr="0023647F">
        <w:rPr>
          <w:rFonts w:ascii="Times New Roman" w:hAnsi="Times New Roman"/>
          <w:sz w:val="26"/>
          <w:szCs w:val="26"/>
        </w:rPr>
        <w:t xml:space="preserve"> al.</w:t>
      </w:r>
      <w:r w:rsidR="004E0E2E">
        <w:rPr>
          <w:rFonts w:ascii="Times New Roman" w:hAnsi="Times New Roman"/>
          <w:sz w:val="26"/>
          <w:szCs w:val="26"/>
        </w:rPr>
        <w:t xml:space="preserve">, </w:t>
      </w:r>
      <w:r w:rsidR="004E0E2E" w:rsidRPr="0023647F">
        <w:rPr>
          <w:rFonts w:ascii="Times New Roman" w:hAnsi="Times New Roman"/>
          <w:sz w:val="26"/>
          <w:szCs w:val="26"/>
        </w:rPr>
        <w:t>2005)</w:t>
      </w:r>
      <w:r w:rsidRPr="0023647F">
        <w:rPr>
          <w:rFonts w:ascii="Times New Roman" w:hAnsi="Times New Roman"/>
          <w:sz w:val="26"/>
          <w:szCs w:val="26"/>
        </w:rPr>
        <w:t>.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 xml:space="preserve">Em relação a sólidos solúveis (SS), o buriti apresentou o maior teor médio (14.3 </w:t>
      </w:r>
      <w:proofErr w:type="spellStart"/>
      <w:proofErr w:type="gramStart"/>
      <w:r w:rsidRPr="0023647F">
        <w:rPr>
          <w:rFonts w:ascii="Times New Roman" w:hAnsi="Times New Roman"/>
          <w:sz w:val="26"/>
          <w:szCs w:val="26"/>
          <w:vertAlign w:val="superscript"/>
        </w:rPr>
        <w:t>o</w:t>
      </w:r>
      <w:r w:rsidRPr="0023647F">
        <w:rPr>
          <w:rFonts w:ascii="Times New Roman" w:hAnsi="Times New Roman"/>
          <w:sz w:val="26"/>
          <w:szCs w:val="26"/>
        </w:rPr>
        <w:t>Brix</w:t>
      </w:r>
      <w:proofErr w:type="spellEnd"/>
      <w:proofErr w:type="gramEnd"/>
      <w:r w:rsidRPr="0023647F">
        <w:rPr>
          <w:rFonts w:ascii="Times New Roman" w:hAnsi="Times New Roman"/>
          <w:sz w:val="26"/>
          <w:szCs w:val="26"/>
        </w:rPr>
        <w:t>) e a bacaba o menor (7,5</w:t>
      </w:r>
      <w:r w:rsidRPr="0023647F">
        <w:rPr>
          <w:rFonts w:ascii="Times New Roman" w:hAnsi="Times New Roman"/>
          <w:sz w:val="26"/>
          <w:szCs w:val="26"/>
          <w:vertAlign w:val="superscript"/>
        </w:rPr>
        <w:t>o</w:t>
      </w:r>
      <w:r w:rsidRPr="0023647F">
        <w:rPr>
          <w:rFonts w:ascii="Times New Roman" w:hAnsi="Times New Roman"/>
          <w:sz w:val="26"/>
          <w:szCs w:val="26"/>
        </w:rPr>
        <w:t>Brix), já a pupunha, o inajá e o tucumã apresentaram valores médios aproximados</w:t>
      </w:r>
      <w:r w:rsidR="004E0E2E">
        <w:rPr>
          <w:rFonts w:ascii="Times New Roman" w:hAnsi="Times New Roman"/>
          <w:sz w:val="26"/>
          <w:szCs w:val="26"/>
        </w:rPr>
        <w:t xml:space="preserve"> (Tabela </w:t>
      </w:r>
      <w:r w:rsidR="004A18DE">
        <w:rPr>
          <w:rFonts w:ascii="Times New Roman" w:hAnsi="Times New Roman"/>
          <w:sz w:val="26"/>
          <w:szCs w:val="26"/>
        </w:rPr>
        <w:t>3</w:t>
      </w:r>
      <w:r w:rsidR="004E0E2E">
        <w:rPr>
          <w:rFonts w:ascii="Times New Roman" w:hAnsi="Times New Roman"/>
          <w:sz w:val="26"/>
          <w:szCs w:val="26"/>
        </w:rPr>
        <w:t>)</w:t>
      </w:r>
      <w:r w:rsidRPr="0023647F">
        <w:rPr>
          <w:rFonts w:ascii="Times New Roman" w:hAnsi="Times New Roman"/>
          <w:sz w:val="26"/>
          <w:szCs w:val="26"/>
        </w:rPr>
        <w:t xml:space="preserve">. Os </w:t>
      </w:r>
      <w:r w:rsidR="002F395A">
        <w:rPr>
          <w:rFonts w:ascii="Times New Roman" w:hAnsi="Times New Roman"/>
          <w:sz w:val="26"/>
          <w:szCs w:val="26"/>
        </w:rPr>
        <w:t>SS</w:t>
      </w:r>
      <w:r w:rsidRPr="0023647F">
        <w:rPr>
          <w:rFonts w:ascii="Times New Roman" w:hAnsi="Times New Roman"/>
          <w:sz w:val="26"/>
          <w:szCs w:val="26"/>
        </w:rPr>
        <w:t xml:space="preserve"> encontrados para o inajá foram muito inferiores aos reportados por Bezerra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(2006), enquanto que para pupunha, o valor obtido foi próximo ao relatado por Silveira et al. (2009). Leitão (2008) estudando o tucumã proveniente do Estado do Amazonas, encontraram 14,5</w:t>
      </w:r>
      <w:proofErr w:type="gramStart"/>
      <w:r w:rsidRPr="0023647F">
        <w:rPr>
          <w:rFonts w:ascii="Times New Roman" w:hAnsi="Times New Roman"/>
          <w:sz w:val="26"/>
          <w:szCs w:val="26"/>
          <w:vertAlign w:val="superscript"/>
        </w:rPr>
        <w:t>o</w:t>
      </w:r>
      <w:r w:rsidRPr="0023647F">
        <w:rPr>
          <w:rFonts w:ascii="Times New Roman" w:hAnsi="Times New Roman"/>
          <w:sz w:val="26"/>
          <w:szCs w:val="26"/>
        </w:rPr>
        <w:t>Brix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, pouco superior à média obtida neste estudo, nos frutos colhidos no Estado do Amapá. Os teores de SS para bacaba e buriti foram bem superiores aos reportados por Canuto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(2010), nas polpas dos referidos frutos. Por outro lado, comparando o teor médio </w:t>
      </w:r>
      <w:r w:rsidR="009119F5">
        <w:rPr>
          <w:rFonts w:ascii="Times New Roman" w:hAnsi="Times New Roman"/>
          <w:sz w:val="26"/>
          <w:szCs w:val="26"/>
        </w:rPr>
        <w:t>de SS d</w:t>
      </w:r>
      <w:r w:rsidRPr="0023647F">
        <w:rPr>
          <w:rFonts w:ascii="Times New Roman" w:hAnsi="Times New Roman"/>
          <w:sz w:val="26"/>
          <w:szCs w:val="26"/>
        </w:rPr>
        <w:t>a bacaba com o açaí (7,5</w:t>
      </w:r>
      <w:r w:rsidRPr="0023647F">
        <w:rPr>
          <w:rFonts w:ascii="Times New Roman" w:hAnsi="Times New Roman"/>
          <w:sz w:val="26"/>
          <w:szCs w:val="26"/>
          <w:vertAlign w:val="superscript"/>
        </w:rPr>
        <w:t xml:space="preserve"> </w:t>
      </w:r>
      <w:proofErr w:type="spellStart"/>
      <w:proofErr w:type="gramStart"/>
      <w:r w:rsidRPr="0023647F">
        <w:rPr>
          <w:rFonts w:ascii="Times New Roman" w:hAnsi="Times New Roman"/>
          <w:sz w:val="26"/>
          <w:szCs w:val="26"/>
          <w:vertAlign w:val="superscript"/>
        </w:rPr>
        <w:t>o</w:t>
      </w:r>
      <w:r w:rsidRPr="0023647F">
        <w:rPr>
          <w:rFonts w:ascii="Times New Roman" w:hAnsi="Times New Roman"/>
          <w:sz w:val="26"/>
          <w:szCs w:val="26"/>
        </w:rPr>
        <w:t>Brix</w:t>
      </w:r>
      <w:proofErr w:type="spellEnd"/>
      <w:proofErr w:type="gramEnd"/>
      <w:r w:rsidRPr="0023647F">
        <w:rPr>
          <w:rFonts w:ascii="Times New Roman" w:hAnsi="Times New Roman"/>
          <w:sz w:val="26"/>
          <w:szCs w:val="26"/>
        </w:rPr>
        <w:t xml:space="preserve">) </w:t>
      </w:r>
      <w:r w:rsidR="009119F5">
        <w:rPr>
          <w:rFonts w:ascii="Times New Roman" w:hAnsi="Times New Roman"/>
          <w:sz w:val="26"/>
          <w:szCs w:val="26"/>
        </w:rPr>
        <w:t>reportado</w:t>
      </w:r>
      <w:r w:rsidRPr="0023647F">
        <w:rPr>
          <w:rFonts w:ascii="Times New Roman" w:hAnsi="Times New Roman"/>
          <w:sz w:val="26"/>
          <w:szCs w:val="26"/>
        </w:rPr>
        <w:t xml:space="preserve"> por Freire et al. (2000) pode-se constatar que o resultado foi próximo. O fruto da </w:t>
      </w:r>
      <w:proofErr w:type="spellStart"/>
      <w:r w:rsidRPr="0023647F">
        <w:rPr>
          <w:rFonts w:ascii="Times New Roman" w:hAnsi="Times New Roman"/>
          <w:sz w:val="26"/>
          <w:szCs w:val="26"/>
        </w:rPr>
        <w:t>bacabeira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, </w:t>
      </w:r>
      <w:r w:rsidRPr="0023647F">
        <w:rPr>
          <w:rFonts w:ascii="Times New Roman" w:hAnsi="Times New Roman"/>
          <w:sz w:val="26"/>
          <w:szCs w:val="26"/>
          <w:lang w:eastAsia="pt-BR"/>
        </w:rPr>
        <w:t>da mesma forma que o do açaí, é utilizado na preparação de uma bebida, muito apreciada pelas populações locais na Amazônia.</w:t>
      </w:r>
    </w:p>
    <w:p w:rsidR="0023647F" w:rsidRPr="0023647F" w:rsidRDefault="00071C3C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r w:rsidR="0023647F" w:rsidRPr="0023647F">
        <w:rPr>
          <w:rFonts w:ascii="Times New Roman" w:hAnsi="Times New Roman"/>
          <w:sz w:val="26"/>
          <w:szCs w:val="26"/>
        </w:rPr>
        <w:t xml:space="preserve">acidez titulável </w:t>
      </w:r>
      <w:r>
        <w:rPr>
          <w:rFonts w:ascii="Times New Roman" w:hAnsi="Times New Roman"/>
          <w:sz w:val="26"/>
          <w:szCs w:val="26"/>
        </w:rPr>
        <w:t>variou</w:t>
      </w:r>
      <w:r w:rsidRPr="0023647F">
        <w:rPr>
          <w:rFonts w:ascii="Times New Roman" w:hAnsi="Times New Roman"/>
          <w:sz w:val="26"/>
          <w:szCs w:val="26"/>
        </w:rPr>
        <w:t xml:space="preserve"> </w:t>
      </w:r>
      <w:r w:rsidR="0023647F" w:rsidRPr="0023647F">
        <w:rPr>
          <w:rFonts w:ascii="Times New Roman" w:hAnsi="Times New Roman"/>
          <w:sz w:val="26"/>
          <w:szCs w:val="26"/>
        </w:rPr>
        <w:t xml:space="preserve">de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0,14 a 0,56% ácido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cítrico. Dentre os frutos avaliados, o buriti foi o de maior acidez, com média de 0,56%. Já o inajá e tucumã, apresentaram os </w:t>
      </w:r>
      <w:r w:rsidR="0023647F" w:rsidRPr="0023647F">
        <w:rPr>
          <w:rFonts w:ascii="Times New Roman" w:hAnsi="Times New Roman"/>
          <w:sz w:val="26"/>
          <w:szCs w:val="26"/>
        </w:rPr>
        <w:lastRenderedPageBreak/>
        <w:t xml:space="preserve">menores valores, com médias de 0,14% e 0,16%, respectivamente. Para o tucumã, a acidez foi inferior ao encontrado por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Yuyama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al. (2008) que relataram  0,30%. 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 xml:space="preserve">Os valores de </w:t>
      </w:r>
      <w:proofErr w:type="gramStart"/>
      <w:r w:rsidRPr="0023647F">
        <w:rPr>
          <w:rFonts w:ascii="Times New Roman" w:hAnsi="Times New Roman"/>
          <w:sz w:val="26"/>
          <w:szCs w:val="26"/>
        </w:rPr>
        <w:t>pH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para inajá, pupunha e tucumã foram superiores se comparado aos </w:t>
      </w:r>
      <w:r w:rsidR="009119F5">
        <w:rPr>
          <w:rFonts w:ascii="Times New Roman" w:hAnsi="Times New Roman"/>
          <w:sz w:val="26"/>
          <w:szCs w:val="26"/>
        </w:rPr>
        <w:t>de</w:t>
      </w:r>
      <w:r w:rsidRPr="0023647F">
        <w:rPr>
          <w:rFonts w:ascii="Times New Roman" w:hAnsi="Times New Roman"/>
          <w:sz w:val="26"/>
          <w:szCs w:val="26"/>
        </w:rPr>
        <w:t xml:space="preserve"> Bezerra et al. (2006) e </w:t>
      </w:r>
      <w:proofErr w:type="spellStart"/>
      <w:r w:rsidRPr="0023647F">
        <w:rPr>
          <w:rFonts w:ascii="Times New Roman" w:hAnsi="Times New Roman"/>
          <w:sz w:val="26"/>
          <w:szCs w:val="26"/>
        </w:rPr>
        <w:t>Yuyama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 et al. (200</w:t>
      </w:r>
      <w:r w:rsidR="00666EF5">
        <w:rPr>
          <w:rFonts w:ascii="Times New Roman" w:hAnsi="Times New Roman"/>
          <w:sz w:val="26"/>
          <w:szCs w:val="26"/>
        </w:rPr>
        <w:t>8</w:t>
      </w:r>
      <w:r w:rsidRPr="0023647F">
        <w:rPr>
          <w:rFonts w:ascii="Times New Roman" w:hAnsi="Times New Roman"/>
          <w:sz w:val="26"/>
          <w:szCs w:val="26"/>
        </w:rPr>
        <w:t xml:space="preserve">), no inajá e tucumã, respectivamente; por outro lado coincidiram com os de Silveira et al. (2009) para pupunha. No geral, o </w:t>
      </w:r>
      <w:proofErr w:type="gramStart"/>
      <w:r w:rsidRPr="0023647F">
        <w:rPr>
          <w:rFonts w:ascii="Times New Roman" w:hAnsi="Times New Roman"/>
          <w:sz w:val="26"/>
          <w:szCs w:val="26"/>
        </w:rPr>
        <w:t>pH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dos frutos das palmeiras estudadas podem ser considerados pouco ácidos, variando de 4,2 a 6,3. </w:t>
      </w:r>
      <w:r w:rsidR="009119F5">
        <w:rPr>
          <w:rFonts w:ascii="Times New Roman" w:hAnsi="Times New Roman"/>
          <w:sz w:val="26"/>
          <w:szCs w:val="26"/>
        </w:rPr>
        <w:t>Entretanto, d</w:t>
      </w:r>
      <w:r w:rsidRPr="0023647F">
        <w:rPr>
          <w:rFonts w:ascii="Times New Roman" w:hAnsi="Times New Roman"/>
          <w:sz w:val="26"/>
          <w:szCs w:val="26"/>
        </w:rPr>
        <w:t xml:space="preserve">o ponto de vista da segurança alimentar, um </w:t>
      </w:r>
      <w:proofErr w:type="gramStart"/>
      <w:r w:rsidRPr="0023647F">
        <w:rPr>
          <w:rFonts w:ascii="Times New Roman" w:hAnsi="Times New Roman"/>
          <w:sz w:val="26"/>
          <w:szCs w:val="26"/>
        </w:rPr>
        <w:t>pH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superior a  4,5 está acima da faixa considerada segura, exigindo cuidados especiais durante o processamento. Apenas o buriti apresentou valor de </w:t>
      </w:r>
      <w:proofErr w:type="gramStart"/>
      <w:r w:rsidRPr="0023647F">
        <w:rPr>
          <w:rFonts w:ascii="Times New Roman" w:hAnsi="Times New Roman"/>
          <w:sz w:val="26"/>
          <w:szCs w:val="26"/>
        </w:rPr>
        <w:t>pH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na faixa  considerada segura. 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>O conteúdo de sólidos solúveis elevado e a baixa acidez justificam os elevados valores para relação SS/AT obtidos para o tucumã e inajá</w:t>
      </w:r>
      <w:r w:rsidR="004A18DE">
        <w:rPr>
          <w:rFonts w:ascii="Times New Roman" w:hAnsi="Times New Roman"/>
          <w:sz w:val="26"/>
          <w:szCs w:val="26"/>
        </w:rPr>
        <w:t xml:space="preserve"> (Tabela </w:t>
      </w:r>
      <w:r w:rsidR="001F21B6">
        <w:rPr>
          <w:rFonts w:ascii="Times New Roman" w:hAnsi="Times New Roman"/>
          <w:sz w:val="26"/>
          <w:szCs w:val="26"/>
        </w:rPr>
        <w:t>2</w:t>
      </w:r>
      <w:r w:rsidR="004A18DE">
        <w:rPr>
          <w:rFonts w:ascii="Times New Roman" w:hAnsi="Times New Roman"/>
          <w:sz w:val="26"/>
          <w:szCs w:val="26"/>
        </w:rPr>
        <w:t>)</w:t>
      </w:r>
      <w:r w:rsidRPr="0023647F">
        <w:rPr>
          <w:rFonts w:ascii="Times New Roman" w:hAnsi="Times New Roman"/>
          <w:sz w:val="26"/>
          <w:szCs w:val="26"/>
        </w:rPr>
        <w:t xml:space="preserve">, o que pode ser constatado pela maior predominância do sabor doce desses frutos em relação às outras espécies estudadas. </w:t>
      </w:r>
      <w:r w:rsidR="00152B8D">
        <w:rPr>
          <w:rFonts w:ascii="Times New Roman" w:hAnsi="Times New Roman"/>
          <w:sz w:val="26"/>
          <w:szCs w:val="26"/>
        </w:rPr>
        <w:t xml:space="preserve">A </w:t>
      </w:r>
      <w:r w:rsidRPr="0023647F">
        <w:rPr>
          <w:rFonts w:ascii="Times New Roman" w:hAnsi="Times New Roman"/>
          <w:sz w:val="26"/>
          <w:szCs w:val="26"/>
        </w:rPr>
        <w:t>relação SS/AT é mais representativa que a análise isolada do teor de açúcares ou da acidez, pois além de dar uma ideia do equilíbrio entre esses dois componentes indica o sabor dos frutos</w:t>
      </w:r>
      <w:r w:rsidR="00152B8D">
        <w:rPr>
          <w:rFonts w:ascii="Times New Roman" w:hAnsi="Times New Roman"/>
          <w:sz w:val="26"/>
          <w:szCs w:val="26"/>
        </w:rPr>
        <w:t xml:space="preserve"> (PALIYATH </w:t>
      </w:r>
      <w:proofErr w:type="gramStart"/>
      <w:r w:rsidR="00152B8D">
        <w:rPr>
          <w:rFonts w:ascii="Times New Roman" w:hAnsi="Times New Roman"/>
          <w:sz w:val="26"/>
          <w:szCs w:val="26"/>
        </w:rPr>
        <w:t>et</w:t>
      </w:r>
      <w:proofErr w:type="gramEnd"/>
      <w:r w:rsidR="00152B8D">
        <w:rPr>
          <w:rFonts w:ascii="Times New Roman" w:hAnsi="Times New Roman"/>
          <w:sz w:val="26"/>
          <w:szCs w:val="26"/>
        </w:rPr>
        <w:t xml:space="preserve"> al, 2008).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t xml:space="preserve">Quanto aos conteúdos de açúcares solúveis totais (AST), o tucumã apresentou o maior teor (6,48%), </w:t>
      </w:r>
      <w:r w:rsidR="00071C3C">
        <w:rPr>
          <w:rFonts w:ascii="Times New Roman" w:hAnsi="Times New Roman"/>
          <w:sz w:val="26"/>
          <w:szCs w:val="26"/>
        </w:rPr>
        <w:t xml:space="preserve">com </w:t>
      </w:r>
      <w:r w:rsidRPr="0023647F">
        <w:rPr>
          <w:rFonts w:ascii="Times New Roman" w:hAnsi="Times New Roman"/>
          <w:sz w:val="26"/>
          <w:szCs w:val="26"/>
        </w:rPr>
        <w:t xml:space="preserve">valor bem superior ao reportado por </w:t>
      </w:r>
      <w:proofErr w:type="spellStart"/>
      <w:r w:rsidRPr="0023647F">
        <w:rPr>
          <w:rFonts w:ascii="Times New Roman" w:hAnsi="Times New Roman"/>
          <w:sz w:val="26"/>
          <w:szCs w:val="26"/>
        </w:rPr>
        <w:t>Yuyama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</w:t>
      </w:r>
      <w:r w:rsidRPr="0023647F">
        <w:rPr>
          <w:rFonts w:ascii="Times New Roman" w:hAnsi="Times New Roman"/>
          <w:i/>
          <w:sz w:val="26"/>
          <w:szCs w:val="26"/>
        </w:rPr>
        <w:t>.</w:t>
      </w:r>
      <w:r w:rsidRPr="0023647F">
        <w:rPr>
          <w:rFonts w:ascii="Times New Roman" w:hAnsi="Times New Roman"/>
          <w:sz w:val="26"/>
          <w:szCs w:val="26"/>
        </w:rPr>
        <w:t xml:space="preserve"> (2008). Os teores médios obtidos para bacaba, buriti e inajá foram 3,7; 3,2 e 3,7%, respectivamente, não tendo sido encontradas referências prévias sobre os teores de AST para estes frutos. Vários fatores influenciam </w:t>
      </w:r>
      <w:r w:rsidR="00071C3C">
        <w:rPr>
          <w:rFonts w:ascii="Times New Roman" w:hAnsi="Times New Roman"/>
          <w:sz w:val="26"/>
          <w:szCs w:val="26"/>
        </w:rPr>
        <w:t>os conteúdos</w:t>
      </w:r>
      <w:r w:rsidRPr="0023647F">
        <w:rPr>
          <w:rFonts w:ascii="Times New Roman" w:hAnsi="Times New Roman"/>
          <w:sz w:val="26"/>
          <w:szCs w:val="26"/>
        </w:rPr>
        <w:t xml:space="preserve"> de açúcares nos frutos, </w:t>
      </w:r>
      <w:r w:rsidR="00071C3C">
        <w:rPr>
          <w:rFonts w:ascii="Times New Roman" w:hAnsi="Times New Roman"/>
          <w:sz w:val="26"/>
          <w:szCs w:val="26"/>
        </w:rPr>
        <w:t>a exemplo d</w:t>
      </w:r>
      <w:r w:rsidRPr="0023647F">
        <w:rPr>
          <w:rFonts w:ascii="Times New Roman" w:hAnsi="Times New Roman"/>
          <w:sz w:val="26"/>
          <w:szCs w:val="26"/>
        </w:rPr>
        <w:t xml:space="preserve">as características genéticas, condições climáticas, tipo de solo, nutrição de plantas, etc. (CARVALHO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2008). Em relação ao conteúdo de açúcares redutores (AR), para bacaba, buriti e tucumã, os valores médios encontrados foram próximos (2,78; 2,45 e 2,63%), respectivamente. </w:t>
      </w:r>
      <w:proofErr w:type="spellStart"/>
      <w:r w:rsidRPr="0023647F">
        <w:rPr>
          <w:rFonts w:ascii="Times New Roman" w:hAnsi="Times New Roman"/>
          <w:sz w:val="26"/>
          <w:szCs w:val="26"/>
        </w:rPr>
        <w:t>Yuyama</w:t>
      </w:r>
      <w:proofErr w:type="spellEnd"/>
      <w:r w:rsidRPr="0023647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(2008) avaliando o tucumã do Estado do Amazonas, encontraram teor de AR de 1,27%, inferior </w:t>
      </w:r>
      <w:r w:rsidR="00071C3C">
        <w:rPr>
          <w:rFonts w:ascii="Times New Roman" w:hAnsi="Times New Roman"/>
          <w:sz w:val="26"/>
          <w:szCs w:val="26"/>
        </w:rPr>
        <w:t>aos do</w:t>
      </w:r>
      <w:r w:rsidRPr="0023647F">
        <w:rPr>
          <w:rFonts w:ascii="Times New Roman" w:hAnsi="Times New Roman"/>
          <w:sz w:val="26"/>
          <w:szCs w:val="26"/>
        </w:rPr>
        <w:t xml:space="preserve"> presente estudo. A pupunha apresentou baixo teor </w:t>
      </w:r>
      <w:r w:rsidR="00E70D5F">
        <w:rPr>
          <w:rFonts w:ascii="Times New Roman" w:hAnsi="Times New Roman"/>
          <w:sz w:val="26"/>
          <w:szCs w:val="26"/>
        </w:rPr>
        <w:t>de AR, com valor médio de 0,58%</w:t>
      </w:r>
      <w:r w:rsidRPr="0023647F">
        <w:rPr>
          <w:rFonts w:ascii="Times New Roman" w:hAnsi="Times New Roman"/>
          <w:sz w:val="26"/>
          <w:szCs w:val="26"/>
        </w:rPr>
        <w:t xml:space="preserve">. Os açúcares redutores em relação aos açúcares totais representam aproximadamente 77% na bacaba, 74% no buriti, 50% no inajá e na pupunha, 40% no tucumã, podendo ser inferido que a diferença seja decorrente de açúcares não redutores. As quantidades de açúcares totais em relação aos sólidos solúveis correspondem aproximadamente 85, 78, 57, 40 e 15% para bacaba, </w:t>
      </w:r>
      <w:r w:rsidRPr="0023647F">
        <w:rPr>
          <w:rFonts w:ascii="Times New Roman" w:hAnsi="Times New Roman"/>
          <w:color w:val="000000"/>
          <w:sz w:val="26"/>
          <w:szCs w:val="26"/>
        </w:rPr>
        <w:t>tucumã, inajá,</w:t>
      </w:r>
      <w:r w:rsidRPr="0023647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3647F">
        <w:rPr>
          <w:rFonts w:ascii="Times New Roman" w:hAnsi="Times New Roman"/>
          <w:color w:val="000000"/>
          <w:sz w:val="26"/>
          <w:szCs w:val="26"/>
        </w:rPr>
        <w:t>buriti e pupunha, respectivamente</w:t>
      </w:r>
      <w:r w:rsidR="004A18DE">
        <w:rPr>
          <w:rFonts w:ascii="Times New Roman" w:hAnsi="Times New Roman"/>
          <w:color w:val="000000"/>
          <w:sz w:val="26"/>
          <w:szCs w:val="26"/>
        </w:rPr>
        <w:t xml:space="preserve"> (Tabela </w:t>
      </w:r>
      <w:r w:rsidR="001F21B6">
        <w:rPr>
          <w:rFonts w:ascii="Times New Roman" w:hAnsi="Times New Roman"/>
          <w:color w:val="000000"/>
          <w:sz w:val="26"/>
          <w:szCs w:val="26"/>
        </w:rPr>
        <w:t>2</w:t>
      </w:r>
      <w:r w:rsidR="004A18DE">
        <w:rPr>
          <w:rFonts w:ascii="Times New Roman" w:hAnsi="Times New Roman"/>
          <w:color w:val="000000"/>
          <w:sz w:val="26"/>
          <w:szCs w:val="26"/>
        </w:rPr>
        <w:t>)</w:t>
      </w:r>
      <w:r w:rsidRPr="0023647F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sz w:val="26"/>
          <w:szCs w:val="26"/>
        </w:rPr>
        <w:lastRenderedPageBreak/>
        <w:t>Para pectina total (PT), os teores médios obtidos foram próximos entre as espécies estudadas, variando entre 0,71 e 0,97%, com a pupunha apresentando o maior valor. Os valores médios no inajá e tucumã coincidiram (0,75%) e foram aproximados ao do buriti (0,71%)</w:t>
      </w:r>
      <w:r w:rsidR="002C011F">
        <w:rPr>
          <w:rFonts w:ascii="Times New Roman" w:hAnsi="Times New Roman"/>
          <w:sz w:val="26"/>
          <w:szCs w:val="26"/>
        </w:rPr>
        <w:t>, n</w:t>
      </w:r>
      <w:r w:rsidRPr="0023647F">
        <w:rPr>
          <w:rFonts w:ascii="Times New Roman" w:hAnsi="Times New Roman"/>
          <w:sz w:val="26"/>
          <w:szCs w:val="26"/>
        </w:rPr>
        <w:t xml:space="preserve">ão </w:t>
      </w:r>
      <w:r w:rsidR="002C011F">
        <w:rPr>
          <w:rFonts w:ascii="Times New Roman" w:hAnsi="Times New Roman"/>
          <w:sz w:val="26"/>
          <w:szCs w:val="26"/>
        </w:rPr>
        <w:t>sendo</w:t>
      </w:r>
      <w:r w:rsidR="002C011F" w:rsidRPr="0023647F">
        <w:rPr>
          <w:rFonts w:ascii="Times New Roman" w:hAnsi="Times New Roman"/>
          <w:sz w:val="26"/>
          <w:szCs w:val="26"/>
        </w:rPr>
        <w:t xml:space="preserve"> </w:t>
      </w:r>
      <w:r w:rsidRPr="0023647F">
        <w:rPr>
          <w:rFonts w:ascii="Times New Roman" w:hAnsi="Times New Roman"/>
          <w:sz w:val="26"/>
          <w:szCs w:val="26"/>
        </w:rPr>
        <w:t xml:space="preserve">encontrados na literatura dados sobre o teor de PT em nenhum fruto das palmeiras estudadas. Entretanto, comparando o valor médio geral obtido neste estudo para PT (0,81%) com o </w:t>
      </w:r>
      <w:r w:rsidR="00666EF5">
        <w:rPr>
          <w:rFonts w:ascii="Times New Roman" w:hAnsi="Times New Roman"/>
          <w:sz w:val="26"/>
          <w:szCs w:val="26"/>
        </w:rPr>
        <w:t xml:space="preserve">encontrado na literatura para o </w:t>
      </w:r>
      <w:r w:rsidRPr="0023647F">
        <w:rPr>
          <w:rFonts w:ascii="Times New Roman" w:hAnsi="Times New Roman"/>
          <w:sz w:val="26"/>
          <w:szCs w:val="26"/>
        </w:rPr>
        <w:t xml:space="preserve">açaí (0,67%), </w:t>
      </w:r>
      <w:r w:rsidR="00666EF5">
        <w:rPr>
          <w:rFonts w:ascii="Times New Roman" w:hAnsi="Times New Roman"/>
          <w:sz w:val="26"/>
          <w:szCs w:val="26"/>
        </w:rPr>
        <w:t xml:space="preserve">que é </w:t>
      </w:r>
      <w:r w:rsidRPr="0023647F">
        <w:rPr>
          <w:rFonts w:ascii="Times New Roman" w:hAnsi="Times New Roman"/>
          <w:sz w:val="26"/>
          <w:szCs w:val="26"/>
        </w:rPr>
        <w:t xml:space="preserve">considerado um fruto rico em pectina, o resultado foi superior. Para pectina solúvel (PS), observou-se proximidade no conteúdo entre as espécies analisadas, com valores médios entre 0,12 a 0,24%. Pelos resultados </w:t>
      </w:r>
      <w:r w:rsidR="002C011F">
        <w:rPr>
          <w:rFonts w:ascii="Times New Roman" w:hAnsi="Times New Roman"/>
          <w:sz w:val="26"/>
          <w:szCs w:val="26"/>
        </w:rPr>
        <w:t>obtidos</w:t>
      </w:r>
      <w:r w:rsidRPr="0023647F">
        <w:rPr>
          <w:rFonts w:ascii="Times New Roman" w:hAnsi="Times New Roman"/>
          <w:sz w:val="26"/>
          <w:szCs w:val="26"/>
        </w:rPr>
        <w:t xml:space="preserve">, as espécies avaliadas podem ser classificadas como ricas em pectinas. Índices elevados de pectina total são importantes para a conservação pós-colheita da fruta, uma vez que influenciam a textura dos frutos e consequentemente na sua conservação.  Também é importante como matéria prima destinada à indústria, principalmente para elaboração de geléias e doces em massa, diminuindo o custo do processamento, devido à menor necessidade de adição da pectina comercial e redução do tempo de fabricação (ANTUNES </w:t>
      </w:r>
      <w:proofErr w:type="gramStart"/>
      <w:r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Pr="0023647F">
        <w:rPr>
          <w:rFonts w:ascii="Times New Roman" w:hAnsi="Times New Roman"/>
          <w:sz w:val="26"/>
          <w:szCs w:val="26"/>
        </w:rPr>
        <w:t xml:space="preserve"> al. 2006). </w:t>
      </w:r>
    </w:p>
    <w:p w:rsidR="0023647F" w:rsidRPr="0023647F" w:rsidRDefault="0023647F" w:rsidP="0023647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3647F">
        <w:rPr>
          <w:rFonts w:ascii="Times New Roman" w:hAnsi="Times New Roman"/>
          <w:color w:val="000000"/>
          <w:sz w:val="26"/>
          <w:szCs w:val="26"/>
        </w:rPr>
        <w:t>Para amido, no geral as espécies estudadas, apresentam-se como boas fontes, destacando o elevado percentual encontrado na pupunha (24,89%)</w:t>
      </w:r>
      <w:r w:rsidR="00A26FAC">
        <w:rPr>
          <w:rFonts w:ascii="Times New Roman" w:hAnsi="Times New Roman"/>
          <w:color w:val="000000"/>
          <w:sz w:val="26"/>
          <w:szCs w:val="26"/>
        </w:rPr>
        <w:t>, que em</w:t>
      </w:r>
      <w:r w:rsidRPr="0023647F">
        <w:rPr>
          <w:rFonts w:ascii="Times New Roman" w:hAnsi="Times New Roman"/>
          <w:sz w:val="26"/>
          <w:szCs w:val="26"/>
        </w:rPr>
        <w:t xml:space="preserve">bora seja pobre em açúcares, é rica em valor energético, devido ao elevado teor de amido. </w:t>
      </w:r>
      <w:r w:rsidR="00A26FAC">
        <w:rPr>
          <w:rFonts w:ascii="Times New Roman" w:hAnsi="Times New Roman"/>
          <w:sz w:val="26"/>
          <w:szCs w:val="26"/>
        </w:rPr>
        <w:t>Essa característica pode ser um indicativo para utilização da pupunha para</w:t>
      </w:r>
      <w:proofErr w:type="gramStart"/>
      <w:r w:rsidR="00A26FAC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A26FAC">
        <w:rPr>
          <w:rFonts w:ascii="Times New Roman" w:hAnsi="Times New Roman"/>
          <w:sz w:val="26"/>
          <w:szCs w:val="26"/>
        </w:rPr>
        <w:t>produção de farinhas</w:t>
      </w:r>
      <w:r w:rsidR="00C31ABE">
        <w:rPr>
          <w:rFonts w:ascii="Times New Roman" w:hAnsi="Times New Roman"/>
          <w:sz w:val="26"/>
          <w:szCs w:val="26"/>
        </w:rPr>
        <w:t>.</w:t>
      </w:r>
      <w:r w:rsidR="00A26FAC">
        <w:rPr>
          <w:rFonts w:ascii="Times New Roman" w:hAnsi="Times New Roman"/>
          <w:sz w:val="26"/>
          <w:szCs w:val="26"/>
        </w:rPr>
        <w:t xml:space="preserve"> </w:t>
      </w:r>
    </w:p>
    <w:p w:rsidR="00D82456" w:rsidRDefault="00CA3FEB" w:rsidP="00D8245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conteúdo de óleos nos</w:t>
      </w:r>
      <w:r w:rsidR="0023647F" w:rsidRPr="0023647F">
        <w:rPr>
          <w:rFonts w:ascii="Times New Roman" w:hAnsi="Times New Roman"/>
          <w:sz w:val="26"/>
          <w:szCs w:val="26"/>
        </w:rPr>
        <w:t xml:space="preserve"> frutos </w:t>
      </w:r>
      <w:r>
        <w:rPr>
          <w:rFonts w:ascii="Times New Roman" w:hAnsi="Times New Roman"/>
          <w:sz w:val="26"/>
          <w:szCs w:val="26"/>
        </w:rPr>
        <w:t>foi</w:t>
      </w:r>
      <w:r w:rsidR="0023647F" w:rsidRPr="0023647F">
        <w:rPr>
          <w:rFonts w:ascii="Times New Roman" w:hAnsi="Times New Roman"/>
          <w:sz w:val="26"/>
          <w:szCs w:val="26"/>
        </w:rPr>
        <w:t xml:space="preserve"> de óleo</w:t>
      </w:r>
      <w:r>
        <w:rPr>
          <w:rFonts w:ascii="Times New Roman" w:hAnsi="Times New Roman"/>
          <w:sz w:val="26"/>
          <w:szCs w:val="26"/>
        </w:rPr>
        <w:t>s</w:t>
      </w:r>
      <w:r w:rsidR="0023647F" w:rsidRPr="0023647F">
        <w:rPr>
          <w:rFonts w:ascii="Times New Roman" w:hAnsi="Times New Roman"/>
          <w:sz w:val="26"/>
          <w:szCs w:val="26"/>
        </w:rPr>
        <w:t xml:space="preserve"> de 17,0% para pupunha; 26,6% para tucumã, 28,3% para buriti; 35,2% para inajá e 38,3% para bacaba, </w:t>
      </w:r>
      <w:r>
        <w:rPr>
          <w:rFonts w:ascii="Times New Roman" w:hAnsi="Times New Roman"/>
          <w:sz w:val="26"/>
          <w:szCs w:val="26"/>
        </w:rPr>
        <w:t>em</w:t>
      </w:r>
      <w:r w:rsidR="0023647F" w:rsidRPr="0023647F">
        <w:rPr>
          <w:rFonts w:ascii="Times New Roman" w:hAnsi="Times New Roman"/>
          <w:sz w:val="26"/>
          <w:szCs w:val="26"/>
        </w:rPr>
        <w:t xml:space="preserve"> base seca. A bacaba e o inajá destacaram-se pelo elevado conteúdo de óleo, enquanto que a pupunha apresentou o menor.  Os resultados obtidos são </w:t>
      </w:r>
      <w:r w:rsidR="001F21B6">
        <w:rPr>
          <w:rFonts w:ascii="Times New Roman" w:hAnsi="Times New Roman"/>
          <w:sz w:val="26"/>
          <w:szCs w:val="26"/>
        </w:rPr>
        <w:t>próximos</w:t>
      </w:r>
      <w:r w:rsidR="001F21B6" w:rsidRPr="0023647F">
        <w:rPr>
          <w:rFonts w:ascii="Times New Roman" w:hAnsi="Times New Roman"/>
          <w:sz w:val="26"/>
          <w:szCs w:val="26"/>
        </w:rPr>
        <w:t xml:space="preserve"> </w:t>
      </w:r>
      <w:r w:rsidR="0023647F" w:rsidRPr="0023647F">
        <w:rPr>
          <w:rFonts w:ascii="Times New Roman" w:hAnsi="Times New Roman"/>
          <w:sz w:val="26"/>
          <w:szCs w:val="26"/>
        </w:rPr>
        <w:t xml:space="preserve">aos de Rodrigues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al. (2010) para o inajá (35,5%) e inferiores para o buriti e tucumã (38,4 e 38,5%), respectivamente. </w:t>
      </w:r>
    </w:p>
    <w:p w:rsidR="0023647F" w:rsidRPr="0023647F" w:rsidRDefault="000D6E8E" w:rsidP="00D8245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63CAC">
        <w:rPr>
          <w:rFonts w:ascii="Times New Roman" w:hAnsi="Times New Roman"/>
          <w:sz w:val="26"/>
          <w:szCs w:val="26"/>
        </w:rPr>
        <w:t>O</w:t>
      </w:r>
      <w:r w:rsidR="0023647F" w:rsidRPr="0023647F">
        <w:rPr>
          <w:rFonts w:ascii="Times New Roman" w:hAnsi="Times New Roman"/>
          <w:sz w:val="26"/>
          <w:szCs w:val="26"/>
        </w:rPr>
        <w:t>s óleos de buriti, tucumã e bacaba apresentam elevado conteúdo de ácidos graxos insaturados, principalmente ol</w:t>
      </w:r>
      <w:r w:rsidR="00D82456">
        <w:rPr>
          <w:rFonts w:ascii="Times New Roman" w:hAnsi="Times New Roman"/>
          <w:sz w:val="26"/>
          <w:szCs w:val="26"/>
        </w:rPr>
        <w:t>eico (</w:t>
      </w:r>
      <w:proofErr w:type="gramStart"/>
      <w:r w:rsidR="00D82456">
        <w:rPr>
          <w:rFonts w:ascii="Times New Roman" w:hAnsi="Times New Roman"/>
          <w:sz w:val="26"/>
          <w:szCs w:val="26"/>
        </w:rPr>
        <w:t>C18:</w:t>
      </w:r>
      <w:proofErr w:type="gramEnd"/>
      <w:r w:rsidR="00D82456">
        <w:rPr>
          <w:rFonts w:ascii="Times New Roman" w:hAnsi="Times New Roman"/>
          <w:sz w:val="26"/>
          <w:szCs w:val="26"/>
        </w:rPr>
        <w:t>1), com mais de 83, 75 e 61</w:t>
      </w:r>
      <w:r w:rsidR="0023647F" w:rsidRPr="0023647F">
        <w:rPr>
          <w:rFonts w:ascii="Times New Roman" w:hAnsi="Times New Roman"/>
          <w:sz w:val="26"/>
          <w:szCs w:val="26"/>
        </w:rPr>
        <w:t>%, respectivamente</w:t>
      </w:r>
      <w:r>
        <w:rPr>
          <w:rFonts w:ascii="Times New Roman" w:hAnsi="Times New Roman"/>
          <w:sz w:val="26"/>
          <w:szCs w:val="26"/>
        </w:rPr>
        <w:t xml:space="preserve"> (Tabela 3</w:t>
      </w:r>
      <w:r w:rsidR="00663CAC">
        <w:rPr>
          <w:rFonts w:ascii="Times New Roman" w:hAnsi="Times New Roman"/>
          <w:sz w:val="26"/>
          <w:szCs w:val="26"/>
        </w:rPr>
        <w:t>)</w:t>
      </w:r>
      <w:r w:rsidR="0023647F" w:rsidRPr="0023647F">
        <w:rPr>
          <w:rFonts w:ascii="Times New Roman" w:hAnsi="Times New Roman"/>
          <w:sz w:val="26"/>
          <w:szCs w:val="26"/>
        </w:rPr>
        <w:t xml:space="preserve">. Já os óleos de inajá </w:t>
      </w:r>
      <w:r w:rsidR="00D82456">
        <w:rPr>
          <w:rFonts w:ascii="Times New Roman" w:hAnsi="Times New Roman"/>
          <w:sz w:val="26"/>
          <w:szCs w:val="26"/>
        </w:rPr>
        <w:t>e pupunha se caracterizam pelo alto conteúdo de</w:t>
      </w:r>
      <w:r w:rsidR="0023647F" w:rsidRPr="0023647F">
        <w:rPr>
          <w:rFonts w:ascii="Times New Roman" w:hAnsi="Times New Roman"/>
          <w:sz w:val="26"/>
          <w:szCs w:val="26"/>
        </w:rPr>
        <w:t xml:space="preserve"> ácidos </w:t>
      </w:r>
      <w:r w:rsidR="00D82456">
        <w:rPr>
          <w:rFonts w:ascii="Times New Roman" w:hAnsi="Times New Roman"/>
          <w:sz w:val="26"/>
          <w:szCs w:val="26"/>
        </w:rPr>
        <w:t xml:space="preserve">graxos </w:t>
      </w:r>
      <w:r w:rsidR="0023647F" w:rsidRPr="0023647F">
        <w:rPr>
          <w:rFonts w:ascii="Times New Roman" w:hAnsi="Times New Roman"/>
          <w:sz w:val="26"/>
          <w:szCs w:val="26"/>
        </w:rPr>
        <w:t>saturados</w:t>
      </w:r>
      <w:r w:rsidR="00D82456">
        <w:rPr>
          <w:rFonts w:ascii="Times New Roman" w:hAnsi="Times New Roman"/>
          <w:sz w:val="26"/>
          <w:szCs w:val="26"/>
        </w:rPr>
        <w:t xml:space="preserve">, da ordem de 46 e 56%, respectivamente, </w:t>
      </w:r>
      <w:r w:rsidR="0023647F" w:rsidRPr="0023647F">
        <w:rPr>
          <w:rFonts w:ascii="Times New Roman" w:hAnsi="Times New Roman"/>
          <w:sz w:val="26"/>
          <w:szCs w:val="26"/>
        </w:rPr>
        <w:t xml:space="preserve">sendo que a principal diferença entre ambos foi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a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presença de quantidades significativas</w:t>
      </w:r>
      <w:r w:rsidR="00D82456">
        <w:rPr>
          <w:rFonts w:ascii="Times New Roman" w:hAnsi="Times New Roman"/>
          <w:sz w:val="26"/>
          <w:szCs w:val="26"/>
        </w:rPr>
        <w:t xml:space="preserve"> dos ácidos </w:t>
      </w:r>
      <w:proofErr w:type="spellStart"/>
      <w:r w:rsidR="00D82456">
        <w:rPr>
          <w:rFonts w:ascii="Times New Roman" w:hAnsi="Times New Roman"/>
          <w:sz w:val="26"/>
          <w:szCs w:val="26"/>
        </w:rPr>
        <w:t>mirístico</w:t>
      </w:r>
      <w:proofErr w:type="spellEnd"/>
      <w:r w:rsidR="00D82456">
        <w:rPr>
          <w:rFonts w:ascii="Times New Roman" w:hAnsi="Times New Roman"/>
          <w:sz w:val="26"/>
          <w:szCs w:val="26"/>
        </w:rPr>
        <w:t xml:space="preserve"> (10</w:t>
      </w:r>
      <w:r w:rsidR="0023647F" w:rsidRPr="0023647F">
        <w:rPr>
          <w:rFonts w:ascii="Times New Roman" w:hAnsi="Times New Roman"/>
          <w:sz w:val="26"/>
          <w:szCs w:val="26"/>
        </w:rPr>
        <w:t>%)</w:t>
      </w:r>
      <w:r w:rsidR="00DF7688">
        <w:rPr>
          <w:rFonts w:ascii="Times New Roman" w:hAnsi="Times New Roman"/>
          <w:sz w:val="26"/>
          <w:szCs w:val="26"/>
        </w:rPr>
        <w:t xml:space="preserve"> e palmítico (</w:t>
      </w:r>
      <w:r w:rsidR="009D5B4B">
        <w:rPr>
          <w:rFonts w:ascii="Times New Roman" w:hAnsi="Times New Roman"/>
          <w:sz w:val="26"/>
          <w:szCs w:val="26"/>
        </w:rPr>
        <w:t>36%)</w:t>
      </w:r>
      <w:r w:rsidR="0023647F" w:rsidRPr="0023647F">
        <w:rPr>
          <w:rFonts w:ascii="Times New Roman" w:hAnsi="Times New Roman"/>
          <w:sz w:val="26"/>
          <w:szCs w:val="26"/>
        </w:rPr>
        <w:t xml:space="preserve"> no óleo de inajá, enquanto que no óleo de pupunha o ácido saturado</w:t>
      </w:r>
      <w:r w:rsidR="001E2684">
        <w:rPr>
          <w:rFonts w:ascii="Times New Roman" w:hAnsi="Times New Roman"/>
          <w:sz w:val="26"/>
          <w:szCs w:val="26"/>
        </w:rPr>
        <w:t xml:space="preserve"> predominante</w:t>
      </w:r>
      <w:r w:rsidR="0023647F" w:rsidRPr="0023647F">
        <w:rPr>
          <w:rFonts w:ascii="Times New Roman" w:hAnsi="Times New Roman"/>
          <w:sz w:val="26"/>
          <w:szCs w:val="26"/>
        </w:rPr>
        <w:t xml:space="preserve"> foi o palmítico</w:t>
      </w:r>
      <w:r w:rsidR="00D82456">
        <w:rPr>
          <w:rFonts w:ascii="Times New Roman" w:hAnsi="Times New Roman"/>
          <w:sz w:val="26"/>
          <w:szCs w:val="26"/>
        </w:rPr>
        <w:t xml:space="preserve"> (56%)</w:t>
      </w:r>
      <w:r w:rsidR="0023647F" w:rsidRPr="0023647F">
        <w:rPr>
          <w:rFonts w:ascii="Times New Roman" w:hAnsi="Times New Roman"/>
          <w:sz w:val="26"/>
          <w:szCs w:val="26"/>
        </w:rPr>
        <w:t>.</w:t>
      </w:r>
    </w:p>
    <w:p w:rsidR="0023647F" w:rsidRDefault="00B94F21" w:rsidP="0023647F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De acordo com os resultados</w:t>
      </w:r>
      <w:r w:rsidR="0023647F" w:rsidRPr="0023647F">
        <w:rPr>
          <w:rFonts w:ascii="Times New Roman" w:hAnsi="Times New Roman"/>
          <w:sz w:val="26"/>
          <w:szCs w:val="26"/>
        </w:rPr>
        <w:t xml:space="preserve">, </w:t>
      </w:r>
      <w:r w:rsidR="00AE04C6" w:rsidRPr="0023647F">
        <w:rPr>
          <w:rFonts w:ascii="Times New Roman" w:hAnsi="Times New Roman"/>
          <w:sz w:val="26"/>
          <w:szCs w:val="26"/>
        </w:rPr>
        <w:t>todos os óleos têm</w:t>
      </w:r>
      <w:r w:rsidR="0023647F" w:rsidRPr="0023647F">
        <w:rPr>
          <w:rFonts w:ascii="Times New Roman" w:hAnsi="Times New Roman"/>
          <w:sz w:val="26"/>
          <w:szCs w:val="26"/>
        </w:rPr>
        <w:t xml:space="preserve"> como ácido graxo majoritário, o ácido oleico. Devido às altas concentrações </w:t>
      </w:r>
      <w:r>
        <w:rPr>
          <w:rFonts w:ascii="Times New Roman" w:hAnsi="Times New Roman"/>
          <w:sz w:val="26"/>
          <w:szCs w:val="26"/>
        </w:rPr>
        <w:t>deste</w:t>
      </w:r>
      <w:r w:rsidR="0023647F" w:rsidRPr="0023647F">
        <w:rPr>
          <w:rFonts w:ascii="Times New Roman" w:hAnsi="Times New Roman"/>
          <w:sz w:val="26"/>
          <w:szCs w:val="26"/>
        </w:rPr>
        <w:t xml:space="preserve"> ácido</w:t>
      </w:r>
      <w:r>
        <w:rPr>
          <w:rFonts w:ascii="Times New Roman" w:hAnsi="Times New Roman"/>
          <w:sz w:val="26"/>
          <w:szCs w:val="26"/>
        </w:rPr>
        <w:t xml:space="preserve"> graxo</w:t>
      </w:r>
      <w:r w:rsidR="0023647F" w:rsidRPr="0023647F">
        <w:rPr>
          <w:rFonts w:ascii="Times New Roman" w:hAnsi="Times New Roman"/>
          <w:sz w:val="26"/>
          <w:szCs w:val="26"/>
        </w:rPr>
        <w:t xml:space="preserve"> na bacaba, buriti e tucumã, ambos podem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ser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considerados óleos monoinsaturados, caracterizados por um elevado valor nutricional, sendo estes líquidos a temperatura ambiente e pouco susceptível a oxidação comparado aos óleos que apresentam altas quantidades de ácido linoleico. Os óleos de inajá e pupunha caracterizam-se por seu elevado conteúdo de ácidos saturados, superior a 40%, por isso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são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sólidos a temperatura ambiente. </w:t>
      </w:r>
      <w:r w:rsidR="00DB7850">
        <w:rPr>
          <w:rFonts w:ascii="Times New Roman" w:hAnsi="Times New Roman"/>
          <w:sz w:val="26"/>
          <w:szCs w:val="26"/>
        </w:rPr>
        <w:t>A</w:t>
      </w:r>
      <w:r w:rsidR="0023647F" w:rsidRPr="0023647F">
        <w:rPr>
          <w:rFonts w:ascii="Times New Roman" w:hAnsi="Times New Roman"/>
          <w:sz w:val="26"/>
          <w:szCs w:val="26"/>
        </w:rPr>
        <w:t xml:space="preserve"> composição de ácidos graxos </w:t>
      </w:r>
      <w:r w:rsidR="00DB7850">
        <w:rPr>
          <w:rFonts w:ascii="Times New Roman" w:hAnsi="Times New Roman"/>
          <w:sz w:val="26"/>
          <w:szCs w:val="26"/>
        </w:rPr>
        <w:t>encontrada é</w:t>
      </w:r>
      <w:r w:rsidR="0023647F" w:rsidRPr="0023647F">
        <w:rPr>
          <w:rFonts w:ascii="Times New Roman" w:hAnsi="Times New Roman"/>
          <w:sz w:val="26"/>
          <w:szCs w:val="26"/>
        </w:rPr>
        <w:t xml:space="preserve"> similar aos reportados para bacaba</w:t>
      </w:r>
      <w:r w:rsidR="00410085">
        <w:rPr>
          <w:rFonts w:ascii="Times New Roman" w:hAnsi="Times New Roman"/>
          <w:sz w:val="26"/>
          <w:szCs w:val="26"/>
        </w:rPr>
        <w:t xml:space="preserve">, </w:t>
      </w:r>
      <w:r w:rsidR="0023647F" w:rsidRPr="0023647F">
        <w:rPr>
          <w:rFonts w:ascii="Times New Roman" w:hAnsi="Times New Roman"/>
          <w:sz w:val="26"/>
          <w:szCs w:val="26"/>
        </w:rPr>
        <w:t>tucumã</w:t>
      </w:r>
      <w:r w:rsidR="00410085">
        <w:rPr>
          <w:rFonts w:ascii="Times New Roman" w:hAnsi="Times New Roman"/>
          <w:sz w:val="26"/>
          <w:szCs w:val="26"/>
        </w:rPr>
        <w:t>,</w:t>
      </w:r>
      <w:r w:rsidR="0023647F" w:rsidRPr="0023647F">
        <w:rPr>
          <w:rFonts w:ascii="Times New Roman" w:hAnsi="Times New Roman"/>
          <w:sz w:val="26"/>
          <w:szCs w:val="26"/>
        </w:rPr>
        <w:t xml:space="preserve"> buriti (Rodrigues </w:t>
      </w:r>
      <w:proofErr w:type="gramStart"/>
      <w:r w:rsidR="0023647F" w:rsidRPr="0023647F">
        <w:rPr>
          <w:rFonts w:ascii="Times New Roman" w:hAnsi="Times New Roman"/>
          <w:sz w:val="26"/>
          <w:szCs w:val="26"/>
        </w:rPr>
        <w:t>et</w:t>
      </w:r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al., 2010; Vásquez-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Ocmín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et al., 2010) e pupunha (</w:t>
      </w:r>
      <w:r w:rsidR="00C31ABE">
        <w:rPr>
          <w:rFonts w:ascii="Times New Roman" w:hAnsi="Times New Roman"/>
          <w:sz w:val="26"/>
          <w:szCs w:val="26"/>
        </w:rPr>
        <w:t xml:space="preserve">Clement </w:t>
      </w:r>
      <w:r w:rsidR="0023647F" w:rsidRPr="0023647F">
        <w:rPr>
          <w:rFonts w:ascii="Times New Roman" w:hAnsi="Times New Roman"/>
          <w:sz w:val="26"/>
          <w:szCs w:val="26"/>
        </w:rPr>
        <w:t xml:space="preserve"> et al., 200</w:t>
      </w:r>
      <w:r w:rsidR="00C31ABE">
        <w:rPr>
          <w:rFonts w:ascii="Times New Roman" w:hAnsi="Times New Roman"/>
          <w:sz w:val="26"/>
          <w:szCs w:val="26"/>
        </w:rPr>
        <w:t>5</w:t>
      </w:r>
      <w:r w:rsidR="0023647F" w:rsidRPr="0023647F">
        <w:rPr>
          <w:rFonts w:ascii="Times New Roman" w:hAnsi="Times New Roman"/>
          <w:sz w:val="26"/>
          <w:szCs w:val="26"/>
        </w:rPr>
        <w:t xml:space="preserve">). Para inajá, Rodrigues </w:t>
      </w:r>
      <w:proofErr w:type="spellStart"/>
      <w:proofErr w:type="gramStart"/>
      <w:r w:rsidR="0023647F" w:rsidRPr="0023647F">
        <w:rPr>
          <w:rFonts w:ascii="Times New Roman" w:hAnsi="Times New Roman"/>
          <w:sz w:val="26"/>
          <w:szCs w:val="26"/>
        </w:rPr>
        <w:t>el</w:t>
      </w:r>
      <w:proofErr w:type="spellEnd"/>
      <w:proofErr w:type="gramEnd"/>
      <w:r w:rsidR="0023647F" w:rsidRPr="0023647F">
        <w:rPr>
          <w:rFonts w:ascii="Times New Roman" w:hAnsi="Times New Roman"/>
          <w:sz w:val="26"/>
          <w:szCs w:val="26"/>
        </w:rPr>
        <w:t xml:space="preserve"> al. (2010) relataram valores inferiores para os  ácidos </w:t>
      </w:r>
      <w:proofErr w:type="spellStart"/>
      <w:r w:rsidR="0023647F" w:rsidRPr="0023647F">
        <w:rPr>
          <w:rFonts w:ascii="Times New Roman" w:hAnsi="Times New Roman"/>
          <w:sz w:val="26"/>
          <w:szCs w:val="26"/>
        </w:rPr>
        <w:t>mirístico</w:t>
      </w:r>
      <w:proofErr w:type="spellEnd"/>
      <w:r w:rsidR="0023647F" w:rsidRPr="0023647F">
        <w:rPr>
          <w:rFonts w:ascii="Times New Roman" w:hAnsi="Times New Roman"/>
          <w:sz w:val="26"/>
          <w:szCs w:val="26"/>
        </w:rPr>
        <w:t xml:space="preserve"> e palmítico </w:t>
      </w:r>
      <w:r w:rsidR="008A4A12">
        <w:rPr>
          <w:rFonts w:ascii="Times New Roman" w:hAnsi="Times New Roman"/>
          <w:sz w:val="26"/>
          <w:szCs w:val="26"/>
        </w:rPr>
        <w:t>(7,6 e 20,1%) respectivamente,</w:t>
      </w:r>
      <w:r w:rsidR="005D3C9C">
        <w:rPr>
          <w:rFonts w:ascii="Times New Roman" w:hAnsi="Times New Roman"/>
          <w:sz w:val="26"/>
          <w:szCs w:val="26"/>
        </w:rPr>
        <w:t xml:space="preserve"> já  os valores encontrados para o ácido oleico (52%), foram similares aos obtidos neste estudo. </w:t>
      </w:r>
    </w:p>
    <w:p w:rsidR="0023647F" w:rsidRPr="0023647F" w:rsidRDefault="0023647F" w:rsidP="0023647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3647F">
        <w:rPr>
          <w:rFonts w:ascii="Times New Roman" w:hAnsi="Times New Roman"/>
          <w:b/>
          <w:sz w:val="26"/>
          <w:szCs w:val="26"/>
        </w:rPr>
        <w:t>CONCLUSÕES</w:t>
      </w:r>
    </w:p>
    <w:p w:rsidR="00CB026C" w:rsidRDefault="00CB026C" w:rsidP="004100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1- </w:t>
      </w:r>
      <w:r w:rsidR="0023647F" w:rsidRPr="0023647F">
        <w:rPr>
          <w:rFonts w:ascii="Times New Roman" w:hAnsi="Times New Roman"/>
          <w:sz w:val="26"/>
          <w:szCs w:val="26"/>
        </w:rPr>
        <w:t xml:space="preserve">Os frutos de palmeiras nativas da Amazônia Brasileira, especialmente inajá e tucumã, são indicados tanto para consumo fresco pelo sabor doce, como também para a industrialização.  </w:t>
      </w:r>
    </w:p>
    <w:p w:rsidR="00CB026C" w:rsidRDefault="00CB026C" w:rsidP="004100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2- </w:t>
      </w:r>
      <w:r w:rsidR="0023647F" w:rsidRPr="0023647F">
        <w:rPr>
          <w:rFonts w:ascii="Times New Roman" w:hAnsi="Times New Roman"/>
          <w:sz w:val="26"/>
          <w:szCs w:val="26"/>
        </w:rPr>
        <w:t xml:space="preserve">O elevado teor de amido e a pectina presentes na pupunha conferem a este fruto potencial para elaboração de farinhas a serem utilizadas na panificação, mingaus e molhos. </w:t>
      </w:r>
    </w:p>
    <w:p w:rsidR="00CB026C" w:rsidRDefault="00CB026C" w:rsidP="004100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3- </w:t>
      </w:r>
      <w:r w:rsidR="0023647F" w:rsidRPr="0023647F">
        <w:rPr>
          <w:rFonts w:ascii="Times New Roman" w:hAnsi="Times New Roman"/>
          <w:sz w:val="26"/>
          <w:szCs w:val="26"/>
        </w:rPr>
        <w:t>Bacaba, inajá, buriti e tucumã, são espécies adequadas como fontes de óleos, com percentuais em torno de 38, 35, 28 e 26%</w:t>
      </w:r>
      <w:r w:rsidR="00AB1ACB">
        <w:rPr>
          <w:rFonts w:ascii="Times New Roman" w:hAnsi="Times New Roman"/>
          <w:sz w:val="26"/>
          <w:szCs w:val="26"/>
        </w:rPr>
        <w:t>,</w:t>
      </w:r>
      <w:r w:rsidR="0023647F" w:rsidRPr="0023647F">
        <w:rPr>
          <w:rFonts w:ascii="Times New Roman" w:hAnsi="Times New Roman"/>
          <w:sz w:val="26"/>
          <w:szCs w:val="26"/>
        </w:rPr>
        <w:t xml:space="preserve"> respectivamente, similares aos </w:t>
      </w:r>
      <w:r w:rsidR="00AB1ACB">
        <w:rPr>
          <w:rFonts w:ascii="Times New Roman" w:hAnsi="Times New Roman"/>
          <w:sz w:val="26"/>
          <w:szCs w:val="26"/>
        </w:rPr>
        <w:t>d</w:t>
      </w:r>
      <w:r w:rsidR="0023647F" w:rsidRPr="0023647F">
        <w:rPr>
          <w:rFonts w:ascii="Times New Roman" w:hAnsi="Times New Roman"/>
          <w:sz w:val="26"/>
          <w:szCs w:val="26"/>
        </w:rPr>
        <w:t xml:space="preserve">a azeitona, indicando assim </w:t>
      </w:r>
      <w:r w:rsidR="00AB1ACB">
        <w:rPr>
          <w:rFonts w:ascii="Times New Roman" w:hAnsi="Times New Roman"/>
          <w:sz w:val="26"/>
          <w:szCs w:val="26"/>
        </w:rPr>
        <w:t xml:space="preserve">potencial </w:t>
      </w:r>
      <w:r w:rsidR="0023647F" w:rsidRPr="0023647F">
        <w:rPr>
          <w:rFonts w:ascii="Times New Roman" w:hAnsi="Times New Roman"/>
          <w:sz w:val="26"/>
          <w:szCs w:val="26"/>
        </w:rPr>
        <w:t xml:space="preserve">exploração comercial. </w:t>
      </w:r>
    </w:p>
    <w:p w:rsidR="0023647F" w:rsidRDefault="00CB026C" w:rsidP="004100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4- </w:t>
      </w:r>
      <w:r w:rsidR="0023647F" w:rsidRPr="0023647F">
        <w:rPr>
          <w:rFonts w:ascii="Times New Roman" w:hAnsi="Times New Roman"/>
          <w:sz w:val="26"/>
          <w:szCs w:val="26"/>
        </w:rPr>
        <w:t xml:space="preserve">Os óleos extraídos do mesocarpo dos frutos de bacaba, buriti e tucumã </w:t>
      </w:r>
      <w:r>
        <w:rPr>
          <w:rFonts w:ascii="Times New Roman" w:hAnsi="Times New Roman"/>
          <w:sz w:val="26"/>
          <w:szCs w:val="26"/>
        </w:rPr>
        <w:t>são</w:t>
      </w:r>
      <w:r w:rsidR="0023647F" w:rsidRPr="0023647F">
        <w:rPr>
          <w:rFonts w:ascii="Times New Roman" w:hAnsi="Times New Roman"/>
          <w:sz w:val="26"/>
          <w:szCs w:val="26"/>
        </w:rPr>
        <w:t xml:space="preserve"> ricos em ácidos graxos insaturados, especialmente o ácido oleico,</w:t>
      </w:r>
      <w:r w:rsidR="005B69A2">
        <w:rPr>
          <w:rFonts w:ascii="Times New Roman" w:hAnsi="Times New Roman"/>
          <w:sz w:val="26"/>
          <w:szCs w:val="26"/>
        </w:rPr>
        <w:t xml:space="preserve"> com percentuais superiores a 61</w:t>
      </w:r>
      <w:r w:rsidR="0023647F" w:rsidRPr="0023647F">
        <w:rPr>
          <w:rFonts w:ascii="Times New Roman" w:hAnsi="Times New Roman"/>
          <w:sz w:val="26"/>
          <w:szCs w:val="26"/>
        </w:rPr>
        <w:t xml:space="preserve">%, como também os óleos de inajá e pupunha possuem um elevado conteúdo em ácidos graxos saturados, </w:t>
      </w:r>
      <w:r w:rsidR="005B69A2">
        <w:rPr>
          <w:rFonts w:ascii="Times New Roman" w:hAnsi="Times New Roman"/>
          <w:sz w:val="26"/>
          <w:szCs w:val="26"/>
        </w:rPr>
        <w:t>superior</w:t>
      </w:r>
      <w:r w:rsidR="00CA4F93">
        <w:rPr>
          <w:rFonts w:ascii="Times New Roman" w:hAnsi="Times New Roman"/>
          <w:sz w:val="26"/>
          <w:szCs w:val="26"/>
        </w:rPr>
        <w:t>es</w:t>
      </w:r>
      <w:r w:rsidR="005B69A2">
        <w:rPr>
          <w:rFonts w:ascii="Times New Roman" w:hAnsi="Times New Roman"/>
          <w:sz w:val="26"/>
          <w:szCs w:val="26"/>
        </w:rPr>
        <w:t xml:space="preserve"> a 4</w:t>
      </w:r>
      <w:r w:rsidR="00CA4F93">
        <w:rPr>
          <w:rFonts w:ascii="Times New Roman" w:hAnsi="Times New Roman"/>
          <w:sz w:val="26"/>
          <w:szCs w:val="26"/>
        </w:rPr>
        <w:t>6</w:t>
      </w:r>
      <w:r w:rsidR="0023647F" w:rsidRPr="0023647F">
        <w:rPr>
          <w:rFonts w:ascii="Times New Roman" w:hAnsi="Times New Roman"/>
          <w:sz w:val="26"/>
          <w:szCs w:val="26"/>
        </w:rPr>
        <w:t xml:space="preserve">%. </w:t>
      </w:r>
    </w:p>
    <w:p w:rsidR="00976D5A" w:rsidRDefault="001F21B6" w:rsidP="0085735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76D5A">
        <w:rPr>
          <w:rFonts w:ascii="Times New Roman" w:hAnsi="Times New Roman"/>
          <w:b/>
          <w:sz w:val="26"/>
          <w:szCs w:val="26"/>
        </w:rPr>
        <w:t>AGREDECIMENTOS</w:t>
      </w:r>
    </w:p>
    <w:p w:rsidR="00976D5A" w:rsidRPr="00976D5A" w:rsidRDefault="00D75C16" w:rsidP="0085735B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Style w:val="hps"/>
          <w:rFonts w:ascii="Times New Roman" w:hAnsi="Times New Roman"/>
          <w:sz w:val="26"/>
          <w:szCs w:val="26"/>
          <w:lang w:val="pt-PT"/>
        </w:rPr>
        <w:t>À</w:t>
      </w:r>
      <w:r w:rsidR="00976D5A" w:rsidRPr="00976D5A">
        <w:rPr>
          <w:rStyle w:val="longtext"/>
          <w:rFonts w:ascii="Times New Roman" w:hAnsi="Times New Roman"/>
          <w:sz w:val="26"/>
          <w:szCs w:val="26"/>
          <w:lang w:val="pt-PT"/>
        </w:rPr>
        <w:t xml:space="preserve"> </w:t>
      </w:r>
      <w:r w:rsidR="00976D5A" w:rsidRPr="00976D5A">
        <w:rPr>
          <w:rFonts w:ascii="Times New Roman" w:hAnsi="Times New Roman"/>
          <w:sz w:val="26"/>
          <w:szCs w:val="26"/>
        </w:rPr>
        <w:t>C</w:t>
      </w:r>
      <w:r w:rsidR="00D273B3">
        <w:rPr>
          <w:rFonts w:ascii="Times New Roman" w:hAnsi="Times New Roman"/>
          <w:sz w:val="26"/>
          <w:szCs w:val="26"/>
        </w:rPr>
        <w:t>APES</w:t>
      </w:r>
      <w:r w:rsidR="00976D5A" w:rsidRPr="00976D5A">
        <w:rPr>
          <w:rFonts w:ascii="Times New Roman" w:hAnsi="Times New Roman"/>
          <w:sz w:val="26"/>
          <w:szCs w:val="26"/>
        </w:rPr>
        <w:t xml:space="preserve">, pela concessão da bolsa de doutorado no exterior a </w:t>
      </w:r>
      <w:r w:rsidR="006B47FB">
        <w:rPr>
          <w:rFonts w:ascii="Times New Roman" w:hAnsi="Times New Roman"/>
          <w:sz w:val="26"/>
          <w:szCs w:val="26"/>
        </w:rPr>
        <w:t xml:space="preserve">1ª. </w:t>
      </w:r>
      <w:proofErr w:type="gramStart"/>
      <w:r w:rsidR="00976D5A" w:rsidRPr="00976D5A">
        <w:rPr>
          <w:rFonts w:ascii="Times New Roman" w:hAnsi="Times New Roman"/>
          <w:sz w:val="26"/>
          <w:szCs w:val="26"/>
        </w:rPr>
        <w:t>autora</w:t>
      </w:r>
      <w:proofErr w:type="gramEnd"/>
      <w:r w:rsidR="00D273B3">
        <w:rPr>
          <w:rFonts w:ascii="Times New Roman" w:hAnsi="Times New Roman"/>
          <w:sz w:val="26"/>
          <w:szCs w:val="26"/>
        </w:rPr>
        <w:t>.</w:t>
      </w:r>
      <w:r w:rsidR="00976D5A" w:rsidRPr="00976D5A">
        <w:rPr>
          <w:rFonts w:ascii="Times New Roman" w:hAnsi="Times New Roman"/>
          <w:sz w:val="26"/>
          <w:szCs w:val="26"/>
        </w:rPr>
        <w:t xml:space="preserve"> </w:t>
      </w:r>
    </w:p>
    <w:p w:rsidR="0023647F" w:rsidRPr="001B6805" w:rsidRDefault="0023647F" w:rsidP="0085735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B6805">
        <w:rPr>
          <w:rFonts w:ascii="Times New Roman" w:hAnsi="Times New Roman"/>
          <w:b/>
          <w:sz w:val="26"/>
          <w:szCs w:val="26"/>
        </w:rPr>
        <w:t>REFERÊNCIAS</w:t>
      </w:r>
    </w:p>
    <w:p w:rsidR="0023647F" w:rsidRPr="001B6805" w:rsidRDefault="00D75C16" w:rsidP="0023647F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pt-BR"/>
        </w:rPr>
        <w:t xml:space="preserve">AENOR. </w:t>
      </w:r>
      <w:proofErr w:type="spellStart"/>
      <w:r w:rsidR="0023647F" w:rsidRPr="001B6805">
        <w:rPr>
          <w:rFonts w:ascii="Times New Roman" w:hAnsi="Times New Roman"/>
          <w:sz w:val="26"/>
          <w:szCs w:val="26"/>
          <w:lang w:eastAsia="pt-BR"/>
        </w:rPr>
        <w:t>Asociación</w:t>
      </w:r>
      <w:proofErr w:type="spellEnd"/>
      <w:r w:rsidR="0023647F" w:rsidRPr="001B6805">
        <w:rPr>
          <w:rFonts w:ascii="Times New Roman" w:hAnsi="Times New Roman"/>
          <w:sz w:val="26"/>
          <w:szCs w:val="26"/>
          <w:lang w:eastAsia="pt-BR"/>
        </w:rPr>
        <w:t xml:space="preserve"> </w:t>
      </w:r>
      <w:proofErr w:type="spellStart"/>
      <w:r w:rsidR="0023647F" w:rsidRPr="001B6805">
        <w:rPr>
          <w:rFonts w:ascii="Times New Roman" w:hAnsi="Times New Roman"/>
          <w:sz w:val="26"/>
          <w:szCs w:val="26"/>
          <w:lang w:eastAsia="pt-BR"/>
        </w:rPr>
        <w:t>Española</w:t>
      </w:r>
      <w:proofErr w:type="spellEnd"/>
      <w:r w:rsidR="0023647F" w:rsidRPr="001B6805">
        <w:rPr>
          <w:rFonts w:ascii="Times New Roman" w:hAnsi="Times New Roman"/>
          <w:sz w:val="26"/>
          <w:szCs w:val="26"/>
          <w:lang w:eastAsia="pt-BR"/>
        </w:rPr>
        <w:t xml:space="preserve"> de </w:t>
      </w:r>
      <w:proofErr w:type="spellStart"/>
      <w:r w:rsidR="0023647F" w:rsidRPr="001B6805">
        <w:rPr>
          <w:rFonts w:ascii="Times New Roman" w:hAnsi="Times New Roman"/>
          <w:sz w:val="26"/>
          <w:szCs w:val="26"/>
          <w:lang w:eastAsia="pt-BR"/>
        </w:rPr>
        <w:t>Normalización</w:t>
      </w:r>
      <w:proofErr w:type="spellEnd"/>
      <w:r w:rsidR="0023647F" w:rsidRPr="001B6805">
        <w:rPr>
          <w:rFonts w:ascii="Times New Roman" w:hAnsi="Times New Roman"/>
          <w:sz w:val="26"/>
          <w:szCs w:val="26"/>
          <w:lang w:eastAsia="pt-BR"/>
        </w:rPr>
        <w:t>, Catálogo de Normas UNE, Madrid. 1991;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 xml:space="preserve">ANTUNES, L. E. C.; GONÇALVES, E. </w:t>
      </w:r>
      <w:proofErr w:type="gramStart"/>
      <w:r w:rsidRPr="001B6805">
        <w:rPr>
          <w:rFonts w:ascii="Times New Roman" w:hAnsi="Times New Roman"/>
          <w:sz w:val="26"/>
          <w:szCs w:val="26"/>
        </w:rPr>
        <w:t>D.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; TREVISAN, R. Alterações de compostos fenólicos e pectina em pós-colheita de frutos de amora-preta. Revista Brasileira de </w:t>
      </w:r>
      <w:proofErr w:type="spellStart"/>
      <w:r w:rsidRPr="001B6805">
        <w:rPr>
          <w:rFonts w:ascii="Times New Roman" w:hAnsi="Times New Roman"/>
          <w:sz w:val="26"/>
          <w:szCs w:val="26"/>
        </w:rPr>
        <w:t>Agrociência</w:t>
      </w:r>
      <w:proofErr w:type="spellEnd"/>
      <w:r w:rsidRPr="001B6805">
        <w:rPr>
          <w:rFonts w:ascii="Times New Roman" w:hAnsi="Times New Roman"/>
          <w:sz w:val="26"/>
          <w:szCs w:val="26"/>
        </w:rPr>
        <w:t>, Pelotas, v.12, n.1, p.57-61, 2006.</w:t>
      </w:r>
    </w:p>
    <w:p w:rsidR="0023647F" w:rsidRPr="00140CD0" w:rsidRDefault="006B47FB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A557A">
        <w:rPr>
          <w:rFonts w:ascii="Times New Roman" w:hAnsi="Times New Roman"/>
          <w:sz w:val="26"/>
          <w:szCs w:val="26"/>
          <w:lang w:val="en-US"/>
        </w:rPr>
        <w:t xml:space="preserve">AOAC – Association of Official Analytical Chemistry. </w:t>
      </w: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t>Official methods of analysis of the Association of Official Analytical Chemistry.</w:t>
      </w:r>
      <w:proofErr w:type="gramEnd"/>
      <w:r w:rsidRPr="001B680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140CD0">
        <w:rPr>
          <w:rFonts w:ascii="Times New Roman" w:hAnsi="Times New Roman"/>
          <w:sz w:val="26"/>
          <w:szCs w:val="26"/>
        </w:rPr>
        <w:t>11ed</w:t>
      </w:r>
      <w:proofErr w:type="gramStart"/>
      <w:r w:rsidRPr="00140CD0">
        <w:rPr>
          <w:rFonts w:ascii="Times New Roman" w:hAnsi="Times New Roman"/>
          <w:sz w:val="26"/>
          <w:szCs w:val="26"/>
        </w:rPr>
        <w:t>.,</w:t>
      </w:r>
      <w:proofErr w:type="gramEnd"/>
      <w:r w:rsidRPr="00140CD0">
        <w:rPr>
          <w:rFonts w:ascii="Times New Roman" w:hAnsi="Times New Roman"/>
          <w:sz w:val="26"/>
          <w:szCs w:val="26"/>
        </w:rPr>
        <w:t xml:space="preserve"> Washington, 1992, 1</w:t>
      </w:r>
      <w:r w:rsidR="00484B81" w:rsidRPr="00140CD0">
        <w:rPr>
          <w:rFonts w:ascii="Times New Roman" w:hAnsi="Times New Roman"/>
          <w:sz w:val="26"/>
          <w:szCs w:val="26"/>
        </w:rPr>
        <w:t>1</w:t>
      </w:r>
      <w:r w:rsidRPr="00140CD0">
        <w:rPr>
          <w:rFonts w:ascii="Times New Roman" w:hAnsi="Times New Roman"/>
          <w:sz w:val="26"/>
          <w:szCs w:val="26"/>
        </w:rPr>
        <w:t>15p.</w:t>
      </w:r>
    </w:p>
    <w:p w:rsidR="0023647F" w:rsidRPr="001B6805" w:rsidRDefault="0023647F" w:rsidP="00236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lastRenderedPageBreak/>
        <w:t>BEZERRA, V. S.; FERREIRA, L. A. M.; PEREIRA, S. S. C.; CARIM, M. J. C. O inajá (</w:t>
      </w:r>
      <w:proofErr w:type="spellStart"/>
      <w:r w:rsidRPr="001B6805">
        <w:rPr>
          <w:rFonts w:ascii="Times New Roman" w:hAnsi="Times New Roman"/>
          <w:i/>
          <w:iCs/>
          <w:sz w:val="26"/>
          <w:szCs w:val="26"/>
        </w:rPr>
        <w:t>Maximiliana</w:t>
      </w:r>
      <w:proofErr w:type="spellEnd"/>
      <w:r w:rsidRPr="001B6805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i/>
          <w:iCs/>
          <w:sz w:val="26"/>
          <w:szCs w:val="26"/>
        </w:rPr>
        <w:t>maripa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B6805">
        <w:rPr>
          <w:rFonts w:ascii="Times New Roman" w:hAnsi="Times New Roman"/>
          <w:sz w:val="26"/>
          <w:szCs w:val="26"/>
        </w:rPr>
        <w:t>Aubl</w:t>
      </w:r>
      <w:proofErr w:type="spellEnd"/>
      <w:proofErr w:type="gramStart"/>
      <w:r w:rsidRPr="001B6805">
        <w:rPr>
          <w:rFonts w:ascii="Times New Roman" w:hAnsi="Times New Roman"/>
          <w:sz w:val="26"/>
          <w:szCs w:val="26"/>
        </w:rPr>
        <w:t xml:space="preserve">.) </w:t>
      </w:r>
      <w:proofErr w:type="spellStart"/>
      <w:r w:rsidRPr="001B6805">
        <w:rPr>
          <w:rFonts w:ascii="Times New Roman" w:hAnsi="Times New Roman"/>
          <w:sz w:val="26"/>
          <w:szCs w:val="26"/>
        </w:rPr>
        <w:t>Drude</w:t>
      </w:r>
      <w:proofErr w:type="spellEnd"/>
      <w:proofErr w:type="gramEnd"/>
      <w:r w:rsidRPr="001B6805">
        <w:rPr>
          <w:rFonts w:ascii="Times New Roman" w:hAnsi="Times New Roman"/>
          <w:sz w:val="26"/>
          <w:szCs w:val="26"/>
        </w:rPr>
        <w:t>) como potencial alimentar e oleaginoso. In: CONGRESSO BRASILEIRO DE PLANTAS OLEAGINOSAS, ÓLEOS, GORDURAS E BIODIESEL, 3, 2006, Varginha.  Anais do Congresso Brasileiro de Plantas Oleaginosas, Óleos, Gorduras e Biodiesel: Universidade Federal de Lavras, 2006.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t>BLUMENKRANTZ, N.; ASBOE-HANSEN, G.</w:t>
      </w:r>
      <w:proofErr w:type="gramEnd"/>
      <w:r w:rsidRPr="001B680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t xml:space="preserve">New method for quantitative determination of </w:t>
      </w:r>
      <w:proofErr w:type="spellStart"/>
      <w:r w:rsidRPr="001B6805">
        <w:rPr>
          <w:rFonts w:ascii="Times New Roman" w:hAnsi="Times New Roman"/>
          <w:sz w:val="26"/>
          <w:szCs w:val="26"/>
          <w:lang w:val="en-US"/>
        </w:rPr>
        <w:t>uronics</w:t>
      </w:r>
      <w:proofErr w:type="spellEnd"/>
      <w:r w:rsidRPr="001B6805">
        <w:rPr>
          <w:rFonts w:ascii="Times New Roman" w:hAnsi="Times New Roman"/>
          <w:sz w:val="26"/>
          <w:szCs w:val="26"/>
          <w:lang w:val="en-US"/>
        </w:rPr>
        <w:t xml:space="preserve"> acids.</w:t>
      </w:r>
      <w:proofErr w:type="gramEnd"/>
      <w:r w:rsidRPr="001B680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t>Analytical Biochemistry, New York, v.54, n.2, p.484-489, 1973.</w:t>
      </w:r>
      <w:proofErr w:type="gramEnd"/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t-BR"/>
        </w:rPr>
      </w:pPr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CANUTO, G. A. B.; XAVIER, A. A. O.; NEVES, L. C.;  e BENASSI. </w:t>
      </w:r>
      <w:r w:rsidRPr="001B6805">
        <w:rPr>
          <w:rFonts w:ascii="Times New Roman" w:hAnsi="Times New Roman"/>
          <w:sz w:val="26"/>
          <w:szCs w:val="26"/>
          <w:lang w:eastAsia="pt-BR"/>
        </w:rPr>
        <w:t xml:space="preserve">M. T. </w:t>
      </w:r>
      <w:r w:rsidRPr="001B6805">
        <w:rPr>
          <w:rFonts w:ascii="Times New Roman" w:hAnsi="Times New Roman"/>
          <w:bCs/>
          <w:sz w:val="26"/>
          <w:szCs w:val="26"/>
          <w:lang w:eastAsia="pt-BR"/>
        </w:rPr>
        <w:t xml:space="preserve">Caracterização físico-química de polpas de frutos da Amazônia e sua correlação com a atividade </w:t>
      </w:r>
      <w:proofErr w:type="spellStart"/>
      <w:proofErr w:type="gramStart"/>
      <w:r w:rsidRPr="001B6805">
        <w:rPr>
          <w:rFonts w:ascii="Times New Roman" w:hAnsi="Times New Roman"/>
          <w:bCs/>
          <w:sz w:val="26"/>
          <w:szCs w:val="26"/>
          <w:lang w:eastAsia="pt-BR"/>
        </w:rPr>
        <w:t>anti-radical</w:t>
      </w:r>
      <w:proofErr w:type="spellEnd"/>
      <w:proofErr w:type="gramEnd"/>
      <w:r w:rsidRPr="001B6805">
        <w:rPr>
          <w:rFonts w:ascii="Times New Roman" w:hAnsi="Times New Roman"/>
          <w:bCs/>
          <w:sz w:val="26"/>
          <w:szCs w:val="26"/>
          <w:lang w:eastAsia="pt-BR"/>
        </w:rPr>
        <w:t xml:space="preserve"> livre</w:t>
      </w:r>
      <w:r w:rsidRPr="001B6805">
        <w:rPr>
          <w:rFonts w:ascii="Times New Roman" w:hAnsi="Times New Roman"/>
          <w:b/>
          <w:sz w:val="26"/>
          <w:szCs w:val="26"/>
          <w:lang w:eastAsia="pt-BR"/>
        </w:rPr>
        <w:t>.</w:t>
      </w:r>
      <w:r w:rsidRPr="001B6805">
        <w:rPr>
          <w:rFonts w:ascii="Times New Roman" w:hAnsi="Times New Roman"/>
          <w:b/>
          <w:i/>
          <w:iCs/>
          <w:sz w:val="26"/>
          <w:szCs w:val="26"/>
          <w:lang w:eastAsia="pt-BR"/>
        </w:rPr>
        <w:t xml:space="preserve"> </w:t>
      </w:r>
      <w:r w:rsidRPr="001B6805">
        <w:rPr>
          <w:rFonts w:ascii="Times New Roman" w:hAnsi="Times New Roman"/>
          <w:iCs/>
          <w:sz w:val="26"/>
          <w:szCs w:val="26"/>
          <w:lang w:eastAsia="pt-BR"/>
        </w:rPr>
        <w:t>Revista Brasileira de Fruticultura,</w:t>
      </w:r>
      <w:r w:rsidRPr="001B6805">
        <w:rPr>
          <w:rFonts w:ascii="Times New Roman" w:hAnsi="Times New Roman"/>
          <w:sz w:val="26"/>
          <w:szCs w:val="26"/>
          <w:lang w:eastAsia="pt-BR"/>
        </w:rPr>
        <w:t xml:space="preserve"> Jaboticabal, v.32, n.4, p.1196-1205, 2010.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>CARVALHO, G. L. de</w:t>
      </w:r>
      <w:proofErr w:type="gramStart"/>
      <w:r w:rsidRPr="001B6805">
        <w:rPr>
          <w:rFonts w:ascii="Times New Roman" w:hAnsi="Times New Roman"/>
          <w:sz w:val="26"/>
          <w:szCs w:val="26"/>
        </w:rPr>
        <w:t>.;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 LIMA, L. C. O.; SILVA, J. </w:t>
      </w:r>
      <w:proofErr w:type="gramStart"/>
      <w:r w:rsidRPr="001B6805">
        <w:rPr>
          <w:rFonts w:ascii="Times New Roman" w:hAnsi="Times New Roman"/>
          <w:sz w:val="26"/>
          <w:szCs w:val="26"/>
        </w:rPr>
        <w:t>D.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; SIQUEIRA, H. H.; MORAIS, E. C. Concentrações de cloreto de cálcio e tempos de armazenamento nos teores de açúcares redutores de uvas </w:t>
      </w:r>
      <w:proofErr w:type="spellStart"/>
      <w:r w:rsidRPr="001B6805">
        <w:rPr>
          <w:rFonts w:ascii="Times New Roman" w:hAnsi="Times New Roman"/>
          <w:sz w:val="26"/>
          <w:szCs w:val="26"/>
        </w:rPr>
        <w:t>cv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sz w:val="26"/>
          <w:szCs w:val="26"/>
        </w:rPr>
        <w:t>Red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sz w:val="26"/>
          <w:szCs w:val="26"/>
        </w:rPr>
        <w:t>Globe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Vitis</w:t>
      </w:r>
      <w:proofErr w:type="spellEnd"/>
      <w:r w:rsidRPr="001B68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vinifera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L). Ciência e </w:t>
      </w:r>
      <w:proofErr w:type="spellStart"/>
      <w:r w:rsidRPr="001B6805">
        <w:rPr>
          <w:rFonts w:ascii="Times New Roman" w:hAnsi="Times New Roman"/>
          <w:sz w:val="26"/>
          <w:szCs w:val="26"/>
        </w:rPr>
        <w:t>Agrotecnologia</w:t>
      </w:r>
      <w:proofErr w:type="spellEnd"/>
      <w:r w:rsidRPr="001B6805">
        <w:rPr>
          <w:rFonts w:ascii="Times New Roman" w:hAnsi="Times New Roman"/>
          <w:sz w:val="26"/>
          <w:szCs w:val="26"/>
        </w:rPr>
        <w:t>, Lavras, v.32, n. 3, p.894-899, 2008.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>CARVALHO J. E. U</w:t>
      </w:r>
      <w:proofErr w:type="gramStart"/>
      <w:r w:rsidRPr="001B6805">
        <w:rPr>
          <w:rFonts w:ascii="Times New Roman" w:hAnsi="Times New Roman"/>
          <w:sz w:val="26"/>
          <w:szCs w:val="26"/>
        </w:rPr>
        <w:t>.;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 MULLER, C. H. Biometria e rendimento percentual de polpa de frutas nativas da Amazônia. Belém: Embrapa Amazônia Oriental (Comunicado Técnico, 139), p.1-5, 2005.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>CLEMENT, C. R.; LLERAS PÉREZ, E</w:t>
      </w:r>
      <w:proofErr w:type="gramStart"/>
      <w:r w:rsidRPr="001B6805">
        <w:rPr>
          <w:rFonts w:ascii="Times New Roman" w:hAnsi="Times New Roman"/>
          <w:sz w:val="26"/>
          <w:szCs w:val="26"/>
        </w:rPr>
        <w:t>.;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 VAN LEEUWEN, J. O potencial das palmeiras tropicais no Brasil: acertos e fracassos das últimas décadas. </w:t>
      </w:r>
      <w:r w:rsidRPr="001B68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sz w:val="26"/>
          <w:szCs w:val="26"/>
        </w:rPr>
        <w:t>Agrociências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B6805">
        <w:rPr>
          <w:rFonts w:ascii="Times New Roman" w:hAnsi="Times New Roman"/>
          <w:sz w:val="26"/>
          <w:szCs w:val="26"/>
        </w:rPr>
        <w:t>Montevideu</w:t>
      </w:r>
      <w:proofErr w:type="spellEnd"/>
      <w:r w:rsidRPr="001B6805">
        <w:rPr>
          <w:rFonts w:ascii="Times New Roman" w:hAnsi="Times New Roman"/>
          <w:sz w:val="26"/>
          <w:szCs w:val="26"/>
        </w:rPr>
        <w:t>, v.9, n.1-2, p.67-71, 2005.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 xml:space="preserve">FERREIRA, E. </w:t>
      </w:r>
      <w:proofErr w:type="gramStart"/>
      <w:r w:rsidRPr="001B6805">
        <w:rPr>
          <w:rFonts w:ascii="Times New Roman" w:hAnsi="Times New Roman"/>
          <w:sz w:val="26"/>
          <w:szCs w:val="26"/>
        </w:rPr>
        <w:t>de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 S.; LUCIEN, V. G.; AMARAL, A. S.; SILVEIRA, C. da S. Caracterização físico-química do fruto e do óleo extraído de tucumã </w:t>
      </w:r>
      <w:r w:rsidRPr="001B6805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Astrocaryum</w:t>
      </w:r>
      <w:proofErr w:type="spellEnd"/>
      <w:r w:rsidRPr="001B68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vulgare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Mart). Alimentação e Nutrição, Araraquara, v.19, n.4, p.427-433, 2008.</w:t>
      </w:r>
    </w:p>
    <w:p w:rsidR="0023647F" w:rsidRPr="00FC5685" w:rsidRDefault="0023647F" w:rsidP="0023647F">
      <w:pPr>
        <w:autoSpaceDE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 xml:space="preserve">INSTITUTO ADOLFO LUTZ-IAL. Normas analíticas do Instituto Adolfo Lutz: métodos químicos e físicos para análises de alimentos. </w:t>
      </w:r>
      <w:proofErr w:type="gramStart"/>
      <w:r w:rsidRPr="001B6805">
        <w:rPr>
          <w:rFonts w:ascii="Times New Roman" w:hAnsi="Times New Roman"/>
          <w:sz w:val="26"/>
          <w:szCs w:val="26"/>
        </w:rPr>
        <w:t>3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 ed. São Paulo: Instituto Adolfo Lutz, 2005. </w:t>
      </w:r>
      <w:r w:rsidRPr="00FC5685">
        <w:rPr>
          <w:rFonts w:ascii="Times New Roman" w:hAnsi="Times New Roman"/>
          <w:sz w:val="26"/>
          <w:szCs w:val="26"/>
        </w:rPr>
        <w:t>533 p.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 xml:space="preserve">LEITÃO, A. C. Caracterização morfológica e físico-química de frutos e sementes de 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Astrocaryum</w:t>
      </w:r>
      <w:proofErr w:type="spellEnd"/>
      <w:r w:rsidRPr="001B68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aculeatum</w:t>
      </w:r>
      <w:proofErr w:type="spellEnd"/>
      <w:r w:rsidRPr="001B6805">
        <w:rPr>
          <w:rFonts w:ascii="Times New Roman" w:hAnsi="Times New Roman"/>
          <w:i/>
          <w:sz w:val="26"/>
          <w:szCs w:val="26"/>
        </w:rPr>
        <w:t xml:space="preserve"> </w:t>
      </w:r>
      <w:r w:rsidRPr="001B6805">
        <w:rPr>
          <w:rFonts w:ascii="Times New Roman" w:hAnsi="Times New Roman"/>
          <w:sz w:val="26"/>
          <w:szCs w:val="26"/>
        </w:rPr>
        <w:t>Meyer (</w:t>
      </w:r>
      <w:proofErr w:type="spellStart"/>
      <w:r w:rsidRPr="001B6805">
        <w:rPr>
          <w:rFonts w:ascii="Times New Roman" w:hAnsi="Times New Roman"/>
          <w:sz w:val="26"/>
          <w:szCs w:val="26"/>
        </w:rPr>
        <w:t>Arecaceae</w:t>
      </w:r>
      <w:proofErr w:type="spellEnd"/>
      <w:r w:rsidRPr="001B6805">
        <w:rPr>
          <w:rFonts w:ascii="Times New Roman" w:hAnsi="Times New Roman"/>
          <w:sz w:val="26"/>
          <w:szCs w:val="26"/>
        </w:rPr>
        <w:t>), de uma floresta secundária. 2008. 104p. Tese de Doutorado, Instituto Nacional de Pesquisas da Amazônia, Manaus, 2008.</w:t>
      </w:r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1B6805">
        <w:rPr>
          <w:rFonts w:ascii="Times New Roman" w:hAnsi="Times New Roman"/>
          <w:sz w:val="26"/>
          <w:szCs w:val="26"/>
        </w:rPr>
        <w:t xml:space="preserve">LORENZI, H.; NOBLICK, L. R.; KAHN, F.; FERREIRA, E. 2010. Flora brasileira: </w:t>
      </w:r>
      <w:proofErr w:type="spellStart"/>
      <w:r w:rsidRPr="001B6805">
        <w:rPr>
          <w:rFonts w:ascii="Times New Roman" w:hAnsi="Times New Roman"/>
          <w:sz w:val="26"/>
          <w:szCs w:val="26"/>
        </w:rPr>
        <w:t>Arecaceae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 (palmeiras)</w:t>
      </w:r>
      <w:r w:rsidRPr="001B6805">
        <w:rPr>
          <w:rFonts w:ascii="Times New Roman" w:hAnsi="Times New Roman"/>
          <w:b/>
          <w:sz w:val="26"/>
          <w:szCs w:val="26"/>
        </w:rPr>
        <w:t xml:space="preserve">. </w:t>
      </w:r>
      <w:r w:rsidRPr="001B6805">
        <w:rPr>
          <w:rFonts w:ascii="Times New Roman" w:hAnsi="Times New Roman"/>
          <w:sz w:val="26"/>
          <w:szCs w:val="26"/>
        </w:rPr>
        <w:t xml:space="preserve">Nova </w:t>
      </w:r>
      <w:proofErr w:type="gramStart"/>
      <w:r w:rsidRPr="001B6805">
        <w:rPr>
          <w:rFonts w:ascii="Times New Roman" w:hAnsi="Times New Roman"/>
          <w:sz w:val="26"/>
          <w:szCs w:val="26"/>
        </w:rPr>
        <w:t>Odessa-SP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: Instituto </w:t>
      </w:r>
      <w:proofErr w:type="spellStart"/>
      <w:r w:rsidRPr="001B6805">
        <w:rPr>
          <w:rFonts w:ascii="Times New Roman" w:hAnsi="Times New Roman"/>
          <w:sz w:val="26"/>
          <w:szCs w:val="26"/>
        </w:rPr>
        <w:t>Plantarum</w:t>
      </w:r>
      <w:proofErr w:type="spellEnd"/>
      <w:r w:rsidRPr="001B6805">
        <w:rPr>
          <w:rFonts w:ascii="Times New Roman" w:hAnsi="Times New Roman"/>
          <w:sz w:val="26"/>
          <w:szCs w:val="26"/>
        </w:rPr>
        <w:t xml:space="preserve">, 2010. </w:t>
      </w:r>
      <w:r w:rsidRPr="001B6805">
        <w:rPr>
          <w:rFonts w:ascii="Times New Roman" w:hAnsi="Times New Roman"/>
          <w:sz w:val="26"/>
          <w:szCs w:val="26"/>
          <w:lang w:val="en-US"/>
        </w:rPr>
        <w:t>368p.</w:t>
      </w:r>
    </w:p>
    <w:p w:rsidR="0023647F" w:rsidRPr="00D347B1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lastRenderedPageBreak/>
        <w:t>MACCREADY, R. M.; MCCOMB, E. A.</w:t>
      </w:r>
      <w:proofErr w:type="gramEnd"/>
      <w:r w:rsidRPr="001B6805">
        <w:rPr>
          <w:rFonts w:ascii="Times New Roman" w:hAnsi="Times New Roman"/>
          <w:sz w:val="26"/>
          <w:szCs w:val="26"/>
          <w:lang w:val="en-US"/>
        </w:rPr>
        <w:t xml:space="preserve">  </w:t>
      </w: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t xml:space="preserve">Extraction and determination of total </w:t>
      </w:r>
      <w:proofErr w:type="spellStart"/>
      <w:r w:rsidRPr="001B6805">
        <w:rPr>
          <w:rFonts w:ascii="Times New Roman" w:hAnsi="Times New Roman"/>
          <w:sz w:val="26"/>
          <w:szCs w:val="26"/>
          <w:lang w:val="en-US"/>
        </w:rPr>
        <w:t>pectic</w:t>
      </w:r>
      <w:proofErr w:type="spellEnd"/>
      <w:r w:rsidRPr="001B6805">
        <w:rPr>
          <w:rFonts w:ascii="Times New Roman" w:hAnsi="Times New Roman"/>
          <w:sz w:val="26"/>
          <w:szCs w:val="26"/>
          <w:lang w:val="en-US"/>
        </w:rPr>
        <w:t xml:space="preserve"> material in fruits.</w:t>
      </w:r>
      <w:proofErr w:type="gramEnd"/>
      <w:r w:rsidRPr="001B680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D347B1">
        <w:rPr>
          <w:rFonts w:ascii="Times New Roman" w:hAnsi="Times New Roman"/>
          <w:sz w:val="26"/>
          <w:szCs w:val="26"/>
          <w:lang w:val="en-US"/>
        </w:rPr>
        <w:t>Analytical Chemistry, Washington, v.24, n.12, p. 1586-1588, 1952.</w:t>
      </w:r>
      <w:proofErr w:type="gramEnd"/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  <w:lang w:val="en-US"/>
        </w:rPr>
        <w:t xml:space="preserve">MANHÃES, L. R. T.; SABAA-SRUR, A. U. O. Centesimal composition and bioactive compounds in fruits of </w:t>
      </w:r>
      <w:proofErr w:type="spellStart"/>
      <w:r w:rsidRPr="001B6805">
        <w:rPr>
          <w:rFonts w:ascii="Times New Roman" w:hAnsi="Times New Roman"/>
          <w:sz w:val="26"/>
          <w:szCs w:val="26"/>
          <w:lang w:val="en-US"/>
        </w:rPr>
        <w:t>buriti</w:t>
      </w:r>
      <w:proofErr w:type="spellEnd"/>
      <w:r w:rsidRPr="001B6805">
        <w:rPr>
          <w:rFonts w:ascii="Times New Roman" w:hAnsi="Times New Roman"/>
          <w:sz w:val="26"/>
          <w:szCs w:val="26"/>
          <w:lang w:val="en-US"/>
        </w:rPr>
        <w:t xml:space="preserve"> collected in </w:t>
      </w:r>
      <w:proofErr w:type="spellStart"/>
      <w:r w:rsidRPr="001B6805">
        <w:rPr>
          <w:rFonts w:ascii="Times New Roman" w:hAnsi="Times New Roman"/>
          <w:sz w:val="26"/>
          <w:szCs w:val="26"/>
          <w:lang w:val="en-US"/>
        </w:rPr>
        <w:t>Pará</w:t>
      </w:r>
      <w:proofErr w:type="spellEnd"/>
      <w:r w:rsidRPr="001B6805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1B6805">
        <w:rPr>
          <w:rFonts w:ascii="Times New Roman" w:hAnsi="Times New Roman"/>
          <w:sz w:val="26"/>
          <w:szCs w:val="26"/>
        </w:rPr>
        <w:t xml:space="preserve">Ciência e Tecnologia de Alimentos, Campinas, v.31, n.4, p.856-863, 2011. </w:t>
      </w:r>
    </w:p>
    <w:p w:rsidR="0023647F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 w:eastAsia="pt-BR"/>
        </w:rPr>
      </w:pPr>
      <w:r w:rsidRPr="00AA5D06">
        <w:rPr>
          <w:rFonts w:ascii="Times New Roman" w:hAnsi="Times New Roman"/>
          <w:sz w:val="26"/>
          <w:szCs w:val="26"/>
          <w:lang w:val="en-US" w:eastAsia="pt-BR"/>
        </w:rPr>
        <w:t xml:space="preserve">MONTÚFAR, R.; LAFFARGUE, A.; PINTAUD, J.; HAMON, S.; AVALLONE, S.; DUSSERT, S. </w:t>
      </w:r>
      <w:proofErr w:type="spellStart"/>
      <w:r w:rsidRPr="00AA5D06">
        <w:rPr>
          <w:rFonts w:ascii="Times New Roman" w:hAnsi="Times New Roman"/>
          <w:i/>
          <w:iCs/>
          <w:sz w:val="26"/>
          <w:szCs w:val="26"/>
          <w:lang w:val="en-US" w:eastAsia="pt-BR"/>
        </w:rPr>
        <w:t>Oenocarpus</w:t>
      </w:r>
      <w:proofErr w:type="spellEnd"/>
      <w:r w:rsidRPr="00AA5D06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AA5D06">
        <w:rPr>
          <w:rFonts w:ascii="Times New Roman" w:hAnsi="Times New Roman"/>
          <w:i/>
          <w:iCs/>
          <w:sz w:val="26"/>
          <w:szCs w:val="26"/>
          <w:lang w:val="en-US" w:eastAsia="pt-BR"/>
        </w:rPr>
        <w:t>bataua</w:t>
      </w:r>
      <w:proofErr w:type="spellEnd"/>
      <w:r w:rsidRPr="00AA5D06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r w:rsidRPr="00AA5D06">
        <w:rPr>
          <w:rFonts w:ascii="Times New Roman" w:hAnsi="Times New Roman"/>
          <w:sz w:val="26"/>
          <w:szCs w:val="26"/>
          <w:lang w:val="en-US" w:eastAsia="pt-BR"/>
        </w:rPr>
        <w:t xml:space="preserve">Mart. </w:t>
      </w:r>
      <w:r w:rsidRPr="001B6805">
        <w:rPr>
          <w:rFonts w:ascii="Times New Roman" w:hAnsi="Times New Roman"/>
          <w:sz w:val="26"/>
          <w:szCs w:val="26"/>
          <w:lang w:val="en-US" w:eastAsia="pt-BR"/>
        </w:rPr>
        <w:t>(</w:t>
      </w:r>
      <w:proofErr w:type="spellStart"/>
      <w:r w:rsidRPr="001B6805">
        <w:rPr>
          <w:rFonts w:ascii="Times New Roman" w:hAnsi="Times New Roman"/>
          <w:sz w:val="26"/>
          <w:szCs w:val="26"/>
          <w:lang w:val="en-US" w:eastAsia="pt-BR"/>
        </w:rPr>
        <w:t>Arecaceae</w:t>
      </w:r>
      <w:proofErr w:type="spellEnd"/>
      <w:r w:rsidRPr="001B6805">
        <w:rPr>
          <w:rFonts w:ascii="Times New Roman" w:hAnsi="Times New Roman"/>
          <w:sz w:val="26"/>
          <w:szCs w:val="26"/>
          <w:lang w:val="en-US" w:eastAsia="pt-BR"/>
        </w:rPr>
        <w:t>): rediscovering a source of high oleic vegetable oil from Amazonia.</w:t>
      </w:r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 xml:space="preserve"> Journal of the </w:t>
      </w:r>
      <w:proofErr w:type="gramStart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American  Oil</w:t>
      </w:r>
      <w:proofErr w:type="gramEnd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 xml:space="preserve"> Chemists’ Society</w:t>
      </w:r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. </w:t>
      </w:r>
      <w:proofErr w:type="gramStart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v.</w:t>
      </w:r>
      <w:r w:rsidRPr="001B6805">
        <w:rPr>
          <w:rFonts w:ascii="Times New Roman" w:hAnsi="Times New Roman"/>
          <w:bCs/>
          <w:sz w:val="26"/>
          <w:szCs w:val="26"/>
          <w:lang w:val="en-US" w:eastAsia="pt-BR"/>
        </w:rPr>
        <w:t>87</w:t>
      </w:r>
      <w:r w:rsidRPr="001B6805">
        <w:rPr>
          <w:rFonts w:ascii="Times New Roman" w:hAnsi="Times New Roman"/>
          <w:sz w:val="26"/>
          <w:szCs w:val="26"/>
          <w:lang w:val="en-US" w:eastAsia="pt-BR"/>
        </w:rPr>
        <w:t>, p.167-172.</w:t>
      </w:r>
      <w:proofErr w:type="gramEnd"/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 </w:t>
      </w:r>
      <w:r w:rsidRPr="00B9385C">
        <w:rPr>
          <w:rFonts w:ascii="Times New Roman" w:hAnsi="Times New Roman"/>
          <w:sz w:val="26"/>
          <w:szCs w:val="26"/>
          <w:lang w:val="en-US" w:eastAsia="pt-BR"/>
        </w:rPr>
        <w:t>2010.</w:t>
      </w:r>
    </w:p>
    <w:p w:rsidR="00152B8D" w:rsidRPr="00152B8D" w:rsidRDefault="00152B8D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152B8D">
        <w:rPr>
          <w:rFonts w:ascii="Times New Roman" w:hAnsi="Times New Roman"/>
          <w:color w:val="000000"/>
          <w:sz w:val="26"/>
          <w:szCs w:val="26"/>
          <w:lang w:val="en-US"/>
        </w:rPr>
        <w:t xml:space="preserve">PALIYATH, G. MURR, D. P.; HANDA, A. K.; LURIE, S. </w:t>
      </w:r>
      <w:r w:rsidRPr="00152B8D">
        <w:rPr>
          <w:rFonts w:ascii="Times New Roman" w:hAnsi="Times New Roman"/>
          <w:bCs/>
          <w:color w:val="000000"/>
          <w:sz w:val="26"/>
          <w:szCs w:val="26"/>
          <w:lang w:val="en-US"/>
        </w:rPr>
        <w:t xml:space="preserve">Postharvest biology and technology of fruit, vegetables, and flowers. </w:t>
      </w:r>
      <w:r w:rsidRPr="009704B7">
        <w:rPr>
          <w:rFonts w:ascii="Times New Roman" w:hAnsi="Times New Roman"/>
          <w:color w:val="000000"/>
          <w:sz w:val="26"/>
          <w:szCs w:val="26"/>
          <w:lang w:val="en-US"/>
        </w:rPr>
        <w:t>Ames:</w:t>
      </w:r>
      <w:r w:rsidRPr="009704B7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r w:rsidRPr="009704B7">
        <w:rPr>
          <w:rFonts w:ascii="Times New Roman" w:hAnsi="Times New Roman"/>
          <w:color w:val="000000"/>
          <w:sz w:val="26"/>
          <w:szCs w:val="26"/>
          <w:lang w:val="en-US"/>
        </w:rPr>
        <w:t xml:space="preserve">Wiley-Blackwell, 2008. </w:t>
      </w:r>
      <w:proofErr w:type="gramStart"/>
      <w:r w:rsidRPr="009704B7">
        <w:rPr>
          <w:rFonts w:ascii="Times New Roman" w:hAnsi="Times New Roman"/>
          <w:color w:val="000000"/>
          <w:sz w:val="26"/>
          <w:szCs w:val="26"/>
          <w:lang w:val="en-US"/>
        </w:rPr>
        <w:t>497 p.</w:t>
      </w:r>
      <w:proofErr w:type="gramEnd"/>
    </w:p>
    <w:p w:rsidR="0023647F" w:rsidRPr="001B6805" w:rsidRDefault="0023647F" w:rsidP="002364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lang w:val="en-US" w:eastAsia="pt-BR"/>
        </w:rPr>
      </w:pPr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RODRIGUES, A. M. C.; DARNET, S.; SILVA, L. H. M. Fatty Acid profiles </w:t>
      </w:r>
      <w:proofErr w:type="spellStart"/>
      <w:r w:rsidRPr="00716833">
        <w:rPr>
          <w:rFonts w:ascii="Times New Roman" w:hAnsi="Times New Roman"/>
          <w:sz w:val="26"/>
          <w:szCs w:val="26"/>
          <w:lang w:val="en-US" w:eastAsia="pt-BR"/>
        </w:rPr>
        <w:t>tocopherol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 of </w:t>
      </w:r>
      <w:proofErr w:type="spellStart"/>
      <w:r w:rsidRPr="00716833">
        <w:rPr>
          <w:rFonts w:ascii="Times New Roman" w:hAnsi="Times New Roman"/>
          <w:sz w:val="26"/>
          <w:szCs w:val="26"/>
          <w:lang w:val="en-US" w:eastAsia="pt-BR"/>
        </w:rPr>
        <w:t>buriti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 (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Mauritia</w:t>
      </w:r>
      <w:proofErr w:type="spellEnd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flexuosa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), </w:t>
      </w:r>
      <w:proofErr w:type="spellStart"/>
      <w:r w:rsidRPr="00716833">
        <w:rPr>
          <w:rFonts w:ascii="Times New Roman" w:hAnsi="Times New Roman"/>
          <w:sz w:val="26"/>
          <w:szCs w:val="26"/>
          <w:lang w:val="en-US" w:eastAsia="pt-BR"/>
        </w:rPr>
        <w:t>patawa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 (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Oenocarpus</w:t>
      </w:r>
      <w:proofErr w:type="spellEnd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bataua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), </w:t>
      </w:r>
      <w:proofErr w:type="spellStart"/>
      <w:r w:rsidRPr="00716833">
        <w:rPr>
          <w:rFonts w:ascii="Times New Roman" w:hAnsi="Times New Roman"/>
          <w:sz w:val="26"/>
          <w:szCs w:val="26"/>
          <w:lang w:val="en-US" w:eastAsia="pt-BR"/>
        </w:rPr>
        <w:t>tucumã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 (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Astrocaryum</w:t>
      </w:r>
      <w:proofErr w:type="spellEnd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vulgare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), </w:t>
      </w:r>
      <w:proofErr w:type="spellStart"/>
      <w:proofErr w:type="gramStart"/>
      <w:r w:rsidRPr="00716833">
        <w:rPr>
          <w:rFonts w:ascii="Times New Roman" w:hAnsi="Times New Roman"/>
          <w:sz w:val="26"/>
          <w:szCs w:val="26"/>
          <w:lang w:val="en-US" w:eastAsia="pt-BR"/>
        </w:rPr>
        <w:t>mari</w:t>
      </w:r>
      <w:proofErr w:type="spellEnd"/>
      <w:proofErr w:type="gram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 (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Poraqueiba</w:t>
      </w:r>
      <w:proofErr w:type="spellEnd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paraensis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) and </w:t>
      </w:r>
      <w:proofErr w:type="spellStart"/>
      <w:r w:rsidRPr="00716833">
        <w:rPr>
          <w:rFonts w:ascii="Times New Roman" w:hAnsi="Times New Roman"/>
          <w:sz w:val="26"/>
          <w:szCs w:val="26"/>
          <w:lang w:val="en-US" w:eastAsia="pt-BR"/>
        </w:rPr>
        <w:t>inajá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 (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Maximiliana</w:t>
      </w:r>
      <w:proofErr w:type="spellEnd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716833">
        <w:rPr>
          <w:rFonts w:ascii="Times New Roman" w:hAnsi="Times New Roman"/>
          <w:i/>
          <w:iCs/>
          <w:sz w:val="26"/>
          <w:szCs w:val="26"/>
          <w:lang w:val="en-US" w:eastAsia="pt-BR"/>
        </w:rPr>
        <w:t>maripa</w:t>
      </w:r>
      <w:proofErr w:type="spellEnd"/>
      <w:r w:rsidRPr="00716833">
        <w:rPr>
          <w:rFonts w:ascii="Times New Roman" w:hAnsi="Times New Roman"/>
          <w:sz w:val="26"/>
          <w:szCs w:val="26"/>
          <w:lang w:val="en-US" w:eastAsia="pt-BR"/>
        </w:rPr>
        <w:t xml:space="preserve">) fruits. </w:t>
      </w:r>
      <w:proofErr w:type="gramStart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J</w:t>
      </w:r>
      <w:r>
        <w:rPr>
          <w:rFonts w:ascii="Times New Roman" w:hAnsi="Times New Roman"/>
          <w:iCs/>
          <w:sz w:val="26"/>
          <w:szCs w:val="26"/>
          <w:lang w:val="en-US" w:eastAsia="pt-BR"/>
        </w:rPr>
        <w:t>ournal of the B</w:t>
      </w:r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raz</w:t>
      </w:r>
      <w:r>
        <w:rPr>
          <w:rFonts w:ascii="Times New Roman" w:hAnsi="Times New Roman"/>
          <w:iCs/>
          <w:sz w:val="26"/>
          <w:szCs w:val="26"/>
          <w:lang w:val="en-US" w:eastAsia="pt-BR"/>
        </w:rPr>
        <w:t>ilian Chemical Society,</w:t>
      </w:r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 xml:space="preserve"> v.</w:t>
      </w:r>
      <w:r w:rsidRPr="001B6805">
        <w:rPr>
          <w:rFonts w:ascii="Times New Roman" w:hAnsi="Times New Roman"/>
          <w:bCs/>
          <w:sz w:val="26"/>
          <w:szCs w:val="26"/>
          <w:lang w:val="en-US" w:eastAsia="pt-BR"/>
        </w:rPr>
        <w:t>21</w:t>
      </w:r>
      <w:r w:rsidRPr="001B6805">
        <w:rPr>
          <w:rFonts w:ascii="Times New Roman" w:hAnsi="Times New Roman"/>
          <w:sz w:val="26"/>
          <w:szCs w:val="26"/>
          <w:lang w:val="en-US" w:eastAsia="pt-BR"/>
        </w:rPr>
        <w:t>, n.10, p.2000-2004, 2010.</w:t>
      </w:r>
      <w:proofErr w:type="gramEnd"/>
    </w:p>
    <w:p w:rsidR="0023647F" w:rsidRPr="00666EF5" w:rsidRDefault="0023647F" w:rsidP="0023647F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ROSSO, V. V.; MERCADANTE, A. Z. Identification and quantification of </w:t>
      </w:r>
      <w:proofErr w:type="spellStart"/>
      <w:r w:rsidRPr="001B6805">
        <w:rPr>
          <w:rFonts w:ascii="Times New Roman" w:hAnsi="Times New Roman"/>
          <w:sz w:val="26"/>
          <w:szCs w:val="26"/>
          <w:lang w:val="en-US" w:eastAsia="pt-BR"/>
        </w:rPr>
        <w:t>carotenoides</w:t>
      </w:r>
      <w:proofErr w:type="spellEnd"/>
      <w:r w:rsidRPr="001B6805">
        <w:rPr>
          <w:rFonts w:ascii="Times New Roman" w:hAnsi="Times New Roman"/>
          <w:sz w:val="26"/>
          <w:szCs w:val="26"/>
          <w:lang w:val="en-US" w:eastAsia="pt-BR"/>
        </w:rPr>
        <w:t>, by HPLC-PDA-MS/ MS, from Amazonian fruits.</w:t>
      </w:r>
      <w:proofErr w:type="gramEnd"/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 </w:t>
      </w:r>
      <w:proofErr w:type="gramStart"/>
      <w:r w:rsidRPr="00666EF5">
        <w:rPr>
          <w:rFonts w:ascii="Times New Roman" w:hAnsi="Times New Roman"/>
          <w:iCs/>
          <w:sz w:val="26"/>
          <w:szCs w:val="26"/>
          <w:lang w:val="en-US" w:eastAsia="pt-BR"/>
        </w:rPr>
        <w:t>Journal of Agricultural and Food Chemistry</w:t>
      </w:r>
      <w:r w:rsidRPr="00666EF5">
        <w:rPr>
          <w:rFonts w:ascii="Times New Roman" w:hAnsi="Times New Roman"/>
          <w:sz w:val="26"/>
          <w:szCs w:val="26"/>
          <w:lang w:val="en-US" w:eastAsia="pt-BR"/>
        </w:rPr>
        <w:t>.</w:t>
      </w:r>
      <w:proofErr w:type="gramEnd"/>
      <w:r w:rsidRPr="00666EF5">
        <w:rPr>
          <w:rFonts w:ascii="Times New Roman" w:hAnsi="Times New Roman"/>
          <w:sz w:val="26"/>
          <w:szCs w:val="26"/>
          <w:lang w:val="en-US" w:eastAsia="pt-BR"/>
        </w:rPr>
        <w:t xml:space="preserve"> </w:t>
      </w:r>
      <w:proofErr w:type="gramStart"/>
      <w:r w:rsidRPr="00666EF5">
        <w:rPr>
          <w:rFonts w:ascii="Times New Roman" w:hAnsi="Times New Roman"/>
          <w:sz w:val="26"/>
          <w:szCs w:val="26"/>
          <w:lang w:val="en-US" w:eastAsia="pt-BR"/>
        </w:rPr>
        <w:t>v.</w:t>
      </w:r>
      <w:r w:rsidRPr="00666EF5">
        <w:rPr>
          <w:rFonts w:ascii="Times New Roman" w:hAnsi="Times New Roman"/>
          <w:bCs/>
          <w:sz w:val="26"/>
          <w:szCs w:val="26"/>
          <w:lang w:val="en-US" w:eastAsia="pt-BR"/>
        </w:rPr>
        <w:t>55</w:t>
      </w:r>
      <w:r w:rsidRPr="00666EF5">
        <w:rPr>
          <w:rFonts w:ascii="Times New Roman" w:hAnsi="Times New Roman"/>
          <w:sz w:val="26"/>
          <w:szCs w:val="26"/>
          <w:lang w:val="en-US" w:eastAsia="pt-BR"/>
        </w:rPr>
        <w:t>, p.5062-5072, 2007.</w:t>
      </w:r>
      <w:proofErr w:type="gramEnd"/>
    </w:p>
    <w:p w:rsidR="0023647F" w:rsidRPr="001B6805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VÁSQUEZ-OCNÍN, P. G., ALVARADO, L. F.; SOLÍS, V. C.; TORRES, R. P.; MANCINI-FILHO, J. Chemical characterization and oxidative stability of the oils from three </w:t>
      </w:r>
      <w:proofErr w:type="spellStart"/>
      <w:r w:rsidRPr="001B6805">
        <w:rPr>
          <w:rFonts w:ascii="Times New Roman" w:hAnsi="Times New Roman"/>
          <w:sz w:val="26"/>
          <w:szCs w:val="26"/>
          <w:lang w:val="en-US" w:eastAsia="pt-BR"/>
        </w:rPr>
        <w:t>morphotypes</w:t>
      </w:r>
      <w:proofErr w:type="spellEnd"/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 of </w:t>
      </w:r>
      <w:proofErr w:type="spellStart"/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>Mauritia</w:t>
      </w:r>
      <w:proofErr w:type="spellEnd"/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proofErr w:type="spellStart"/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>flexuosa</w:t>
      </w:r>
      <w:proofErr w:type="spellEnd"/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 </w:t>
      </w:r>
      <w:r w:rsidRPr="001B6805">
        <w:rPr>
          <w:rFonts w:ascii="Times New Roman" w:hAnsi="Times New Roman"/>
          <w:sz w:val="26"/>
          <w:szCs w:val="26"/>
          <w:lang w:val="en-US" w:eastAsia="pt-BR"/>
        </w:rPr>
        <w:t xml:space="preserve">L. f, from the Peruvian Amazon. </w:t>
      </w:r>
      <w:proofErr w:type="spellStart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Grasas</w:t>
      </w:r>
      <w:proofErr w:type="spellEnd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 xml:space="preserve"> </w:t>
      </w:r>
      <w:proofErr w:type="spellStart"/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Aceites</w:t>
      </w:r>
      <w:proofErr w:type="spellEnd"/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 xml:space="preserve">, </w:t>
      </w:r>
      <w:r w:rsidRPr="001B6805">
        <w:rPr>
          <w:rFonts w:ascii="Times New Roman" w:hAnsi="Times New Roman"/>
          <w:iCs/>
          <w:sz w:val="26"/>
          <w:szCs w:val="26"/>
          <w:lang w:val="en-US" w:eastAsia="pt-BR"/>
        </w:rPr>
        <w:t>v</w:t>
      </w:r>
      <w:r w:rsidRPr="001B6805">
        <w:rPr>
          <w:rFonts w:ascii="Times New Roman" w:hAnsi="Times New Roman"/>
          <w:i/>
          <w:iCs/>
          <w:sz w:val="26"/>
          <w:szCs w:val="26"/>
          <w:lang w:val="en-US" w:eastAsia="pt-BR"/>
        </w:rPr>
        <w:t>.</w:t>
      </w:r>
      <w:r w:rsidRPr="001B6805">
        <w:rPr>
          <w:rFonts w:ascii="Times New Roman" w:hAnsi="Times New Roman"/>
          <w:bCs/>
          <w:sz w:val="26"/>
          <w:szCs w:val="26"/>
          <w:lang w:val="en-US" w:eastAsia="pt-BR"/>
        </w:rPr>
        <w:t>61</w:t>
      </w:r>
      <w:r w:rsidRPr="001B6805">
        <w:rPr>
          <w:rFonts w:ascii="Times New Roman" w:hAnsi="Times New Roman"/>
          <w:sz w:val="26"/>
          <w:szCs w:val="26"/>
          <w:lang w:val="en-US" w:eastAsia="pt-BR"/>
        </w:rPr>
        <w:t>, n.4, p.390-397. 2010.</w:t>
      </w:r>
    </w:p>
    <w:p w:rsidR="0023647F" w:rsidRPr="009704B7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B6805">
        <w:rPr>
          <w:rFonts w:ascii="Times New Roman" w:hAnsi="Times New Roman"/>
          <w:sz w:val="26"/>
          <w:szCs w:val="26"/>
          <w:lang w:val="en-US"/>
        </w:rPr>
        <w:t>YEMN, E. W.; WILLIS, A. J.</w:t>
      </w:r>
      <w:proofErr w:type="gramEnd"/>
      <w:r w:rsidRPr="001B6805">
        <w:rPr>
          <w:rFonts w:ascii="Times New Roman" w:hAnsi="Times New Roman"/>
          <w:sz w:val="26"/>
          <w:szCs w:val="26"/>
          <w:lang w:val="en-US"/>
        </w:rPr>
        <w:t xml:space="preserve"> The estimation of carbohydrate in plant extracts by </w:t>
      </w:r>
      <w:proofErr w:type="spellStart"/>
      <w:r w:rsidRPr="001B6805">
        <w:rPr>
          <w:rFonts w:ascii="Times New Roman" w:hAnsi="Times New Roman"/>
          <w:sz w:val="26"/>
          <w:szCs w:val="26"/>
          <w:lang w:val="en-US"/>
        </w:rPr>
        <w:t>anthrone</w:t>
      </w:r>
      <w:proofErr w:type="spellEnd"/>
      <w:r w:rsidRPr="001B6805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9704B7">
        <w:rPr>
          <w:rFonts w:ascii="Times New Roman" w:hAnsi="Times New Roman"/>
          <w:sz w:val="26"/>
          <w:szCs w:val="26"/>
        </w:rPr>
        <w:t>Biochemical</w:t>
      </w:r>
      <w:proofErr w:type="spellEnd"/>
      <w:r w:rsidRPr="009704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04B7">
        <w:rPr>
          <w:rFonts w:ascii="Times New Roman" w:hAnsi="Times New Roman"/>
          <w:sz w:val="26"/>
          <w:szCs w:val="26"/>
        </w:rPr>
        <w:t>Journal</w:t>
      </w:r>
      <w:proofErr w:type="spellEnd"/>
      <w:r w:rsidRPr="009704B7">
        <w:rPr>
          <w:rFonts w:ascii="Times New Roman" w:hAnsi="Times New Roman"/>
          <w:sz w:val="26"/>
          <w:szCs w:val="26"/>
        </w:rPr>
        <w:t>, New York, n.57, p.508-517, 1954.</w:t>
      </w:r>
    </w:p>
    <w:p w:rsidR="0023647F" w:rsidRDefault="0023647F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B6805">
        <w:rPr>
          <w:rFonts w:ascii="Times New Roman" w:hAnsi="Times New Roman"/>
          <w:sz w:val="26"/>
          <w:szCs w:val="26"/>
        </w:rPr>
        <w:t>YUYAMA, L. K. O</w:t>
      </w:r>
      <w:proofErr w:type="gramStart"/>
      <w:r w:rsidRPr="001B6805">
        <w:rPr>
          <w:rFonts w:ascii="Times New Roman" w:hAnsi="Times New Roman"/>
          <w:sz w:val="26"/>
          <w:szCs w:val="26"/>
        </w:rPr>
        <w:t>.;</w:t>
      </w:r>
      <w:proofErr w:type="gramEnd"/>
      <w:r w:rsidRPr="001B6805">
        <w:rPr>
          <w:rFonts w:ascii="Times New Roman" w:hAnsi="Times New Roman"/>
          <w:sz w:val="26"/>
          <w:szCs w:val="26"/>
        </w:rPr>
        <w:t xml:space="preserve"> MAEDA, R. N.; PANTOJA,  L.; AGUIAR, J. P. L.; MARINHO, H. A. Processamento e avaliação da vida de prateleira do tucumã (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Astrocaryum</w:t>
      </w:r>
      <w:proofErr w:type="spellEnd"/>
      <w:r w:rsidRPr="001B68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B6805">
        <w:rPr>
          <w:rFonts w:ascii="Times New Roman" w:hAnsi="Times New Roman"/>
          <w:i/>
          <w:sz w:val="26"/>
          <w:szCs w:val="26"/>
        </w:rPr>
        <w:t>aculeatum</w:t>
      </w:r>
      <w:proofErr w:type="spellEnd"/>
      <w:r w:rsidRPr="001B6805">
        <w:rPr>
          <w:rFonts w:ascii="Times New Roman" w:hAnsi="Times New Roman"/>
          <w:i/>
          <w:sz w:val="26"/>
          <w:szCs w:val="26"/>
        </w:rPr>
        <w:t xml:space="preserve"> Meyer)</w:t>
      </w:r>
      <w:r w:rsidRPr="001B6805">
        <w:rPr>
          <w:rFonts w:ascii="Times New Roman" w:hAnsi="Times New Roman"/>
          <w:sz w:val="26"/>
          <w:szCs w:val="26"/>
        </w:rPr>
        <w:t xml:space="preserve"> desidratado e pulverizado</w:t>
      </w:r>
      <w:r w:rsidRPr="001B6805">
        <w:rPr>
          <w:rFonts w:ascii="Times New Roman" w:hAnsi="Times New Roman"/>
          <w:b/>
          <w:sz w:val="26"/>
          <w:szCs w:val="26"/>
        </w:rPr>
        <w:t xml:space="preserve">. </w:t>
      </w:r>
      <w:r w:rsidRPr="001B6805">
        <w:rPr>
          <w:rFonts w:ascii="Times New Roman" w:hAnsi="Times New Roman"/>
          <w:sz w:val="26"/>
          <w:szCs w:val="26"/>
        </w:rPr>
        <w:t>Ciência e Tecnologia de Alimentos,</w:t>
      </w:r>
      <w:proofErr w:type="gramStart"/>
      <w:r w:rsidRPr="001B6805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Pr="001B6805">
        <w:rPr>
          <w:rFonts w:ascii="Times New Roman" w:hAnsi="Times New Roman"/>
          <w:sz w:val="26"/>
          <w:szCs w:val="26"/>
        </w:rPr>
        <w:t>Campinas, v.28, n.2, p.408-412, 2008.</w:t>
      </w:r>
    </w:p>
    <w:p w:rsidR="00464E47" w:rsidRDefault="00464E47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40CD0" w:rsidRDefault="00140CD0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40CD0" w:rsidRDefault="00140CD0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140CD0" w:rsidRDefault="00140CD0" w:rsidP="0023647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837B1" w:rsidRDefault="00976D5A" w:rsidP="00D11510">
      <w:pPr>
        <w:autoSpaceDE w:val="0"/>
        <w:autoSpaceDN w:val="0"/>
        <w:adjustRightInd w:val="0"/>
        <w:spacing w:after="0" w:line="360" w:lineRule="auto"/>
        <w:ind w:left="-17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Tabelas</w:t>
      </w:r>
    </w:p>
    <w:p w:rsidR="0023647F" w:rsidRPr="001C297E" w:rsidRDefault="0023647F" w:rsidP="004C09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44592">
        <w:rPr>
          <w:rFonts w:ascii="Times New Roman" w:hAnsi="Times New Roman"/>
          <w:b/>
          <w:sz w:val="24"/>
          <w:szCs w:val="24"/>
        </w:rPr>
        <w:t>Tabela 1</w:t>
      </w:r>
      <w:r w:rsidRPr="001C297E">
        <w:rPr>
          <w:rFonts w:ascii="Times New Roman" w:hAnsi="Times New Roman"/>
          <w:sz w:val="24"/>
          <w:szCs w:val="24"/>
        </w:rPr>
        <w:t xml:space="preserve">. Características de maturação dos frutos de palmeiras nativas, oriundas de diferentes localidades do Estado do Amapá, na Amazônia </w:t>
      </w:r>
      <w:proofErr w:type="gramStart"/>
      <w:r w:rsidRPr="001C297E">
        <w:rPr>
          <w:rFonts w:ascii="Times New Roman" w:hAnsi="Times New Roman"/>
          <w:sz w:val="24"/>
          <w:szCs w:val="24"/>
        </w:rPr>
        <w:t>Brasileira</w:t>
      </w:r>
      <w:proofErr w:type="gramEnd"/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1134"/>
        <w:gridCol w:w="4820"/>
        <w:gridCol w:w="142"/>
        <w:gridCol w:w="3544"/>
      </w:tblGrid>
      <w:tr w:rsidR="003955BC" w:rsidRPr="001C297E" w:rsidTr="003955BC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5BC" w:rsidRPr="00D347B1" w:rsidRDefault="003955BC" w:rsidP="0046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7B1">
              <w:rPr>
                <w:rFonts w:ascii="Times New Roman" w:hAnsi="Times New Roman"/>
                <w:sz w:val="24"/>
                <w:szCs w:val="24"/>
              </w:rPr>
              <w:t>Frutos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955BC" w:rsidRPr="00D347B1" w:rsidRDefault="003955BC" w:rsidP="00071C3C">
            <w:pPr>
              <w:spacing w:after="0" w:line="240" w:lineRule="auto"/>
              <w:ind w:hanging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B1">
              <w:rPr>
                <w:rFonts w:ascii="Times New Roman" w:hAnsi="Times New Roman"/>
                <w:sz w:val="24"/>
                <w:szCs w:val="24"/>
              </w:rPr>
              <w:t xml:space="preserve">Características de maturação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735B" w:rsidRDefault="0085735B" w:rsidP="00071C3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5BC" w:rsidRPr="00D347B1" w:rsidRDefault="003955BC" w:rsidP="00071C3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B1">
              <w:rPr>
                <w:rFonts w:ascii="Times New Roman" w:hAnsi="Times New Roman"/>
                <w:sz w:val="24"/>
                <w:szCs w:val="24"/>
              </w:rPr>
              <w:t>Local de colheita</w:t>
            </w:r>
          </w:p>
        </w:tc>
      </w:tr>
      <w:tr w:rsidR="003955BC" w:rsidRPr="001C297E" w:rsidTr="003955BC">
        <w:tc>
          <w:tcPr>
            <w:tcW w:w="1134" w:type="dxa"/>
            <w:tcBorders>
              <w:top w:val="single" w:sz="4" w:space="0" w:color="auto"/>
            </w:tcBorders>
          </w:tcPr>
          <w:p w:rsidR="003955BC" w:rsidRPr="001C297E" w:rsidRDefault="003955BC" w:rsidP="0002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Bacaba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:rsidR="003955BC" w:rsidRPr="001C297E" w:rsidRDefault="003955BC" w:rsidP="00026E3F">
            <w:pPr>
              <w:tabs>
                <w:tab w:val="left" w:pos="3988"/>
              </w:tabs>
              <w:spacing w:after="0" w:line="240" w:lineRule="auto"/>
              <w:ind w:right="-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Casca roxa escura e polpa brancacenta a marrom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955BC" w:rsidRPr="001C297E" w:rsidRDefault="003955BC" w:rsidP="00026E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Porto Grande</w:t>
            </w:r>
          </w:p>
        </w:tc>
      </w:tr>
      <w:tr w:rsidR="003955BC" w:rsidRPr="001C297E" w:rsidTr="003955BC">
        <w:tc>
          <w:tcPr>
            <w:tcW w:w="1134" w:type="dxa"/>
          </w:tcPr>
          <w:p w:rsidR="003955BC" w:rsidRPr="001C297E" w:rsidRDefault="003955BC" w:rsidP="0002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Buriti</w:t>
            </w:r>
          </w:p>
        </w:tc>
        <w:tc>
          <w:tcPr>
            <w:tcW w:w="4962" w:type="dxa"/>
            <w:gridSpan w:val="2"/>
          </w:tcPr>
          <w:p w:rsidR="003955BC" w:rsidRPr="001C297E" w:rsidRDefault="003955BC" w:rsidP="0002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Polpa de cor amarela alaranjado</w:t>
            </w:r>
          </w:p>
        </w:tc>
        <w:tc>
          <w:tcPr>
            <w:tcW w:w="3544" w:type="dxa"/>
          </w:tcPr>
          <w:p w:rsidR="003955BC" w:rsidRPr="001C297E" w:rsidRDefault="003955BC" w:rsidP="00026E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Mazagão</w:t>
            </w:r>
          </w:p>
        </w:tc>
      </w:tr>
      <w:tr w:rsidR="003955BC" w:rsidRPr="001C297E" w:rsidTr="003955BC">
        <w:tc>
          <w:tcPr>
            <w:tcW w:w="1134" w:type="dxa"/>
          </w:tcPr>
          <w:p w:rsidR="003955BC" w:rsidRPr="001C297E" w:rsidRDefault="003955BC" w:rsidP="0002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Inajá</w:t>
            </w:r>
          </w:p>
        </w:tc>
        <w:tc>
          <w:tcPr>
            <w:tcW w:w="4962" w:type="dxa"/>
            <w:gridSpan w:val="2"/>
          </w:tcPr>
          <w:p w:rsidR="003955BC" w:rsidRPr="001C297E" w:rsidRDefault="003955BC" w:rsidP="0002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Polpa de cor creme amarelada</w:t>
            </w:r>
          </w:p>
        </w:tc>
        <w:tc>
          <w:tcPr>
            <w:tcW w:w="3544" w:type="dxa"/>
          </w:tcPr>
          <w:p w:rsidR="003955BC" w:rsidRPr="001C297E" w:rsidRDefault="003955BC" w:rsidP="00026E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ão Joaquim </w:t>
            </w:r>
            <w:r w:rsidRPr="001C297E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spellStart"/>
            <w:r w:rsidRPr="001C297E">
              <w:rPr>
                <w:rFonts w:ascii="Times New Roman" w:hAnsi="Times New Roman"/>
                <w:sz w:val="24"/>
                <w:szCs w:val="24"/>
              </w:rPr>
              <w:t>Pacuí</w:t>
            </w:r>
            <w:proofErr w:type="spellEnd"/>
          </w:p>
        </w:tc>
      </w:tr>
      <w:tr w:rsidR="003955BC" w:rsidRPr="001C297E" w:rsidTr="003955BC">
        <w:tc>
          <w:tcPr>
            <w:tcW w:w="1134" w:type="dxa"/>
          </w:tcPr>
          <w:p w:rsidR="003955BC" w:rsidRPr="001C297E" w:rsidRDefault="003955BC" w:rsidP="0002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Pupunha</w:t>
            </w:r>
          </w:p>
        </w:tc>
        <w:tc>
          <w:tcPr>
            <w:tcW w:w="4962" w:type="dxa"/>
            <w:gridSpan w:val="2"/>
          </w:tcPr>
          <w:p w:rsidR="003955BC" w:rsidRPr="001C297E" w:rsidRDefault="003955BC" w:rsidP="0002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Polpa levemente alaranjada</w:t>
            </w:r>
          </w:p>
        </w:tc>
        <w:tc>
          <w:tcPr>
            <w:tcW w:w="3544" w:type="dxa"/>
          </w:tcPr>
          <w:p w:rsidR="003955BC" w:rsidRPr="001C297E" w:rsidRDefault="003955BC" w:rsidP="00026E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Colônia do </w:t>
            </w:r>
            <w:proofErr w:type="spellStart"/>
            <w:r w:rsidRPr="001C297E">
              <w:rPr>
                <w:rFonts w:ascii="Times New Roman" w:hAnsi="Times New Roman"/>
                <w:sz w:val="24"/>
                <w:szCs w:val="24"/>
              </w:rPr>
              <w:t>Matapí</w:t>
            </w:r>
            <w:proofErr w:type="spellEnd"/>
          </w:p>
        </w:tc>
      </w:tr>
      <w:tr w:rsidR="003955BC" w:rsidRPr="001C297E" w:rsidTr="003955BC">
        <w:trPr>
          <w:trHeight w:val="491"/>
        </w:trPr>
        <w:tc>
          <w:tcPr>
            <w:tcW w:w="1134" w:type="dxa"/>
            <w:tcBorders>
              <w:bottom w:val="single" w:sz="4" w:space="0" w:color="auto"/>
            </w:tcBorders>
          </w:tcPr>
          <w:p w:rsidR="003955BC" w:rsidRPr="001C297E" w:rsidRDefault="003955BC" w:rsidP="00026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Tucumã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3955BC" w:rsidRPr="001C297E" w:rsidRDefault="003955BC" w:rsidP="0002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Casca e polpa de cor laranja intenso</w:t>
            </w:r>
          </w:p>
          <w:p w:rsidR="003955BC" w:rsidRPr="001C297E" w:rsidRDefault="003955BC" w:rsidP="0002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955BC" w:rsidRPr="001C297E" w:rsidRDefault="003955BC" w:rsidP="00026E3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97E">
              <w:rPr>
                <w:rFonts w:ascii="Times New Roman" w:hAnsi="Times New Roman"/>
                <w:sz w:val="24"/>
                <w:szCs w:val="24"/>
              </w:rPr>
              <w:t>Curiaú</w:t>
            </w:r>
            <w:proofErr w:type="spellEnd"/>
          </w:p>
        </w:tc>
      </w:tr>
    </w:tbl>
    <w:p w:rsidR="003955BC" w:rsidRDefault="003955BC" w:rsidP="00236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55BC" w:rsidRDefault="003955BC" w:rsidP="00236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47F" w:rsidRPr="001C297E" w:rsidRDefault="0023647F" w:rsidP="004C09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44592">
        <w:rPr>
          <w:rFonts w:ascii="Times New Roman" w:hAnsi="Times New Roman"/>
          <w:b/>
          <w:sz w:val="24"/>
          <w:szCs w:val="24"/>
        </w:rPr>
        <w:t>Tabela 2</w:t>
      </w:r>
      <w:r w:rsidRPr="001C297E">
        <w:rPr>
          <w:rFonts w:ascii="Times New Roman" w:hAnsi="Times New Roman"/>
          <w:sz w:val="24"/>
          <w:szCs w:val="24"/>
        </w:rPr>
        <w:t>. Valores médios das características físicas e físico-químicas obtidas em frutos de palmeiras nativas oriundas da Amazônia Brasileira (</w:t>
      </w:r>
      <w:proofErr w:type="spellStart"/>
      <w:r w:rsidRPr="001C297E">
        <w:rPr>
          <w:rFonts w:ascii="Times New Roman" w:hAnsi="Times New Roman"/>
          <w:sz w:val="24"/>
          <w:szCs w:val="24"/>
        </w:rPr>
        <w:t>media±desvio</w:t>
      </w:r>
      <w:proofErr w:type="spellEnd"/>
      <w:r w:rsidRPr="001C297E">
        <w:rPr>
          <w:rFonts w:ascii="Times New Roman" w:hAnsi="Times New Roman"/>
          <w:sz w:val="24"/>
          <w:szCs w:val="24"/>
        </w:rPr>
        <w:t xml:space="preserve"> padrão)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83"/>
        <w:gridCol w:w="1559"/>
        <w:gridCol w:w="1418"/>
        <w:gridCol w:w="1559"/>
        <w:gridCol w:w="1559"/>
        <w:gridCol w:w="1559"/>
      </w:tblGrid>
      <w:tr w:rsidR="0023647F" w:rsidRPr="001C297E" w:rsidTr="00071C3C"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Características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647F" w:rsidRDefault="0023647F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Bacaba</w:t>
            </w:r>
          </w:p>
          <w:p w:rsidR="0085735B" w:rsidRPr="001C297E" w:rsidRDefault="0085735B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Buriti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Inajá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Pupunha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Tucumã</w:t>
            </w:r>
          </w:p>
        </w:tc>
      </w:tr>
      <w:tr w:rsidR="0023647F" w:rsidRPr="001C297E" w:rsidTr="00071C3C">
        <w:tc>
          <w:tcPr>
            <w:tcW w:w="2083" w:type="dxa"/>
            <w:tcBorders>
              <w:top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Massa (g)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3,71±0,1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55,48±1,9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31,07±0,7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24,65±0,8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23,89±0,3</w:t>
            </w:r>
          </w:p>
        </w:tc>
      </w:tr>
      <w:tr w:rsidR="0023647F" w:rsidRPr="001C297E" w:rsidTr="00071C3C">
        <w:tc>
          <w:tcPr>
            <w:tcW w:w="2083" w:type="dxa"/>
          </w:tcPr>
          <w:p w:rsidR="0023647F" w:rsidRPr="001C297E" w:rsidRDefault="0023647F" w:rsidP="0007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297E">
              <w:rPr>
                <w:rFonts w:ascii="Times New Roman" w:hAnsi="Times New Roman"/>
                <w:sz w:val="24"/>
                <w:szCs w:val="24"/>
              </w:rPr>
              <w:t>Comprimento(</w:t>
            </w:r>
            <w:proofErr w:type="gramEnd"/>
            <w:r w:rsidRPr="001C297E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19,44±0,2</w:t>
            </w:r>
          </w:p>
        </w:tc>
        <w:tc>
          <w:tcPr>
            <w:tcW w:w="1418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53,83±2,9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59,11±0,4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38,47±0,2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42,85±0,8</w:t>
            </w:r>
          </w:p>
        </w:tc>
      </w:tr>
      <w:tr w:rsidR="0023647F" w:rsidRPr="001C297E" w:rsidTr="00071C3C">
        <w:tc>
          <w:tcPr>
            <w:tcW w:w="2083" w:type="dxa"/>
          </w:tcPr>
          <w:p w:rsidR="0023647F" w:rsidRPr="001C297E" w:rsidRDefault="0023647F" w:rsidP="0007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Diâmetro (mm)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17,17±0,2</w:t>
            </w:r>
          </w:p>
        </w:tc>
        <w:tc>
          <w:tcPr>
            <w:tcW w:w="1418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48,54±0,6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30,78±0,2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32,94±0,6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31,70±0,2</w:t>
            </w:r>
          </w:p>
        </w:tc>
      </w:tr>
      <w:tr w:rsidR="0023647F" w:rsidRPr="001C297E" w:rsidTr="00071C3C">
        <w:tc>
          <w:tcPr>
            <w:tcW w:w="2083" w:type="dxa"/>
          </w:tcPr>
          <w:p w:rsidR="0023647F" w:rsidRPr="001C297E" w:rsidRDefault="0023647F" w:rsidP="0007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Rendimento (%)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37,07±0,7</w:t>
            </w:r>
          </w:p>
        </w:tc>
        <w:tc>
          <w:tcPr>
            <w:tcW w:w="1418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20,48±1,3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31,79±2,3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76,38±2,5</w:t>
            </w:r>
          </w:p>
        </w:tc>
        <w:tc>
          <w:tcPr>
            <w:tcW w:w="1559" w:type="dxa"/>
          </w:tcPr>
          <w:p w:rsidR="0023647F" w:rsidRPr="001C297E" w:rsidRDefault="0023647F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32,66±1,2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5A3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</w:rPr>
              <w:t>SS (</w:t>
            </w:r>
            <w:proofErr w:type="spellStart"/>
            <w:proofErr w:type="gramStart"/>
            <w:r w:rsidRPr="009B2DAC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B2DAC">
              <w:rPr>
                <w:rFonts w:ascii="Times New Roman" w:hAnsi="Times New Roman"/>
                <w:sz w:val="24"/>
                <w:szCs w:val="24"/>
              </w:rPr>
              <w:t>Brix</w:t>
            </w:r>
            <w:proofErr w:type="spellEnd"/>
            <w:proofErr w:type="gramEnd"/>
            <w:r w:rsidRPr="009B2D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A32B3" w:rsidRPr="001C297E" w:rsidRDefault="004D4849" w:rsidP="004D4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32B3" w:rsidRPr="009B2DAC">
              <w:rPr>
                <w:rFonts w:ascii="Times New Roman" w:hAnsi="Times New Roman"/>
                <w:sz w:val="24"/>
                <w:szCs w:val="24"/>
              </w:rPr>
              <w:t>7,47±0,9</w:t>
            </w:r>
          </w:p>
        </w:tc>
        <w:tc>
          <w:tcPr>
            <w:tcW w:w="1418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</w:rPr>
              <w:t>14,27±0,9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32B3" w:rsidRPr="009B2DAC">
              <w:rPr>
                <w:rFonts w:ascii="Times New Roman" w:hAnsi="Times New Roman"/>
                <w:sz w:val="24"/>
                <w:szCs w:val="24"/>
              </w:rPr>
              <w:t>9,17±0,7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32B3" w:rsidRPr="009B2DAC">
              <w:rPr>
                <w:rFonts w:ascii="Times New Roman" w:hAnsi="Times New Roman"/>
                <w:sz w:val="24"/>
                <w:szCs w:val="24"/>
              </w:rPr>
              <w:t>10,83±0,5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A32B3" w:rsidRPr="009B2DAC">
              <w:rPr>
                <w:rFonts w:ascii="Times New Roman" w:hAnsi="Times New Roman"/>
                <w:sz w:val="24"/>
                <w:szCs w:val="24"/>
              </w:rPr>
              <w:t>11,60±0,4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46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  <w:lang w:val="en-US"/>
              </w:rPr>
              <w:t>ATT (% ac. cit.)</w:t>
            </w:r>
          </w:p>
        </w:tc>
        <w:tc>
          <w:tcPr>
            <w:tcW w:w="1559" w:type="dxa"/>
          </w:tcPr>
          <w:p w:rsidR="005A32B3" w:rsidRPr="001C297E" w:rsidRDefault="004D4849" w:rsidP="004D4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0,36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±0,0</w:t>
            </w:r>
          </w:p>
        </w:tc>
        <w:tc>
          <w:tcPr>
            <w:tcW w:w="1418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0,56±0,1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0,14±0,0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0,31±0,0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0,16±0,0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5A3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</w:p>
        </w:tc>
        <w:tc>
          <w:tcPr>
            <w:tcW w:w="1559" w:type="dxa"/>
          </w:tcPr>
          <w:p w:rsidR="005A32B3" w:rsidRPr="001C297E" w:rsidRDefault="004D4849" w:rsidP="004D4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4,61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1418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4,16±0,1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6,35±0,2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6,15±0,3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5A32B3" w:rsidRPr="009B2DAC">
              <w:rPr>
                <w:rFonts w:ascii="Times New Roman" w:hAnsi="Times New Roman"/>
                <w:sz w:val="24"/>
                <w:szCs w:val="24"/>
                <w:lang w:val="en-US"/>
              </w:rPr>
              <w:t>6,12±0,0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5A3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  <w:lang w:val="en-US"/>
              </w:rPr>
              <w:t>SS/ATT</w:t>
            </w:r>
          </w:p>
        </w:tc>
        <w:tc>
          <w:tcPr>
            <w:tcW w:w="1559" w:type="dxa"/>
          </w:tcPr>
          <w:p w:rsidR="005A32B3" w:rsidRPr="001C297E" w:rsidRDefault="004D4849" w:rsidP="004D4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21,27±2,1</w:t>
            </w:r>
          </w:p>
        </w:tc>
        <w:tc>
          <w:tcPr>
            <w:tcW w:w="1418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  <w:lang w:val="en-US"/>
              </w:rPr>
              <w:t>25,10±0,2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AC">
              <w:rPr>
                <w:rFonts w:ascii="Times New Roman" w:hAnsi="Times New Roman"/>
                <w:sz w:val="24"/>
                <w:szCs w:val="24"/>
              </w:rPr>
              <w:t>67,48±4,7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34,80±1,8</w:t>
            </w:r>
          </w:p>
        </w:tc>
        <w:tc>
          <w:tcPr>
            <w:tcW w:w="1559" w:type="dxa"/>
          </w:tcPr>
          <w:p w:rsidR="005A32B3" w:rsidRPr="001C297E" w:rsidRDefault="004D4849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2B3" w:rsidRPr="009B2DAC">
              <w:rPr>
                <w:rFonts w:ascii="Times New Roman" w:hAnsi="Times New Roman"/>
                <w:sz w:val="24"/>
                <w:szCs w:val="24"/>
              </w:rPr>
              <w:t>72,60±4,6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AST (%)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3,58±0,1</w:t>
            </w:r>
          </w:p>
        </w:tc>
        <w:tc>
          <w:tcPr>
            <w:tcW w:w="1418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3,25±0,5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3,74±0,2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0,96±0,10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6,48±0,7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AR (%)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2,78±0,1</w:t>
            </w:r>
          </w:p>
        </w:tc>
        <w:tc>
          <w:tcPr>
            <w:tcW w:w="1418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2,43±0,3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1,88±0,2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0,58±0,10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2,63±0,0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PT (%)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0,85±0,1</w:t>
            </w:r>
          </w:p>
        </w:tc>
        <w:tc>
          <w:tcPr>
            <w:tcW w:w="1418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0,71±0,1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0,75±0,1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0,97±0,10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0,75±0,1</w:t>
            </w:r>
          </w:p>
        </w:tc>
      </w:tr>
      <w:tr w:rsidR="005A32B3" w:rsidRPr="001C297E" w:rsidTr="00071C3C">
        <w:tc>
          <w:tcPr>
            <w:tcW w:w="2083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297E">
              <w:rPr>
                <w:rFonts w:ascii="Times New Roman" w:hAnsi="Times New Roman"/>
                <w:sz w:val="24"/>
                <w:szCs w:val="24"/>
              </w:rPr>
              <w:t>PS(</w:t>
            </w:r>
            <w:proofErr w:type="gramEnd"/>
            <w:r w:rsidRPr="001C297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0,18±0,1</w:t>
            </w:r>
          </w:p>
        </w:tc>
        <w:tc>
          <w:tcPr>
            <w:tcW w:w="1418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0,12±0,0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0,12±0,0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0,16±0,10</w:t>
            </w:r>
          </w:p>
        </w:tc>
        <w:tc>
          <w:tcPr>
            <w:tcW w:w="1559" w:type="dxa"/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0,24±0,0</w:t>
            </w:r>
          </w:p>
        </w:tc>
      </w:tr>
      <w:tr w:rsidR="005A32B3" w:rsidRPr="001C297E" w:rsidTr="00071C3C">
        <w:tc>
          <w:tcPr>
            <w:tcW w:w="2083" w:type="dxa"/>
            <w:tcBorders>
              <w:bottom w:val="single" w:sz="4" w:space="0" w:color="auto"/>
            </w:tcBorders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Amido 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8,59±0,2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2,15±0,2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2B3" w:rsidRPr="001C297E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14,61±0,4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2B3" w:rsidRPr="001C297E" w:rsidRDefault="005A32B3" w:rsidP="00071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>24,89±2,14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2B3" w:rsidRDefault="005A32B3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97E">
              <w:rPr>
                <w:rFonts w:ascii="Times New Roman" w:hAnsi="Times New Roman"/>
                <w:sz w:val="24"/>
                <w:szCs w:val="24"/>
              </w:rPr>
              <w:t xml:space="preserve">  10,49±0,9</w:t>
            </w:r>
          </w:p>
          <w:p w:rsidR="008747FB" w:rsidRPr="001C297E" w:rsidRDefault="008747FB" w:rsidP="0007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35B" w:rsidRDefault="0085735B" w:rsidP="004C09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363C" w:rsidRPr="001C297E" w:rsidRDefault="0009363C" w:rsidP="000936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3</w:t>
      </w:r>
      <w:r w:rsidRPr="00444592">
        <w:rPr>
          <w:rFonts w:ascii="Times New Roman" w:hAnsi="Times New Roman"/>
          <w:b/>
          <w:sz w:val="24"/>
          <w:szCs w:val="24"/>
        </w:rPr>
        <w:t>.</w:t>
      </w:r>
      <w:r w:rsidRPr="001C297E">
        <w:rPr>
          <w:rFonts w:ascii="Times New Roman" w:hAnsi="Times New Roman"/>
          <w:sz w:val="24"/>
          <w:szCs w:val="24"/>
        </w:rPr>
        <w:t xml:space="preserve"> Composição </w:t>
      </w:r>
      <w:r>
        <w:rPr>
          <w:rFonts w:ascii="Times New Roman" w:hAnsi="Times New Roman"/>
          <w:sz w:val="24"/>
          <w:szCs w:val="24"/>
        </w:rPr>
        <w:t xml:space="preserve">dos principais ácidos </w:t>
      </w:r>
      <w:r w:rsidRPr="001C297E">
        <w:rPr>
          <w:rFonts w:ascii="Times New Roman" w:hAnsi="Times New Roman"/>
          <w:sz w:val="24"/>
          <w:szCs w:val="24"/>
        </w:rPr>
        <w:t>graxos (%) de óleos extraídos do mesocarpo dos frutos de palmeiras nativas oriundas da Amazônia Brasileira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668"/>
        <w:gridCol w:w="1417"/>
        <w:gridCol w:w="1701"/>
        <w:gridCol w:w="1701"/>
        <w:gridCol w:w="1559"/>
        <w:gridCol w:w="1701"/>
      </w:tblGrid>
      <w:tr w:rsidR="0009363C" w:rsidRPr="001C297E" w:rsidTr="00A92F77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09363C" w:rsidRPr="0009363C" w:rsidRDefault="0009363C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Ácidos</w:t>
            </w:r>
            <w:proofErr w:type="spellEnd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graxos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363C" w:rsidRPr="0009363C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Bacaba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363C" w:rsidRPr="0009363C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Buriti</w:t>
            </w:r>
            <w:proofErr w:type="spellEnd"/>
          </w:p>
          <w:p w:rsidR="0009363C" w:rsidRPr="0009363C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363C" w:rsidRPr="0009363C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Inajá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363C" w:rsidRPr="0009363C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Pupunha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363C" w:rsidRPr="0009363C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363C">
              <w:rPr>
                <w:rFonts w:ascii="Times New Roman" w:hAnsi="Times New Roman"/>
                <w:sz w:val="24"/>
                <w:szCs w:val="24"/>
                <w:lang w:val="en-US"/>
              </w:rPr>
              <w:t>Tucumã</w:t>
            </w:r>
            <w:proofErr w:type="spellEnd"/>
          </w:p>
        </w:tc>
      </w:tr>
      <w:tr w:rsidR="0009363C" w:rsidRPr="00182602" w:rsidTr="00A92F77">
        <w:tc>
          <w:tcPr>
            <w:tcW w:w="1668" w:type="dxa"/>
          </w:tcPr>
          <w:p w:rsidR="0009363C" w:rsidRPr="00182602" w:rsidRDefault="0009363C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C14:0</w:t>
            </w:r>
          </w:p>
        </w:tc>
        <w:tc>
          <w:tcPr>
            <w:tcW w:w="1417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9,99 ± </w:t>
            </w:r>
            <w:r w:rsidR="00F05871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9363C" w:rsidRPr="00182602" w:rsidTr="00A92F77">
        <w:tc>
          <w:tcPr>
            <w:tcW w:w="1668" w:type="dxa"/>
          </w:tcPr>
          <w:p w:rsidR="0009363C" w:rsidRPr="00182602" w:rsidRDefault="0009363C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C16:0</w:t>
            </w:r>
          </w:p>
        </w:tc>
        <w:tc>
          <w:tcPr>
            <w:tcW w:w="1417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28,43± 0,</w:t>
            </w:r>
            <w:r w:rsidR="0009363C" w:rsidRPr="001826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16,84 ± 2,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36,42 ± 2,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56,54 ± 1,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363C" w:rsidRPr="00182602" w:rsidRDefault="0009363C" w:rsidP="00F05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 xml:space="preserve"> 24,66± 0</w:t>
            </w:r>
            <w:r w:rsidR="00F05871">
              <w:rPr>
                <w:rFonts w:ascii="Times New Roman" w:hAnsi="Times New Roman"/>
                <w:sz w:val="24"/>
                <w:szCs w:val="24"/>
              </w:rPr>
              <w:t>,</w:t>
            </w:r>
            <w:r w:rsidRPr="0018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63C" w:rsidRPr="00182602" w:rsidTr="00A92F77">
        <w:tc>
          <w:tcPr>
            <w:tcW w:w="1668" w:type="dxa"/>
          </w:tcPr>
          <w:p w:rsidR="0009363C" w:rsidRPr="00182602" w:rsidRDefault="0009363C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C18:0</w:t>
            </w:r>
          </w:p>
        </w:tc>
        <w:tc>
          <w:tcPr>
            <w:tcW w:w="1417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1,84 ± 0,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26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363C" w:rsidRPr="00182602" w:rsidTr="00A92F77">
        <w:tc>
          <w:tcPr>
            <w:tcW w:w="1668" w:type="dxa"/>
          </w:tcPr>
          <w:p w:rsidR="0009363C" w:rsidRPr="00182602" w:rsidRDefault="0009363C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2602">
              <w:rPr>
                <w:rFonts w:ascii="Times New Roman" w:hAnsi="Times New Roman"/>
                <w:sz w:val="24"/>
                <w:szCs w:val="24"/>
              </w:rPr>
              <w:t>C18:</w:t>
            </w:r>
            <w:proofErr w:type="gramEnd"/>
            <w:r w:rsidRPr="0018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61,65± 0,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9363C" w:rsidRPr="00182602" w:rsidRDefault="00F05871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83,16 ± 2,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53.59 ± 1,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9363C" w:rsidRPr="00182602" w:rsidRDefault="0009363C" w:rsidP="00F0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 xml:space="preserve">   43,46 ± 1</w:t>
            </w:r>
            <w:r w:rsidR="00F05871">
              <w:rPr>
                <w:rFonts w:ascii="Times New Roman" w:hAnsi="Times New Roman"/>
                <w:sz w:val="24"/>
                <w:szCs w:val="24"/>
              </w:rPr>
              <w:t>,</w:t>
            </w:r>
            <w:r w:rsidRPr="0018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9363C" w:rsidRPr="00182602" w:rsidRDefault="0009363C" w:rsidP="00F0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 xml:space="preserve">   75,34± 1</w:t>
            </w:r>
            <w:r w:rsidR="00F05871">
              <w:rPr>
                <w:rFonts w:ascii="Times New Roman" w:hAnsi="Times New Roman"/>
                <w:sz w:val="24"/>
                <w:szCs w:val="24"/>
              </w:rPr>
              <w:t>,</w:t>
            </w:r>
            <w:r w:rsidRPr="0018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363C" w:rsidRPr="00182602" w:rsidTr="00A92F77">
        <w:tc>
          <w:tcPr>
            <w:tcW w:w="1668" w:type="dxa"/>
            <w:tcBorders>
              <w:bottom w:val="single" w:sz="4" w:space="0" w:color="auto"/>
            </w:tcBorders>
          </w:tcPr>
          <w:p w:rsidR="0009363C" w:rsidRPr="00182602" w:rsidRDefault="0009363C" w:rsidP="00A92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2602">
              <w:rPr>
                <w:rFonts w:ascii="Times New Roman" w:hAnsi="Times New Roman"/>
                <w:sz w:val="24"/>
                <w:szCs w:val="24"/>
              </w:rPr>
              <w:t>C18:</w:t>
            </w:r>
            <w:proofErr w:type="gramEnd"/>
            <w:r w:rsidRPr="0018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363C" w:rsidRPr="00182602" w:rsidRDefault="00F05871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8,09 ± 0,</w:t>
            </w:r>
            <w:r w:rsidR="0009363C" w:rsidRPr="0018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363C" w:rsidRPr="00182602" w:rsidRDefault="0009363C" w:rsidP="00A92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9363C" w:rsidRPr="00182602" w:rsidRDefault="0009363C" w:rsidP="0009363C">
      <w:pPr>
        <w:autoSpaceDE w:val="0"/>
        <w:autoSpaceDN w:val="0"/>
        <w:adjustRightInd w:val="0"/>
        <w:spacing w:after="0" w:line="360" w:lineRule="auto"/>
        <w:ind w:left="-17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647F" w:rsidRPr="0023647F" w:rsidRDefault="0023647F" w:rsidP="0023647F">
      <w:pPr>
        <w:autoSpaceDE w:val="0"/>
        <w:autoSpaceDN w:val="0"/>
        <w:adjustRightInd w:val="0"/>
        <w:spacing w:after="0" w:line="360" w:lineRule="auto"/>
        <w:ind w:left="-17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23647F" w:rsidRPr="0023647F" w:rsidSect="0023647F">
      <w:footerReference w:type="default" r:id="rId9"/>
      <w:pgSz w:w="11906" w:h="16838"/>
      <w:pgMar w:top="1134" w:right="1134" w:bottom="1134" w:left="1134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68" w:rsidRDefault="000E4868" w:rsidP="00867BDB">
      <w:pPr>
        <w:spacing w:after="0" w:line="240" w:lineRule="auto"/>
      </w:pPr>
      <w:r>
        <w:separator/>
      </w:r>
    </w:p>
  </w:endnote>
  <w:endnote w:type="continuationSeparator" w:id="0">
    <w:p w:rsidR="000E4868" w:rsidRDefault="000E4868" w:rsidP="0086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C3C" w:rsidRPr="00CE343E" w:rsidRDefault="00071C3C" w:rsidP="00CE343E">
    <w:pPr>
      <w:pStyle w:val="Rodap"/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68" w:rsidRDefault="000E4868" w:rsidP="00867BDB">
      <w:pPr>
        <w:spacing w:after="0" w:line="240" w:lineRule="auto"/>
      </w:pPr>
      <w:r>
        <w:separator/>
      </w:r>
    </w:p>
  </w:footnote>
  <w:footnote w:type="continuationSeparator" w:id="0">
    <w:p w:rsidR="000E4868" w:rsidRDefault="000E4868" w:rsidP="00867BDB">
      <w:pPr>
        <w:spacing w:after="0" w:line="240" w:lineRule="auto"/>
      </w:pPr>
      <w:r>
        <w:continuationSeparator/>
      </w:r>
    </w:p>
  </w:footnote>
  <w:footnote w:id="1">
    <w:p w:rsidR="00071C3C" w:rsidRPr="00642B14" w:rsidRDefault="00071C3C" w:rsidP="00F110A2">
      <w:pPr>
        <w:pStyle w:val="Textodenotaderodap"/>
        <w:jc w:val="both"/>
        <w:rPr>
          <w:lang w:val="en-US"/>
        </w:rPr>
      </w:pPr>
      <w:r>
        <w:rPr>
          <w:rStyle w:val="Refdenotaderodap"/>
        </w:rPr>
        <w:footnoteRef/>
      </w:r>
      <w:r w:rsidRPr="00CE343E">
        <w:rPr>
          <w:rFonts w:ascii="Times New Roman" w:hAnsi="Times New Roman"/>
        </w:rPr>
        <w:t xml:space="preserve">Pesq. </w:t>
      </w:r>
      <w:proofErr w:type="gramStart"/>
      <w:r w:rsidRPr="00CE343E">
        <w:rPr>
          <w:rFonts w:ascii="Times New Roman" w:hAnsi="Times New Roman"/>
        </w:rPr>
        <w:t>D.</w:t>
      </w:r>
      <w:proofErr w:type="gramEnd"/>
      <w:r w:rsidRPr="00CE343E">
        <w:rPr>
          <w:rFonts w:ascii="Times New Roman" w:hAnsi="Times New Roman"/>
        </w:rPr>
        <w:t>Sc., Instituto de Pesquisas Científicas e Tecnológicas do Amapá e Prof</w:t>
      </w:r>
      <w:r w:rsidRPr="00CE343E">
        <w:rPr>
          <w:rFonts w:ascii="Times New Roman" w:hAnsi="Times New Roman"/>
          <w:vertAlign w:val="superscript"/>
        </w:rPr>
        <w:t>a</w:t>
      </w:r>
      <w:r w:rsidRPr="00CE343E">
        <w:rPr>
          <w:rFonts w:ascii="Times New Roman" w:hAnsi="Times New Roman"/>
        </w:rPr>
        <w:t xml:space="preserve">. </w:t>
      </w:r>
      <w:proofErr w:type="gramStart"/>
      <w:r w:rsidRPr="00CE343E">
        <w:rPr>
          <w:rFonts w:ascii="Times New Roman" w:hAnsi="Times New Roman"/>
        </w:rPr>
        <w:t>da</w:t>
      </w:r>
      <w:proofErr w:type="gramEnd"/>
      <w:r w:rsidRPr="00CE343E">
        <w:rPr>
          <w:rFonts w:ascii="Times New Roman" w:hAnsi="Times New Roman"/>
        </w:rPr>
        <w:t xml:space="preserve"> Faculdade Estácio-</w:t>
      </w:r>
      <w:proofErr w:type="spellStart"/>
      <w:r w:rsidRPr="00CE343E">
        <w:rPr>
          <w:rFonts w:ascii="Times New Roman" w:hAnsi="Times New Roman"/>
        </w:rPr>
        <w:t>Seama</w:t>
      </w:r>
      <w:proofErr w:type="spellEnd"/>
      <w:r w:rsidRPr="00CE343E">
        <w:rPr>
          <w:rFonts w:ascii="Times New Roman" w:hAnsi="Times New Roman"/>
        </w:rPr>
        <w:t xml:space="preserve">. </w:t>
      </w:r>
      <w:proofErr w:type="spellStart"/>
      <w:r w:rsidRPr="00642B14">
        <w:rPr>
          <w:rFonts w:ascii="Times New Roman" w:hAnsi="Times New Roman"/>
          <w:lang w:val="en-US"/>
        </w:rPr>
        <w:t>Macapá</w:t>
      </w:r>
      <w:proofErr w:type="spellEnd"/>
      <w:r w:rsidRPr="00642B14">
        <w:rPr>
          <w:rFonts w:ascii="Times New Roman" w:hAnsi="Times New Roman"/>
          <w:lang w:val="en-US"/>
        </w:rPr>
        <w:t xml:space="preserve">-AP. Email: </w:t>
      </w:r>
      <w:hyperlink r:id="rId1" w:history="1">
        <w:r w:rsidRPr="00642B14">
          <w:rPr>
            <w:rStyle w:val="Hyperlink"/>
            <w:rFonts w:ascii="Times New Roman" w:hAnsi="Times New Roman"/>
            <w:lang w:val="en-US"/>
          </w:rPr>
          <w:t>mary_guedes_ap@hotmail.com</w:t>
        </w:r>
      </w:hyperlink>
    </w:p>
  </w:footnote>
  <w:footnote w:id="2">
    <w:p w:rsidR="00071C3C" w:rsidRPr="00052449" w:rsidRDefault="00071C3C" w:rsidP="00F110A2">
      <w:pPr>
        <w:pStyle w:val="Textodenotaderodap"/>
        <w:jc w:val="both"/>
        <w:rPr>
          <w:lang w:val="en-US"/>
        </w:rPr>
      </w:pPr>
      <w:r>
        <w:rPr>
          <w:rStyle w:val="Refdenotaderodap"/>
        </w:rPr>
        <w:footnoteRef/>
      </w:r>
      <w:proofErr w:type="gramStart"/>
      <w:r w:rsidR="00DD566F">
        <w:rPr>
          <w:rFonts w:ascii="Times New Roman" w:hAnsi="Times New Roman"/>
          <w:lang w:val="en-US"/>
        </w:rPr>
        <w:t>Pesq.</w:t>
      </w:r>
      <w:proofErr w:type="gramEnd"/>
      <w:r w:rsidR="00DD566F">
        <w:rPr>
          <w:rFonts w:ascii="Times New Roman" w:hAnsi="Times New Roman"/>
          <w:lang w:val="en-US"/>
        </w:rPr>
        <w:t xml:space="preserve"> </w:t>
      </w:r>
      <w:proofErr w:type="gramStart"/>
      <w:r w:rsidR="00DD566F">
        <w:rPr>
          <w:rFonts w:ascii="Times New Roman" w:hAnsi="Times New Roman"/>
          <w:lang w:val="en-US"/>
        </w:rPr>
        <w:t>DSc.</w:t>
      </w:r>
      <w:r w:rsidRPr="00CE343E">
        <w:rPr>
          <w:rFonts w:ascii="Times New Roman" w:hAnsi="Times New Roman"/>
          <w:lang w:val="en-US"/>
        </w:rPr>
        <w:t>,</w:t>
      </w:r>
      <w:proofErr w:type="gramEnd"/>
      <w:r w:rsidRPr="00CE343E">
        <w:rPr>
          <w:rFonts w:ascii="Times New Roman" w:hAnsi="Times New Roman"/>
          <w:lang w:val="en-US"/>
        </w:rPr>
        <w:t xml:space="preserve"> LABEX-US –  New Products and Bioactive Compounds. </w:t>
      </w:r>
      <w:proofErr w:type="gramStart"/>
      <w:r w:rsidRPr="00052449">
        <w:rPr>
          <w:rFonts w:ascii="Times New Roman" w:hAnsi="Times New Roman"/>
          <w:lang w:val="en-US"/>
        </w:rPr>
        <w:t>Texas-USA.</w:t>
      </w:r>
      <w:proofErr w:type="gramEnd"/>
      <w:r w:rsidRPr="00052449">
        <w:rPr>
          <w:rFonts w:ascii="Times New Roman" w:hAnsi="Times New Roman"/>
          <w:lang w:val="en-US"/>
        </w:rPr>
        <w:t xml:space="preserve"> Email: </w:t>
      </w:r>
      <w:hyperlink r:id="rId2" w:history="1">
        <w:r w:rsidRPr="00052449">
          <w:rPr>
            <w:rStyle w:val="Hyperlink"/>
            <w:rFonts w:ascii="Times New Roman" w:hAnsi="Times New Roman"/>
            <w:lang w:val="en-US"/>
          </w:rPr>
          <w:t>ricardo.alves@embrapa.br</w:t>
        </w:r>
      </w:hyperlink>
    </w:p>
  </w:footnote>
  <w:footnote w:id="3">
    <w:p w:rsidR="00071C3C" w:rsidRDefault="00071C3C" w:rsidP="00F110A2">
      <w:pPr>
        <w:pStyle w:val="Textodenotaderodap"/>
        <w:jc w:val="both"/>
        <w:rPr>
          <w:rStyle w:val="Hyperlink"/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AA5A1D">
        <w:rPr>
          <w:rFonts w:ascii="Times New Roman" w:hAnsi="Times New Roman"/>
        </w:rPr>
        <w:t xml:space="preserve">Pesq. </w:t>
      </w:r>
      <w:proofErr w:type="gramStart"/>
      <w:r w:rsidRPr="00AA5A1D">
        <w:rPr>
          <w:rFonts w:ascii="Times New Roman" w:hAnsi="Times New Roman"/>
        </w:rPr>
        <w:t>D.</w:t>
      </w:r>
      <w:proofErr w:type="gramEnd"/>
      <w:r w:rsidRPr="00AA5A1D">
        <w:rPr>
          <w:rFonts w:ascii="Times New Roman" w:hAnsi="Times New Roman"/>
        </w:rPr>
        <w:t xml:space="preserve">Sc., Embrapa Agroindústria Tropical. Fortaleza-CE. E-mail: </w:t>
      </w:r>
      <w:hyperlink r:id="rId3" w:history="1">
        <w:r w:rsidR="00F06861" w:rsidRPr="00F06861">
          <w:rPr>
            <w:rStyle w:val="Hyperlink"/>
            <w:rFonts w:ascii="Times New Roman" w:hAnsi="Times New Roman"/>
          </w:rPr>
          <w:t>edy.brito@embrapa.br</w:t>
        </w:r>
      </w:hyperlink>
      <w:r w:rsidR="00F06861">
        <w:rPr>
          <w:rStyle w:val="Hyperlink"/>
          <w:rFonts w:ascii="Times New Roman" w:hAnsi="Times New Roman"/>
        </w:rPr>
        <w:t xml:space="preserve"> </w:t>
      </w:r>
    </w:p>
    <w:p w:rsidR="00071C3C" w:rsidRPr="00877580" w:rsidRDefault="00071C3C" w:rsidP="00F110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877580">
        <w:rPr>
          <w:rStyle w:val="Hyperlink"/>
          <w:rFonts w:ascii="Times New Roman" w:hAnsi="Times New Roman"/>
          <w:color w:val="auto"/>
          <w:sz w:val="20"/>
          <w:szCs w:val="20"/>
          <w:u w:val="none"/>
          <w:vertAlign w:val="superscript"/>
        </w:rPr>
        <w:t>4</w:t>
      </w:r>
      <w:r w:rsidRPr="00877580">
        <w:rPr>
          <w:rFonts w:ascii="Times New Roman" w:hAnsi="Times New Roman"/>
          <w:sz w:val="20"/>
          <w:szCs w:val="20"/>
        </w:rPr>
        <w:t>Prof</w:t>
      </w:r>
      <w:r w:rsidRPr="00877580">
        <w:rPr>
          <w:rFonts w:ascii="Times New Roman" w:hAnsi="Times New Roman"/>
          <w:sz w:val="20"/>
          <w:szCs w:val="20"/>
          <w:vertAlign w:val="superscript"/>
        </w:rPr>
        <w:t>a</w:t>
      </w:r>
      <w:proofErr w:type="gramEnd"/>
      <w:r w:rsidRPr="00877580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877580">
        <w:rPr>
          <w:rFonts w:ascii="Times New Roman" w:hAnsi="Times New Roman"/>
          <w:sz w:val="20"/>
          <w:szCs w:val="20"/>
        </w:rPr>
        <w:t>Ph.</w:t>
      </w:r>
      <w:proofErr w:type="gramEnd"/>
      <w:r w:rsidRPr="00877580">
        <w:rPr>
          <w:rFonts w:ascii="Times New Roman" w:hAnsi="Times New Roman"/>
          <w:sz w:val="20"/>
          <w:szCs w:val="20"/>
        </w:rPr>
        <w:t xml:space="preserve">D., Universidade Federal da Paraíba. Areia-PB. E-mail: </w:t>
      </w:r>
      <w:hyperlink r:id="rId4" w:history="1">
        <w:r w:rsidRPr="00877580">
          <w:rPr>
            <w:rStyle w:val="Hyperlink"/>
            <w:rFonts w:ascii="Times New Roman" w:hAnsi="Times New Roman"/>
            <w:sz w:val="20"/>
            <w:szCs w:val="20"/>
          </w:rPr>
          <w:t>silvasil@cca.ufpb.br</w:t>
        </w:r>
      </w:hyperlink>
    </w:p>
    <w:p w:rsidR="00071C3C" w:rsidRPr="00877580" w:rsidRDefault="00071C3C" w:rsidP="00F110A2">
      <w:pPr>
        <w:pStyle w:val="Textodenotaderodap"/>
        <w:jc w:val="both"/>
        <w:rPr>
          <w:rStyle w:val="Hyperlink"/>
          <w:rFonts w:ascii="Times New Roman" w:hAnsi="Times New Roman"/>
          <w:color w:val="auto"/>
          <w:u w:val="none"/>
          <w:vertAlign w:val="superscript"/>
        </w:rPr>
      </w:pPr>
      <w:proofErr w:type="gramStart"/>
      <w:r w:rsidRPr="00877580">
        <w:rPr>
          <w:rFonts w:ascii="Times New Roman" w:hAnsi="Times New Roman"/>
          <w:vertAlign w:val="superscript"/>
        </w:rPr>
        <w:t>5</w:t>
      </w:r>
      <w:r w:rsidRPr="00877580">
        <w:rPr>
          <w:rFonts w:ascii="Times New Roman" w:hAnsi="Times New Roman"/>
        </w:rPr>
        <w:t>Analista</w:t>
      </w:r>
      <w:proofErr w:type="gramEnd"/>
      <w:r w:rsidRPr="00877580">
        <w:rPr>
          <w:rFonts w:ascii="Times New Roman" w:hAnsi="Times New Roman"/>
        </w:rPr>
        <w:t xml:space="preserve"> Téc. </w:t>
      </w:r>
      <w:proofErr w:type="spellStart"/>
      <w:r w:rsidRPr="00877580">
        <w:rPr>
          <w:rFonts w:ascii="Times New Roman" w:hAnsi="Times New Roman"/>
        </w:rPr>
        <w:t>Msc</w:t>
      </w:r>
      <w:proofErr w:type="spellEnd"/>
      <w:r w:rsidRPr="00877580">
        <w:rPr>
          <w:rFonts w:ascii="Times New Roman" w:hAnsi="Times New Roman"/>
        </w:rPr>
        <w:t xml:space="preserve">., Embrapa Agroindústria Tropical. Fortaleza-CE. E-mail: </w:t>
      </w:r>
      <w:hyperlink r:id="rId5" w:history="1">
        <w:r w:rsidRPr="00877580">
          <w:rPr>
            <w:rStyle w:val="Hyperlink"/>
            <w:rFonts w:ascii="Times New Roman" w:hAnsi="Times New Roman"/>
          </w:rPr>
          <w:t>marcia.silveira@embrapa.br</w:t>
        </w:r>
      </w:hyperlink>
    </w:p>
    <w:p w:rsidR="00071C3C" w:rsidRPr="00877580" w:rsidRDefault="00071C3C" w:rsidP="00F110A2">
      <w:pPr>
        <w:pStyle w:val="Textodenotaderodap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>
    <w:nsid w:val="FFFFFF7C"/>
    <w:multiLevelType w:val="singleLevel"/>
    <w:tmpl w:val="C44E7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F47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7A7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9EB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E4E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EE22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E029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4E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D2C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F40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D6D01"/>
    <w:multiLevelType w:val="hybridMultilevel"/>
    <w:tmpl w:val="4FDE7BD2"/>
    <w:lvl w:ilvl="0" w:tplc="04A22AD4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6547FA"/>
    <w:multiLevelType w:val="hybridMultilevel"/>
    <w:tmpl w:val="932446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0028AB"/>
    <w:multiLevelType w:val="hybridMultilevel"/>
    <w:tmpl w:val="064AB302"/>
    <w:lvl w:ilvl="0" w:tplc="4B9C0B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0C8E5B75"/>
    <w:multiLevelType w:val="hybridMultilevel"/>
    <w:tmpl w:val="786AEB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FC65704"/>
    <w:multiLevelType w:val="hybridMultilevel"/>
    <w:tmpl w:val="BF362802"/>
    <w:lvl w:ilvl="0" w:tplc="260E6E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A5D0A74"/>
    <w:multiLevelType w:val="hybridMultilevel"/>
    <w:tmpl w:val="52D404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9D26B3"/>
    <w:multiLevelType w:val="hybridMultilevel"/>
    <w:tmpl w:val="576AF13A"/>
    <w:lvl w:ilvl="0" w:tplc="E146D8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3B80AF3"/>
    <w:multiLevelType w:val="hybridMultilevel"/>
    <w:tmpl w:val="7D08FEE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B47B47"/>
    <w:multiLevelType w:val="hybridMultilevel"/>
    <w:tmpl w:val="2D3CE520"/>
    <w:lvl w:ilvl="0" w:tplc="AAB451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8E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7A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72D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61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345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F2B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C47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563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75232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284F16BF"/>
    <w:multiLevelType w:val="hybridMultilevel"/>
    <w:tmpl w:val="B55CFB3E"/>
    <w:lvl w:ilvl="0" w:tplc="339099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E03D01"/>
    <w:multiLevelType w:val="hybridMultilevel"/>
    <w:tmpl w:val="5810C7B4"/>
    <w:lvl w:ilvl="0" w:tplc="C562F5C0">
      <w:start w:val="1"/>
      <w:numFmt w:val="upperRoman"/>
      <w:lvlText w:val="%1)"/>
      <w:lvlJc w:val="left"/>
      <w:pPr>
        <w:ind w:left="1854" w:hanging="72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2">
    <w:nsid w:val="302D5C12"/>
    <w:multiLevelType w:val="multilevel"/>
    <w:tmpl w:val="D01E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435BDE"/>
    <w:multiLevelType w:val="hybridMultilevel"/>
    <w:tmpl w:val="DF58D440"/>
    <w:lvl w:ilvl="0" w:tplc="029461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EC2D97"/>
    <w:multiLevelType w:val="hybridMultilevel"/>
    <w:tmpl w:val="B2B4432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4611E17"/>
    <w:multiLevelType w:val="hybridMultilevel"/>
    <w:tmpl w:val="44FE43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49A2414"/>
    <w:multiLevelType w:val="hybridMultilevel"/>
    <w:tmpl w:val="E85EDFC2"/>
    <w:lvl w:ilvl="0" w:tplc="EAEABB8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8E58D9"/>
    <w:multiLevelType w:val="hybridMultilevel"/>
    <w:tmpl w:val="7CCCFE6E"/>
    <w:lvl w:ilvl="0" w:tplc="F73AF9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6841684"/>
    <w:multiLevelType w:val="hybridMultilevel"/>
    <w:tmpl w:val="946C8D5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AA76B36"/>
    <w:multiLevelType w:val="hybridMultilevel"/>
    <w:tmpl w:val="EF9A7B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CE79B0"/>
    <w:multiLevelType w:val="multilevel"/>
    <w:tmpl w:val="699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E2766A7"/>
    <w:multiLevelType w:val="hybridMultilevel"/>
    <w:tmpl w:val="E6644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A40E6"/>
    <w:multiLevelType w:val="hybridMultilevel"/>
    <w:tmpl w:val="1158C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A37ABC"/>
    <w:multiLevelType w:val="hybridMultilevel"/>
    <w:tmpl w:val="0CEAF338"/>
    <w:lvl w:ilvl="0" w:tplc="6F4063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F42653"/>
    <w:multiLevelType w:val="hybridMultilevel"/>
    <w:tmpl w:val="98AEB46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FDC0361"/>
    <w:multiLevelType w:val="hybridMultilevel"/>
    <w:tmpl w:val="FBCC4DD6"/>
    <w:lvl w:ilvl="0" w:tplc="7384313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03A0B02"/>
    <w:multiLevelType w:val="hybridMultilevel"/>
    <w:tmpl w:val="312A63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0F6FC2"/>
    <w:multiLevelType w:val="hybridMultilevel"/>
    <w:tmpl w:val="741A8160"/>
    <w:lvl w:ilvl="0" w:tplc="3E2810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095BA0"/>
    <w:multiLevelType w:val="hybridMultilevel"/>
    <w:tmpl w:val="0734C46A"/>
    <w:lvl w:ilvl="0" w:tplc="5A40CBD4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G Times" w:eastAsia="Times New Roman" w:hAnsi="CG Time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>
    <w:nsid w:val="60E902E8"/>
    <w:multiLevelType w:val="hybridMultilevel"/>
    <w:tmpl w:val="F3A0DE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5A00A4"/>
    <w:multiLevelType w:val="hybridMultilevel"/>
    <w:tmpl w:val="76AA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2DD7D1E"/>
    <w:multiLevelType w:val="hybridMultilevel"/>
    <w:tmpl w:val="BEC08584"/>
    <w:lvl w:ilvl="0" w:tplc="6DCE01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6CC80A05"/>
    <w:multiLevelType w:val="hybridMultilevel"/>
    <w:tmpl w:val="4A225744"/>
    <w:lvl w:ilvl="0" w:tplc="E460F09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029311F"/>
    <w:multiLevelType w:val="hybridMultilevel"/>
    <w:tmpl w:val="0BBA21B0"/>
    <w:lvl w:ilvl="0" w:tplc="E144A5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2A2004"/>
    <w:multiLevelType w:val="hybridMultilevel"/>
    <w:tmpl w:val="F26479E8"/>
    <w:lvl w:ilvl="0" w:tplc="55F4D55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6C8215F"/>
    <w:multiLevelType w:val="singleLevel"/>
    <w:tmpl w:val="854AF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9"/>
  </w:num>
  <w:num w:numId="2">
    <w:abstractNumId w:val="32"/>
  </w:num>
  <w:num w:numId="3">
    <w:abstractNumId w:val="31"/>
  </w:num>
  <w:num w:numId="4">
    <w:abstractNumId w:val="10"/>
  </w:num>
  <w:num w:numId="5">
    <w:abstractNumId w:val="37"/>
  </w:num>
  <w:num w:numId="6">
    <w:abstractNumId w:val="33"/>
  </w:num>
  <w:num w:numId="7">
    <w:abstractNumId w:val="20"/>
  </w:num>
  <w:num w:numId="8">
    <w:abstractNumId w:val="16"/>
  </w:num>
  <w:num w:numId="9">
    <w:abstractNumId w:val="18"/>
  </w:num>
  <w:num w:numId="10">
    <w:abstractNumId w:val="22"/>
  </w:num>
  <w:num w:numId="11">
    <w:abstractNumId w:val="30"/>
  </w:num>
  <w:num w:numId="12">
    <w:abstractNumId w:val="23"/>
  </w:num>
  <w:num w:numId="13">
    <w:abstractNumId w:val="40"/>
  </w:num>
  <w:num w:numId="14">
    <w:abstractNumId w:val="19"/>
  </w:num>
  <w:num w:numId="15">
    <w:abstractNumId w:val="45"/>
  </w:num>
  <w:num w:numId="16">
    <w:abstractNumId w:val="44"/>
  </w:num>
  <w:num w:numId="17">
    <w:abstractNumId w:val="42"/>
  </w:num>
  <w:num w:numId="18">
    <w:abstractNumId w:val="14"/>
  </w:num>
  <w:num w:numId="19">
    <w:abstractNumId w:val="11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8"/>
  </w:num>
  <w:num w:numId="31">
    <w:abstractNumId w:val="15"/>
  </w:num>
  <w:num w:numId="32">
    <w:abstractNumId w:val="13"/>
  </w:num>
  <w:num w:numId="33">
    <w:abstractNumId w:val="25"/>
  </w:num>
  <w:num w:numId="34">
    <w:abstractNumId w:val="17"/>
  </w:num>
  <w:num w:numId="35">
    <w:abstractNumId w:val="34"/>
  </w:num>
  <w:num w:numId="36">
    <w:abstractNumId w:val="27"/>
  </w:num>
  <w:num w:numId="37">
    <w:abstractNumId w:val="29"/>
  </w:num>
  <w:num w:numId="38">
    <w:abstractNumId w:val="21"/>
  </w:num>
  <w:num w:numId="39">
    <w:abstractNumId w:val="43"/>
  </w:num>
  <w:num w:numId="40">
    <w:abstractNumId w:val="41"/>
  </w:num>
  <w:num w:numId="41">
    <w:abstractNumId w:val="26"/>
  </w:num>
  <w:num w:numId="42">
    <w:abstractNumId w:val="35"/>
  </w:num>
  <w:num w:numId="43">
    <w:abstractNumId w:val="28"/>
  </w:num>
  <w:num w:numId="44">
    <w:abstractNumId w:val="24"/>
  </w:num>
  <w:num w:numId="45">
    <w:abstractNumId w:val="3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33"/>
    <w:rsid w:val="00001350"/>
    <w:rsid w:val="00003135"/>
    <w:rsid w:val="00006448"/>
    <w:rsid w:val="00007AC7"/>
    <w:rsid w:val="0001227A"/>
    <w:rsid w:val="00012383"/>
    <w:rsid w:val="000141F1"/>
    <w:rsid w:val="00016879"/>
    <w:rsid w:val="00016CAE"/>
    <w:rsid w:val="0002456B"/>
    <w:rsid w:val="00026E3F"/>
    <w:rsid w:val="000311A8"/>
    <w:rsid w:val="0003217A"/>
    <w:rsid w:val="000356EE"/>
    <w:rsid w:val="00035CC4"/>
    <w:rsid w:val="000361C5"/>
    <w:rsid w:val="00036773"/>
    <w:rsid w:val="000375A7"/>
    <w:rsid w:val="00040387"/>
    <w:rsid w:val="000438F5"/>
    <w:rsid w:val="00043B89"/>
    <w:rsid w:val="0004539B"/>
    <w:rsid w:val="00045B15"/>
    <w:rsid w:val="00047EBA"/>
    <w:rsid w:val="00052449"/>
    <w:rsid w:val="0005412A"/>
    <w:rsid w:val="00054E1F"/>
    <w:rsid w:val="000557E5"/>
    <w:rsid w:val="000572C8"/>
    <w:rsid w:val="00061D44"/>
    <w:rsid w:val="00063183"/>
    <w:rsid w:val="000632D0"/>
    <w:rsid w:val="000661BE"/>
    <w:rsid w:val="00066C75"/>
    <w:rsid w:val="000706B2"/>
    <w:rsid w:val="00071640"/>
    <w:rsid w:val="00071C3C"/>
    <w:rsid w:val="000807FC"/>
    <w:rsid w:val="000818A1"/>
    <w:rsid w:val="00081D44"/>
    <w:rsid w:val="00082829"/>
    <w:rsid w:val="0008283F"/>
    <w:rsid w:val="00082A9E"/>
    <w:rsid w:val="000837E8"/>
    <w:rsid w:val="00084D89"/>
    <w:rsid w:val="000851DB"/>
    <w:rsid w:val="000861C8"/>
    <w:rsid w:val="00087613"/>
    <w:rsid w:val="00090EC9"/>
    <w:rsid w:val="00091705"/>
    <w:rsid w:val="000928D5"/>
    <w:rsid w:val="00093064"/>
    <w:rsid w:val="0009363C"/>
    <w:rsid w:val="00094964"/>
    <w:rsid w:val="00096604"/>
    <w:rsid w:val="00096831"/>
    <w:rsid w:val="000968A8"/>
    <w:rsid w:val="000B5AAC"/>
    <w:rsid w:val="000B6C1A"/>
    <w:rsid w:val="000B7CE0"/>
    <w:rsid w:val="000C052C"/>
    <w:rsid w:val="000C12AF"/>
    <w:rsid w:val="000C143B"/>
    <w:rsid w:val="000C180B"/>
    <w:rsid w:val="000C1888"/>
    <w:rsid w:val="000C2327"/>
    <w:rsid w:val="000C37DE"/>
    <w:rsid w:val="000C5C6D"/>
    <w:rsid w:val="000C5E9D"/>
    <w:rsid w:val="000C73F2"/>
    <w:rsid w:val="000D0708"/>
    <w:rsid w:val="000D2637"/>
    <w:rsid w:val="000D420C"/>
    <w:rsid w:val="000D6E8E"/>
    <w:rsid w:val="000D6E90"/>
    <w:rsid w:val="000D73B4"/>
    <w:rsid w:val="000E0294"/>
    <w:rsid w:val="000E0FA8"/>
    <w:rsid w:val="000E28A2"/>
    <w:rsid w:val="000E4868"/>
    <w:rsid w:val="000E624F"/>
    <w:rsid w:val="000E6454"/>
    <w:rsid w:val="000E6D32"/>
    <w:rsid w:val="000E7010"/>
    <w:rsid w:val="000E770E"/>
    <w:rsid w:val="000F2BAD"/>
    <w:rsid w:val="000F3D2A"/>
    <w:rsid w:val="000F6A9D"/>
    <w:rsid w:val="000F7D23"/>
    <w:rsid w:val="001003C9"/>
    <w:rsid w:val="001004CB"/>
    <w:rsid w:val="00103413"/>
    <w:rsid w:val="00107D7C"/>
    <w:rsid w:val="00110740"/>
    <w:rsid w:val="001115F9"/>
    <w:rsid w:val="00113E46"/>
    <w:rsid w:val="00113E51"/>
    <w:rsid w:val="001141E6"/>
    <w:rsid w:val="001157CE"/>
    <w:rsid w:val="00115AB9"/>
    <w:rsid w:val="00115D04"/>
    <w:rsid w:val="001161BB"/>
    <w:rsid w:val="00117A31"/>
    <w:rsid w:val="00117C1F"/>
    <w:rsid w:val="00120BCF"/>
    <w:rsid w:val="00121366"/>
    <w:rsid w:val="00127828"/>
    <w:rsid w:val="00127FC1"/>
    <w:rsid w:val="00133191"/>
    <w:rsid w:val="00133214"/>
    <w:rsid w:val="0013344C"/>
    <w:rsid w:val="00133760"/>
    <w:rsid w:val="00134472"/>
    <w:rsid w:val="00140CD0"/>
    <w:rsid w:val="00140ED1"/>
    <w:rsid w:val="00141F35"/>
    <w:rsid w:val="001420C7"/>
    <w:rsid w:val="00142EB3"/>
    <w:rsid w:val="00143155"/>
    <w:rsid w:val="001433A4"/>
    <w:rsid w:val="00144F1A"/>
    <w:rsid w:val="00145FE4"/>
    <w:rsid w:val="001463E3"/>
    <w:rsid w:val="001507FD"/>
    <w:rsid w:val="00152B8D"/>
    <w:rsid w:val="00154E8C"/>
    <w:rsid w:val="00156A3F"/>
    <w:rsid w:val="00157A1E"/>
    <w:rsid w:val="00157A64"/>
    <w:rsid w:val="00163EA0"/>
    <w:rsid w:val="001675F0"/>
    <w:rsid w:val="00167FAB"/>
    <w:rsid w:val="00170075"/>
    <w:rsid w:val="00170FD0"/>
    <w:rsid w:val="00171058"/>
    <w:rsid w:val="00175214"/>
    <w:rsid w:val="00177930"/>
    <w:rsid w:val="0018200C"/>
    <w:rsid w:val="00183328"/>
    <w:rsid w:val="00192F23"/>
    <w:rsid w:val="00195524"/>
    <w:rsid w:val="00197C8E"/>
    <w:rsid w:val="00197ECD"/>
    <w:rsid w:val="001A2C60"/>
    <w:rsid w:val="001A65B7"/>
    <w:rsid w:val="001A72FB"/>
    <w:rsid w:val="001A7CA9"/>
    <w:rsid w:val="001A7E40"/>
    <w:rsid w:val="001B1839"/>
    <w:rsid w:val="001B3615"/>
    <w:rsid w:val="001B3802"/>
    <w:rsid w:val="001B5F17"/>
    <w:rsid w:val="001B5F2E"/>
    <w:rsid w:val="001B602F"/>
    <w:rsid w:val="001B6805"/>
    <w:rsid w:val="001B7E3B"/>
    <w:rsid w:val="001C1F4A"/>
    <w:rsid w:val="001C1FEA"/>
    <w:rsid w:val="001C297E"/>
    <w:rsid w:val="001C3505"/>
    <w:rsid w:val="001C7A25"/>
    <w:rsid w:val="001C7D86"/>
    <w:rsid w:val="001C7EA6"/>
    <w:rsid w:val="001D0494"/>
    <w:rsid w:val="001D238B"/>
    <w:rsid w:val="001D41E4"/>
    <w:rsid w:val="001D77F8"/>
    <w:rsid w:val="001E0A91"/>
    <w:rsid w:val="001E16BD"/>
    <w:rsid w:val="001E2684"/>
    <w:rsid w:val="001E34B2"/>
    <w:rsid w:val="001E4EEF"/>
    <w:rsid w:val="001F1DBB"/>
    <w:rsid w:val="001F21B6"/>
    <w:rsid w:val="001F2E8E"/>
    <w:rsid w:val="001F429B"/>
    <w:rsid w:val="001F4FDE"/>
    <w:rsid w:val="001F5986"/>
    <w:rsid w:val="00200AB7"/>
    <w:rsid w:val="00204003"/>
    <w:rsid w:val="0020565B"/>
    <w:rsid w:val="00212CFC"/>
    <w:rsid w:val="002159C8"/>
    <w:rsid w:val="002159D8"/>
    <w:rsid w:val="00215CA7"/>
    <w:rsid w:val="00220902"/>
    <w:rsid w:val="002222B1"/>
    <w:rsid w:val="002254FE"/>
    <w:rsid w:val="00225B2B"/>
    <w:rsid w:val="0022776D"/>
    <w:rsid w:val="0023647F"/>
    <w:rsid w:val="00237907"/>
    <w:rsid w:val="0024617C"/>
    <w:rsid w:val="00247EBD"/>
    <w:rsid w:val="002508C0"/>
    <w:rsid w:val="002512A0"/>
    <w:rsid w:val="00261B51"/>
    <w:rsid w:val="0026448D"/>
    <w:rsid w:val="00265680"/>
    <w:rsid w:val="0026599A"/>
    <w:rsid w:val="00267712"/>
    <w:rsid w:val="00267893"/>
    <w:rsid w:val="0027186E"/>
    <w:rsid w:val="00271DE6"/>
    <w:rsid w:val="00275BE3"/>
    <w:rsid w:val="002800E5"/>
    <w:rsid w:val="00280137"/>
    <w:rsid w:val="0028427F"/>
    <w:rsid w:val="00286CFC"/>
    <w:rsid w:val="00287C2A"/>
    <w:rsid w:val="00292247"/>
    <w:rsid w:val="00294FAD"/>
    <w:rsid w:val="00295406"/>
    <w:rsid w:val="00297130"/>
    <w:rsid w:val="002A0258"/>
    <w:rsid w:val="002A1AEA"/>
    <w:rsid w:val="002A37E4"/>
    <w:rsid w:val="002A4FB7"/>
    <w:rsid w:val="002A50D9"/>
    <w:rsid w:val="002A628C"/>
    <w:rsid w:val="002A7F86"/>
    <w:rsid w:val="002B1ED1"/>
    <w:rsid w:val="002B2466"/>
    <w:rsid w:val="002B2AA6"/>
    <w:rsid w:val="002B33BB"/>
    <w:rsid w:val="002B54AC"/>
    <w:rsid w:val="002B76A5"/>
    <w:rsid w:val="002C011F"/>
    <w:rsid w:val="002C0B55"/>
    <w:rsid w:val="002C1DAE"/>
    <w:rsid w:val="002C21E7"/>
    <w:rsid w:val="002C3464"/>
    <w:rsid w:val="002D5F7B"/>
    <w:rsid w:val="002D6AD0"/>
    <w:rsid w:val="002E0CF7"/>
    <w:rsid w:val="002E1669"/>
    <w:rsid w:val="002E2D8E"/>
    <w:rsid w:val="002E4ACF"/>
    <w:rsid w:val="002E599C"/>
    <w:rsid w:val="002E6289"/>
    <w:rsid w:val="002E6E66"/>
    <w:rsid w:val="002E7199"/>
    <w:rsid w:val="002F0CFF"/>
    <w:rsid w:val="002F1693"/>
    <w:rsid w:val="002F1BAE"/>
    <w:rsid w:val="002F3240"/>
    <w:rsid w:val="002F395A"/>
    <w:rsid w:val="002F453C"/>
    <w:rsid w:val="002F5603"/>
    <w:rsid w:val="003035CA"/>
    <w:rsid w:val="003037A6"/>
    <w:rsid w:val="003049D0"/>
    <w:rsid w:val="00311262"/>
    <w:rsid w:val="003135F4"/>
    <w:rsid w:val="00314BCD"/>
    <w:rsid w:val="00315495"/>
    <w:rsid w:val="003154EC"/>
    <w:rsid w:val="00316464"/>
    <w:rsid w:val="003164A3"/>
    <w:rsid w:val="00320B27"/>
    <w:rsid w:val="0032239A"/>
    <w:rsid w:val="0032516F"/>
    <w:rsid w:val="00326EAE"/>
    <w:rsid w:val="00327E94"/>
    <w:rsid w:val="00331D77"/>
    <w:rsid w:val="00332D39"/>
    <w:rsid w:val="00332DA5"/>
    <w:rsid w:val="00340119"/>
    <w:rsid w:val="00340C78"/>
    <w:rsid w:val="00340F7E"/>
    <w:rsid w:val="003417B9"/>
    <w:rsid w:val="00347AB6"/>
    <w:rsid w:val="00350229"/>
    <w:rsid w:val="00351067"/>
    <w:rsid w:val="00351988"/>
    <w:rsid w:val="00354493"/>
    <w:rsid w:val="0035486F"/>
    <w:rsid w:val="003556D0"/>
    <w:rsid w:val="00360CDE"/>
    <w:rsid w:val="00361853"/>
    <w:rsid w:val="00361E6C"/>
    <w:rsid w:val="003645AF"/>
    <w:rsid w:val="003646B5"/>
    <w:rsid w:val="00367840"/>
    <w:rsid w:val="00370D77"/>
    <w:rsid w:val="003711B0"/>
    <w:rsid w:val="0037338E"/>
    <w:rsid w:val="00373872"/>
    <w:rsid w:val="00380103"/>
    <w:rsid w:val="0038144A"/>
    <w:rsid w:val="00381CFE"/>
    <w:rsid w:val="0038576B"/>
    <w:rsid w:val="00390DA1"/>
    <w:rsid w:val="0039160A"/>
    <w:rsid w:val="00391A7A"/>
    <w:rsid w:val="003955BC"/>
    <w:rsid w:val="003A257A"/>
    <w:rsid w:val="003A2AF4"/>
    <w:rsid w:val="003A55A2"/>
    <w:rsid w:val="003A55BF"/>
    <w:rsid w:val="003B074A"/>
    <w:rsid w:val="003B17A4"/>
    <w:rsid w:val="003B1B13"/>
    <w:rsid w:val="003B6B8F"/>
    <w:rsid w:val="003C032F"/>
    <w:rsid w:val="003C1FD7"/>
    <w:rsid w:val="003C2316"/>
    <w:rsid w:val="003C2F51"/>
    <w:rsid w:val="003C3698"/>
    <w:rsid w:val="003D0DC4"/>
    <w:rsid w:val="003D0F0D"/>
    <w:rsid w:val="003D1503"/>
    <w:rsid w:val="003D31C8"/>
    <w:rsid w:val="003D4042"/>
    <w:rsid w:val="003D44E3"/>
    <w:rsid w:val="003D4ECB"/>
    <w:rsid w:val="003E18AF"/>
    <w:rsid w:val="003E3449"/>
    <w:rsid w:val="003E4E1F"/>
    <w:rsid w:val="003E52FE"/>
    <w:rsid w:val="003E679E"/>
    <w:rsid w:val="004011FE"/>
    <w:rsid w:val="00401DAB"/>
    <w:rsid w:val="00403BE7"/>
    <w:rsid w:val="004050D0"/>
    <w:rsid w:val="004061A7"/>
    <w:rsid w:val="004062B5"/>
    <w:rsid w:val="00410085"/>
    <w:rsid w:val="004144AB"/>
    <w:rsid w:val="00415CB9"/>
    <w:rsid w:val="00417089"/>
    <w:rsid w:val="00421C39"/>
    <w:rsid w:val="00422330"/>
    <w:rsid w:val="00426C01"/>
    <w:rsid w:val="00431030"/>
    <w:rsid w:val="00432527"/>
    <w:rsid w:val="00434BDF"/>
    <w:rsid w:val="0043542F"/>
    <w:rsid w:val="00435E34"/>
    <w:rsid w:val="00437403"/>
    <w:rsid w:val="00442F54"/>
    <w:rsid w:val="004457E1"/>
    <w:rsid w:val="00455A68"/>
    <w:rsid w:val="00464E47"/>
    <w:rsid w:val="00465940"/>
    <w:rsid w:val="004710E2"/>
    <w:rsid w:val="004716E5"/>
    <w:rsid w:val="004719CC"/>
    <w:rsid w:val="00473D0D"/>
    <w:rsid w:val="0047583E"/>
    <w:rsid w:val="00475E37"/>
    <w:rsid w:val="00484B81"/>
    <w:rsid w:val="00485699"/>
    <w:rsid w:val="0048581F"/>
    <w:rsid w:val="0048602F"/>
    <w:rsid w:val="00487E96"/>
    <w:rsid w:val="0049288C"/>
    <w:rsid w:val="00492A67"/>
    <w:rsid w:val="00493295"/>
    <w:rsid w:val="00495CA7"/>
    <w:rsid w:val="0049756F"/>
    <w:rsid w:val="00497685"/>
    <w:rsid w:val="004A065B"/>
    <w:rsid w:val="004A18DE"/>
    <w:rsid w:val="004A6309"/>
    <w:rsid w:val="004A6D6A"/>
    <w:rsid w:val="004A751B"/>
    <w:rsid w:val="004B4938"/>
    <w:rsid w:val="004B534D"/>
    <w:rsid w:val="004B5603"/>
    <w:rsid w:val="004C09E8"/>
    <w:rsid w:val="004C4A78"/>
    <w:rsid w:val="004C66A8"/>
    <w:rsid w:val="004C67E0"/>
    <w:rsid w:val="004D3001"/>
    <w:rsid w:val="004D3121"/>
    <w:rsid w:val="004D336E"/>
    <w:rsid w:val="004D4849"/>
    <w:rsid w:val="004D7910"/>
    <w:rsid w:val="004E0E2E"/>
    <w:rsid w:val="004E23E9"/>
    <w:rsid w:val="004E2FD7"/>
    <w:rsid w:val="004E3412"/>
    <w:rsid w:val="004E49C4"/>
    <w:rsid w:val="004E54EF"/>
    <w:rsid w:val="004F1BA4"/>
    <w:rsid w:val="004F1EC5"/>
    <w:rsid w:val="004F4ACD"/>
    <w:rsid w:val="005004D1"/>
    <w:rsid w:val="00503C02"/>
    <w:rsid w:val="0050584A"/>
    <w:rsid w:val="00507190"/>
    <w:rsid w:val="00511011"/>
    <w:rsid w:val="00512BDB"/>
    <w:rsid w:val="00514818"/>
    <w:rsid w:val="00514E88"/>
    <w:rsid w:val="005222B7"/>
    <w:rsid w:val="0052238B"/>
    <w:rsid w:val="00522DDC"/>
    <w:rsid w:val="00526A12"/>
    <w:rsid w:val="00532006"/>
    <w:rsid w:val="00533AD0"/>
    <w:rsid w:val="00535AAF"/>
    <w:rsid w:val="00542A95"/>
    <w:rsid w:val="00545046"/>
    <w:rsid w:val="00546347"/>
    <w:rsid w:val="00546627"/>
    <w:rsid w:val="005469DD"/>
    <w:rsid w:val="00550F6A"/>
    <w:rsid w:val="00551C88"/>
    <w:rsid w:val="00552AB3"/>
    <w:rsid w:val="00555696"/>
    <w:rsid w:val="00560CC6"/>
    <w:rsid w:val="00561369"/>
    <w:rsid w:val="00561EB9"/>
    <w:rsid w:val="00562DDC"/>
    <w:rsid w:val="005641BA"/>
    <w:rsid w:val="005642AA"/>
    <w:rsid w:val="00565388"/>
    <w:rsid w:val="005658CD"/>
    <w:rsid w:val="00566105"/>
    <w:rsid w:val="00566751"/>
    <w:rsid w:val="0056755B"/>
    <w:rsid w:val="00567FA4"/>
    <w:rsid w:val="005735EC"/>
    <w:rsid w:val="0057495E"/>
    <w:rsid w:val="00574C17"/>
    <w:rsid w:val="005751E8"/>
    <w:rsid w:val="00580CD4"/>
    <w:rsid w:val="00581151"/>
    <w:rsid w:val="00581C51"/>
    <w:rsid w:val="00582C91"/>
    <w:rsid w:val="00590C5B"/>
    <w:rsid w:val="0059128F"/>
    <w:rsid w:val="00591EEF"/>
    <w:rsid w:val="00591FC5"/>
    <w:rsid w:val="00592653"/>
    <w:rsid w:val="00593C58"/>
    <w:rsid w:val="005976B5"/>
    <w:rsid w:val="005A12AA"/>
    <w:rsid w:val="005A27D7"/>
    <w:rsid w:val="005A2C55"/>
    <w:rsid w:val="005A2D46"/>
    <w:rsid w:val="005A32B3"/>
    <w:rsid w:val="005B0640"/>
    <w:rsid w:val="005B0A6A"/>
    <w:rsid w:val="005B2FAF"/>
    <w:rsid w:val="005B3BF2"/>
    <w:rsid w:val="005B69A2"/>
    <w:rsid w:val="005C00CA"/>
    <w:rsid w:val="005C184B"/>
    <w:rsid w:val="005C3E7B"/>
    <w:rsid w:val="005C4BBD"/>
    <w:rsid w:val="005C746A"/>
    <w:rsid w:val="005D0D62"/>
    <w:rsid w:val="005D2053"/>
    <w:rsid w:val="005D3A9D"/>
    <w:rsid w:val="005D3C9C"/>
    <w:rsid w:val="005D460E"/>
    <w:rsid w:val="005D6F8B"/>
    <w:rsid w:val="005D7F21"/>
    <w:rsid w:val="005E0EDB"/>
    <w:rsid w:val="005E2F8A"/>
    <w:rsid w:val="005E3DAC"/>
    <w:rsid w:val="005E463D"/>
    <w:rsid w:val="005E512C"/>
    <w:rsid w:val="005E5AE9"/>
    <w:rsid w:val="005E5F43"/>
    <w:rsid w:val="005E7730"/>
    <w:rsid w:val="005E7CA2"/>
    <w:rsid w:val="005E7FCB"/>
    <w:rsid w:val="005F1161"/>
    <w:rsid w:val="005F35B8"/>
    <w:rsid w:val="005F4AE7"/>
    <w:rsid w:val="005F5990"/>
    <w:rsid w:val="005F6DC5"/>
    <w:rsid w:val="00606106"/>
    <w:rsid w:val="00606111"/>
    <w:rsid w:val="0060620A"/>
    <w:rsid w:val="00607BD5"/>
    <w:rsid w:val="00611678"/>
    <w:rsid w:val="006129F7"/>
    <w:rsid w:val="00615268"/>
    <w:rsid w:val="006164DC"/>
    <w:rsid w:val="00616872"/>
    <w:rsid w:val="00617093"/>
    <w:rsid w:val="00620A63"/>
    <w:rsid w:val="00630239"/>
    <w:rsid w:val="00632CAA"/>
    <w:rsid w:val="00636540"/>
    <w:rsid w:val="00637978"/>
    <w:rsid w:val="00640C75"/>
    <w:rsid w:val="00641697"/>
    <w:rsid w:val="006419B1"/>
    <w:rsid w:val="00642666"/>
    <w:rsid w:val="00642B14"/>
    <w:rsid w:val="0064356B"/>
    <w:rsid w:val="00643980"/>
    <w:rsid w:val="00653A68"/>
    <w:rsid w:val="0065442F"/>
    <w:rsid w:val="00656033"/>
    <w:rsid w:val="00657E40"/>
    <w:rsid w:val="00660880"/>
    <w:rsid w:val="006609A9"/>
    <w:rsid w:val="00661DC7"/>
    <w:rsid w:val="0066208C"/>
    <w:rsid w:val="00663860"/>
    <w:rsid w:val="006638FC"/>
    <w:rsid w:val="00663CAC"/>
    <w:rsid w:val="0066469F"/>
    <w:rsid w:val="00664DD4"/>
    <w:rsid w:val="00666EF5"/>
    <w:rsid w:val="00670BE4"/>
    <w:rsid w:val="00672F52"/>
    <w:rsid w:val="0068076E"/>
    <w:rsid w:val="00683E6C"/>
    <w:rsid w:val="00684D68"/>
    <w:rsid w:val="00684FA2"/>
    <w:rsid w:val="006852C1"/>
    <w:rsid w:val="00686507"/>
    <w:rsid w:val="00686CF0"/>
    <w:rsid w:val="00691634"/>
    <w:rsid w:val="0069215B"/>
    <w:rsid w:val="00693E28"/>
    <w:rsid w:val="00695F75"/>
    <w:rsid w:val="006970DD"/>
    <w:rsid w:val="006976A1"/>
    <w:rsid w:val="006A518F"/>
    <w:rsid w:val="006A7AA9"/>
    <w:rsid w:val="006A7EDD"/>
    <w:rsid w:val="006B0D48"/>
    <w:rsid w:val="006B47FB"/>
    <w:rsid w:val="006C00F6"/>
    <w:rsid w:val="006C2881"/>
    <w:rsid w:val="006C29D2"/>
    <w:rsid w:val="006C60B0"/>
    <w:rsid w:val="006C7D1C"/>
    <w:rsid w:val="006D17CA"/>
    <w:rsid w:val="006D1C65"/>
    <w:rsid w:val="006D1FF9"/>
    <w:rsid w:val="006D22E6"/>
    <w:rsid w:val="006D2465"/>
    <w:rsid w:val="006D2D5C"/>
    <w:rsid w:val="006D336C"/>
    <w:rsid w:val="006D4B76"/>
    <w:rsid w:val="006D7119"/>
    <w:rsid w:val="006D7C01"/>
    <w:rsid w:val="006E2D17"/>
    <w:rsid w:val="006E49A4"/>
    <w:rsid w:val="006E4D2F"/>
    <w:rsid w:val="006E500B"/>
    <w:rsid w:val="006E637B"/>
    <w:rsid w:val="006F0C1C"/>
    <w:rsid w:val="006F0E0D"/>
    <w:rsid w:val="006F0F68"/>
    <w:rsid w:val="006F1D42"/>
    <w:rsid w:val="006F2BEA"/>
    <w:rsid w:val="006F31D7"/>
    <w:rsid w:val="006F33F1"/>
    <w:rsid w:val="006F3784"/>
    <w:rsid w:val="007032CE"/>
    <w:rsid w:val="00705906"/>
    <w:rsid w:val="007074B4"/>
    <w:rsid w:val="007127C7"/>
    <w:rsid w:val="0071326E"/>
    <w:rsid w:val="00713AA5"/>
    <w:rsid w:val="00714873"/>
    <w:rsid w:val="00714C57"/>
    <w:rsid w:val="00716833"/>
    <w:rsid w:val="00717201"/>
    <w:rsid w:val="007172F2"/>
    <w:rsid w:val="00717AB5"/>
    <w:rsid w:val="007202C9"/>
    <w:rsid w:val="007257D9"/>
    <w:rsid w:val="007261B4"/>
    <w:rsid w:val="007266AD"/>
    <w:rsid w:val="007323B9"/>
    <w:rsid w:val="00732551"/>
    <w:rsid w:val="00733755"/>
    <w:rsid w:val="007376D1"/>
    <w:rsid w:val="0073783A"/>
    <w:rsid w:val="007411B7"/>
    <w:rsid w:val="00741EC3"/>
    <w:rsid w:val="00744DD0"/>
    <w:rsid w:val="00750AD2"/>
    <w:rsid w:val="0075386D"/>
    <w:rsid w:val="007558FA"/>
    <w:rsid w:val="00755C25"/>
    <w:rsid w:val="00757CCA"/>
    <w:rsid w:val="007644A9"/>
    <w:rsid w:val="007653AD"/>
    <w:rsid w:val="007674F8"/>
    <w:rsid w:val="007707AA"/>
    <w:rsid w:val="0077181C"/>
    <w:rsid w:val="00772DB8"/>
    <w:rsid w:val="00774177"/>
    <w:rsid w:val="007809B4"/>
    <w:rsid w:val="00781733"/>
    <w:rsid w:val="00782479"/>
    <w:rsid w:val="0078269B"/>
    <w:rsid w:val="00784C36"/>
    <w:rsid w:val="00784E1D"/>
    <w:rsid w:val="00784EC0"/>
    <w:rsid w:val="00786BE9"/>
    <w:rsid w:val="007912B3"/>
    <w:rsid w:val="007914C7"/>
    <w:rsid w:val="00791A80"/>
    <w:rsid w:val="00791DC5"/>
    <w:rsid w:val="00796F26"/>
    <w:rsid w:val="00797554"/>
    <w:rsid w:val="00797C69"/>
    <w:rsid w:val="007A094E"/>
    <w:rsid w:val="007A0A30"/>
    <w:rsid w:val="007A3881"/>
    <w:rsid w:val="007A3A5F"/>
    <w:rsid w:val="007A511A"/>
    <w:rsid w:val="007A5782"/>
    <w:rsid w:val="007A5FAD"/>
    <w:rsid w:val="007A64D7"/>
    <w:rsid w:val="007B1224"/>
    <w:rsid w:val="007B14C3"/>
    <w:rsid w:val="007B35CC"/>
    <w:rsid w:val="007B49F5"/>
    <w:rsid w:val="007B5BBE"/>
    <w:rsid w:val="007B7F3A"/>
    <w:rsid w:val="007C37F3"/>
    <w:rsid w:val="007C5DD6"/>
    <w:rsid w:val="007C6EC9"/>
    <w:rsid w:val="007C7CDA"/>
    <w:rsid w:val="007D2A53"/>
    <w:rsid w:val="007D643B"/>
    <w:rsid w:val="007E32AA"/>
    <w:rsid w:val="007E6641"/>
    <w:rsid w:val="007F1549"/>
    <w:rsid w:val="007F1948"/>
    <w:rsid w:val="007F356E"/>
    <w:rsid w:val="007F5439"/>
    <w:rsid w:val="007F6F9D"/>
    <w:rsid w:val="00800E05"/>
    <w:rsid w:val="00801D89"/>
    <w:rsid w:val="00802E9F"/>
    <w:rsid w:val="00806F55"/>
    <w:rsid w:val="00810448"/>
    <w:rsid w:val="00812BA8"/>
    <w:rsid w:val="00814317"/>
    <w:rsid w:val="00815A48"/>
    <w:rsid w:val="00820114"/>
    <w:rsid w:val="008202B9"/>
    <w:rsid w:val="00820663"/>
    <w:rsid w:val="0082445A"/>
    <w:rsid w:val="00825E1F"/>
    <w:rsid w:val="008271EF"/>
    <w:rsid w:val="008303A8"/>
    <w:rsid w:val="00830789"/>
    <w:rsid w:val="008327E3"/>
    <w:rsid w:val="00834E5F"/>
    <w:rsid w:val="00835B7C"/>
    <w:rsid w:val="00837651"/>
    <w:rsid w:val="008407CC"/>
    <w:rsid w:val="00840EE0"/>
    <w:rsid w:val="00841807"/>
    <w:rsid w:val="00842F13"/>
    <w:rsid w:val="008437E6"/>
    <w:rsid w:val="00843C2D"/>
    <w:rsid w:val="008557E5"/>
    <w:rsid w:val="0085735B"/>
    <w:rsid w:val="00857F2D"/>
    <w:rsid w:val="0086194E"/>
    <w:rsid w:val="00862983"/>
    <w:rsid w:val="00864D37"/>
    <w:rsid w:val="008651D7"/>
    <w:rsid w:val="008663BB"/>
    <w:rsid w:val="008667D7"/>
    <w:rsid w:val="00866C83"/>
    <w:rsid w:val="00867BDB"/>
    <w:rsid w:val="00871759"/>
    <w:rsid w:val="008718A1"/>
    <w:rsid w:val="00871CCD"/>
    <w:rsid w:val="00871D3C"/>
    <w:rsid w:val="008737AF"/>
    <w:rsid w:val="008747FB"/>
    <w:rsid w:val="00875EDA"/>
    <w:rsid w:val="00877580"/>
    <w:rsid w:val="0088163C"/>
    <w:rsid w:val="00882291"/>
    <w:rsid w:val="0088388C"/>
    <w:rsid w:val="00884AB0"/>
    <w:rsid w:val="00885552"/>
    <w:rsid w:val="00885EAF"/>
    <w:rsid w:val="008919B4"/>
    <w:rsid w:val="00891A93"/>
    <w:rsid w:val="00893356"/>
    <w:rsid w:val="00893FEA"/>
    <w:rsid w:val="008967CA"/>
    <w:rsid w:val="00897C75"/>
    <w:rsid w:val="008A043A"/>
    <w:rsid w:val="008A49E9"/>
    <w:rsid w:val="008A4A12"/>
    <w:rsid w:val="008A4A14"/>
    <w:rsid w:val="008A73BA"/>
    <w:rsid w:val="008B03AE"/>
    <w:rsid w:val="008B0940"/>
    <w:rsid w:val="008B1BCD"/>
    <w:rsid w:val="008B5366"/>
    <w:rsid w:val="008B56FC"/>
    <w:rsid w:val="008B5D9C"/>
    <w:rsid w:val="008C5827"/>
    <w:rsid w:val="008D0D99"/>
    <w:rsid w:val="008D21C0"/>
    <w:rsid w:val="008D4D93"/>
    <w:rsid w:val="008D530E"/>
    <w:rsid w:val="008D79A0"/>
    <w:rsid w:val="008E2E35"/>
    <w:rsid w:val="008E64D4"/>
    <w:rsid w:val="008E74AB"/>
    <w:rsid w:val="008E7B6B"/>
    <w:rsid w:val="008F36FD"/>
    <w:rsid w:val="008F6EE8"/>
    <w:rsid w:val="00901D43"/>
    <w:rsid w:val="00902EB9"/>
    <w:rsid w:val="00906C0B"/>
    <w:rsid w:val="00907B3F"/>
    <w:rsid w:val="00910615"/>
    <w:rsid w:val="00911641"/>
    <w:rsid w:val="009119F5"/>
    <w:rsid w:val="00911FDB"/>
    <w:rsid w:val="009136A2"/>
    <w:rsid w:val="0091691F"/>
    <w:rsid w:val="0092012C"/>
    <w:rsid w:val="009210C9"/>
    <w:rsid w:val="00923101"/>
    <w:rsid w:val="00926C73"/>
    <w:rsid w:val="009303D8"/>
    <w:rsid w:val="0093372D"/>
    <w:rsid w:val="00934234"/>
    <w:rsid w:val="009372C2"/>
    <w:rsid w:val="00941D54"/>
    <w:rsid w:val="00942592"/>
    <w:rsid w:val="00944701"/>
    <w:rsid w:val="0095216C"/>
    <w:rsid w:val="0095285E"/>
    <w:rsid w:val="00952A56"/>
    <w:rsid w:val="00952C8D"/>
    <w:rsid w:val="00953681"/>
    <w:rsid w:val="00953763"/>
    <w:rsid w:val="009546E3"/>
    <w:rsid w:val="00954B71"/>
    <w:rsid w:val="00960EAC"/>
    <w:rsid w:val="00962C9F"/>
    <w:rsid w:val="00962ED3"/>
    <w:rsid w:val="00962FD9"/>
    <w:rsid w:val="009635B3"/>
    <w:rsid w:val="00964923"/>
    <w:rsid w:val="00964AAE"/>
    <w:rsid w:val="00965843"/>
    <w:rsid w:val="00966F05"/>
    <w:rsid w:val="009704B7"/>
    <w:rsid w:val="00971383"/>
    <w:rsid w:val="00974A27"/>
    <w:rsid w:val="00974EF3"/>
    <w:rsid w:val="00976D5A"/>
    <w:rsid w:val="00981E88"/>
    <w:rsid w:val="00991CD6"/>
    <w:rsid w:val="009923F7"/>
    <w:rsid w:val="009941FD"/>
    <w:rsid w:val="00994B37"/>
    <w:rsid w:val="00997840"/>
    <w:rsid w:val="00997FDB"/>
    <w:rsid w:val="009A0881"/>
    <w:rsid w:val="009A4CB9"/>
    <w:rsid w:val="009A60D2"/>
    <w:rsid w:val="009B0060"/>
    <w:rsid w:val="009B0F8E"/>
    <w:rsid w:val="009B2DAC"/>
    <w:rsid w:val="009B398B"/>
    <w:rsid w:val="009B423B"/>
    <w:rsid w:val="009B4D9F"/>
    <w:rsid w:val="009B5BEC"/>
    <w:rsid w:val="009B5C94"/>
    <w:rsid w:val="009B766F"/>
    <w:rsid w:val="009B7BF7"/>
    <w:rsid w:val="009C03C2"/>
    <w:rsid w:val="009C077A"/>
    <w:rsid w:val="009C2AA5"/>
    <w:rsid w:val="009C36E0"/>
    <w:rsid w:val="009C5C74"/>
    <w:rsid w:val="009C5F66"/>
    <w:rsid w:val="009C76B7"/>
    <w:rsid w:val="009D1859"/>
    <w:rsid w:val="009D1B99"/>
    <w:rsid w:val="009D216B"/>
    <w:rsid w:val="009D257A"/>
    <w:rsid w:val="009D3812"/>
    <w:rsid w:val="009D398B"/>
    <w:rsid w:val="009D5B4B"/>
    <w:rsid w:val="009D6D29"/>
    <w:rsid w:val="009E17BE"/>
    <w:rsid w:val="009E2624"/>
    <w:rsid w:val="009F28E1"/>
    <w:rsid w:val="009F46C4"/>
    <w:rsid w:val="009F4838"/>
    <w:rsid w:val="009F6CB0"/>
    <w:rsid w:val="00A04233"/>
    <w:rsid w:val="00A076E4"/>
    <w:rsid w:val="00A0798A"/>
    <w:rsid w:val="00A1243F"/>
    <w:rsid w:val="00A12F43"/>
    <w:rsid w:val="00A1367F"/>
    <w:rsid w:val="00A14CA6"/>
    <w:rsid w:val="00A16E68"/>
    <w:rsid w:val="00A17C7C"/>
    <w:rsid w:val="00A21EF7"/>
    <w:rsid w:val="00A239AD"/>
    <w:rsid w:val="00A26D0A"/>
    <w:rsid w:val="00A26FAC"/>
    <w:rsid w:val="00A3230E"/>
    <w:rsid w:val="00A32A80"/>
    <w:rsid w:val="00A339CB"/>
    <w:rsid w:val="00A33B5F"/>
    <w:rsid w:val="00A41446"/>
    <w:rsid w:val="00A45E2D"/>
    <w:rsid w:val="00A46D72"/>
    <w:rsid w:val="00A46E55"/>
    <w:rsid w:val="00A470DF"/>
    <w:rsid w:val="00A522A9"/>
    <w:rsid w:val="00A5244C"/>
    <w:rsid w:val="00A52FC9"/>
    <w:rsid w:val="00A545D5"/>
    <w:rsid w:val="00A612B1"/>
    <w:rsid w:val="00A64D4E"/>
    <w:rsid w:val="00A67378"/>
    <w:rsid w:val="00A7464C"/>
    <w:rsid w:val="00A756C3"/>
    <w:rsid w:val="00A77280"/>
    <w:rsid w:val="00A778A4"/>
    <w:rsid w:val="00A77A66"/>
    <w:rsid w:val="00A84215"/>
    <w:rsid w:val="00A87348"/>
    <w:rsid w:val="00A87DF9"/>
    <w:rsid w:val="00A93C0F"/>
    <w:rsid w:val="00A94444"/>
    <w:rsid w:val="00A95B08"/>
    <w:rsid w:val="00A95F05"/>
    <w:rsid w:val="00A96E08"/>
    <w:rsid w:val="00A97C29"/>
    <w:rsid w:val="00A97CB7"/>
    <w:rsid w:val="00AA054F"/>
    <w:rsid w:val="00AA1B62"/>
    <w:rsid w:val="00AA30A8"/>
    <w:rsid w:val="00AA4446"/>
    <w:rsid w:val="00AA5A1D"/>
    <w:rsid w:val="00AA5D06"/>
    <w:rsid w:val="00AB1ACB"/>
    <w:rsid w:val="00AB1E1C"/>
    <w:rsid w:val="00AC048D"/>
    <w:rsid w:val="00AC1F1F"/>
    <w:rsid w:val="00AC2F57"/>
    <w:rsid w:val="00AC480D"/>
    <w:rsid w:val="00AC4BD1"/>
    <w:rsid w:val="00AC4C04"/>
    <w:rsid w:val="00AC6354"/>
    <w:rsid w:val="00AD4F67"/>
    <w:rsid w:val="00AD615E"/>
    <w:rsid w:val="00AE04C6"/>
    <w:rsid w:val="00AE119D"/>
    <w:rsid w:val="00AE1A5C"/>
    <w:rsid w:val="00AE283F"/>
    <w:rsid w:val="00AE5469"/>
    <w:rsid w:val="00AE609B"/>
    <w:rsid w:val="00AF002D"/>
    <w:rsid w:val="00AF0913"/>
    <w:rsid w:val="00AF2046"/>
    <w:rsid w:val="00AF3CEF"/>
    <w:rsid w:val="00AF619A"/>
    <w:rsid w:val="00B00B8B"/>
    <w:rsid w:val="00B065DE"/>
    <w:rsid w:val="00B06868"/>
    <w:rsid w:val="00B07B23"/>
    <w:rsid w:val="00B07FDD"/>
    <w:rsid w:val="00B10ED5"/>
    <w:rsid w:val="00B11F00"/>
    <w:rsid w:val="00B1298C"/>
    <w:rsid w:val="00B1535D"/>
    <w:rsid w:val="00B17F42"/>
    <w:rsid w:val="00B20877"/>
    <w:rsid w:val="00B21468"/>
    <w:rsid w:val="00B259CB"/>
    <w:rsid w:val="00B26A35"/>
    <w:rsid w:val="00B32F0D"/>
    <w:rsid w:val="00B332A8"/>
    <w:rsid w:val="00B3398D"/>
    <w:rsid w:val="00B34128"/>
    <w:rsid w:val="00B346FA"/>
    <w:rsid w:val="00B34C99"/>
    <w:rsid w:val="00B34CE0"/>
    <w:rsid w:val="00B36D47"/>
    <w:rsid w:val="00B459B5"/>
    <w:rsid w:val="00B500F9"/>
    <w:rsid w:val="00B50598"/>
    <w:rsid w:val="00B50C64"/>
    <w:rsid w:val="00B5396F"/>
    <w:rsid w:val="00B55595"/>
    <w:rsid w:val="00B57D46"/>
    <w:rsid w:val="00B631FE"/>
    <w:rsid w:val="00B63747"/>
    <w:rsid w:val="00B6400E"/>
    <w:rsid w:val="00B648DB"/>
    <w:rsid w:val="00B662FB"/>
    <w:rsid w:val="00B67F69"/>
    <w:rsid w:val="00B760FE"/>
    <w:rsid w:val="00B76883"/>
    <w:rsid w:val="00B82F46"/>
    <w:rsid w:val="00B83588"/>
    <w:rsid w:val="00B879B2"/>
    <w:rsid w:val="00B87FC5"/>
    <w:rsid w:val="00B90798"/>
    <w:rsid w:val="00B94F21"/>
    <w:rsid w:val="00B96970"/>
    <w:rsid w:val="00B96C68"/>
    <w:rsid w:val="00BA1EBA"/>
    <w:rsid w:val="00BB0EC2"/>
    <w:rsid w:val="00BB5766"/>
    <w:rsid w:val="00BB6C38"/>
    <w:rsid w:val="00BB704F"/>
    <w:rsid w:val="00BB7E30"/>
    <w:rsid w:val="00BC0493"/>
    <w:rsid w:val="00BC1422"/>
    <w:rsid w:val="00BC41B6"/>
    <w:rsid w:val="00BC46CD"/>
    <w:rsid w:val="00BC4BB1"/>
    <w:rsid w:val="00BC4F8C"/>
    <w:rsid w:val="00BC6748"/>
    <w:rsid w:val="00BC6CB4"/>
    <w:rsid w:val="00BC7673"/>
    <w:rsid w:val="00BC769A"/>
    <w:rsid w:val="00BD125E"/>
    <w:rsid w:val="00BD1E81"/>
    <w:rsid w:val="00BD2F5F"/>
    <w:rsid w:val="00BD308C"/>
    <w:rsid w:val="00BD4568"/>
    <w:rsid w:val="00BD5F61"/>
    <w:rsid w:val="00BD7C00"/>
    <w:rsid w:val="00BD7FF5"/>
    <w:rsid w:val="00BE06DB"/>
    <w:rsid w:val="00BE0E67"/>
    <w:rsid w:val="00BE1039"/>
    <w:rsid w:val="00BE2FFE"/>
    <w:rsid w:val="00BE46CE"/>
    <w:rsid w:val="00BE5EA5"/>
    <w:rsid w:val="00BE60EC"/>
    <w:rsid w:val="00BE6961"/>
    <w:rsid w:val="00BF0E9A"/>
    <w:rsid w:val="00BF20CB"/>
    <w:rsid w:val="00BF3EBD"/>
    <w:rsid w:val="00BF6EF8"/>
    <w:rsid w:val="00C03687"/>
    <w:rsid w:val="00C036BB"/>
    <w:rsid w:val="00C04E9F"/>
    <w:rsid w:val="00C0726B"/>
    <w:rsid w:val="00C1374C"/>
    <w:rsid w:val="00C13D9F"/>
    <w:rsid w:val="00C17A52"/>
    <w:rsid w:val="00C24322"/>
    <w:rsid w:val="00C26BF9"/>
    <w:rsid w:val="00C26E7D"/>
    <w:rsid w:val="00C31ABE"/>
    <w:rsid w:val="00C31BAE"/>
    <w:rsid w:val="00C32661"/>
    <w:rsid w:val="00C33797"/>
    <w:rsid w:val="00C36145"/>
    <w:rsid w:val="00C375EE"/>
    <w:rsid w:val="00C421FE"/>
    <w:rsid w:val="00C437DA"/>
    <w:rsid w:val="00C47A49"/>
    <w:rsid w:val="00C51F37"/>
    <w:rsid w:val="00C52F3D"/>
    <w:rsid w:val="00C53F96"/>
    <w:rsid w:val="00C60BA5"/>
    <w:rsid w:val="00C61CAD"/>
    <w:rsid w:val="00C70817"/>
    <w:rsid w:val="00C71FD4"/>
    <w:rsid w:val="00C725F5"/>
    <w:rsid w:val="00C74CF4"/>
    <w:rsid w:val="00C774F3"/>
    <w:rsid w:val="00C808D7"/>
    <w:rsid w:val="00C8383B"/>
    <w:rsid w:val="00C84018"/>
    <w:rsid w:val="00C84B82"/>
    <w:rsid w:val="00C8643F"/>
    <w:rsid w:val="00C914D7"/>
    <w:rsid w:val="00C9173B"/>
    <w:rsid w:val="00C940F6"/>
    <w:rsid w:val="00C95184"/>
    <w:rsid w:val="00C9715A"/>
    <w:rsid w:val="00CA31E3"/>
    <w:rsid w:val="00CA3EC9"/>
    <w:rsid w:val="00CA3FEB"/>
    <w:rsid w:val="00CA4F93"/>
    <w:rsid w:val="00CA7363"/>
    <w:rsid w:val="00CA7990"/>
    <w:rsid w:val="00CB026C"/>
    <w:rsid w:val="00CB09A7"/>
    <w:rsid w:val="00CC1A0F"/>
    <w:rsid w:val="00CC2B8A"/>
    <w:rsid w:val="00CC4079"/>
    <w:rsid w:val="00CD239E"/>
    <w:rsid w:val="00CD2C23"/>
    <w:rsid w:val="00CD3704"/>
    <w:rsid w:val="00CD640C"/>
    <w:rsid w:val="00CE142B"/>
    <w:rsid w:val="00CE343E"/>
    <w:rsid w:val="00CE3DC9"/>
    <w:rsid w:val="00CE69BB"/>
    <w:rsid w:val="00CF0E25"/>
    <w:rsid w:val="00CF2A7C"/>
    <w:rsid w:val="00CF36A4"/>
    <w:rsid w:val="00CF4575"/>
    <w:rsid w:val="00CF5135"/>
    <w:rsid w:val="00CF7FB7"/>
    <w:rsid w:val="00D0073E"/>
    <w:rsid w:val="00D02017"/>
    <w:rsid w:val="00D020F1"/>
    <w:rsid w:val="00D04682"/>
    <w:rsid w:val="00D04DE4"/>
    <w:rsid w:val="00D050A1"/>
    <w:rsid w:val="00D1008A"/>
    <w:rsid w:val="00D1069E"/>
    <w:rsid w:val="00D11510"/>
    <w:rsid w:val="00D15106"/>
    <w:rsid w:val="00D153A8"/>
    <w:rsid w:val="00D153EA"/>
    <w:rsid w:val="00D15EFF"/>
    <w:rsid w:val="00D1794E"/>
    <w:rsid w:val="00D2310E"/>
    <w:rsid w:val="00D23DDF"/>
    <w:rsid w:val="00D273B3"/>
    <w:rsid w:val="00D31EEC"/>
    <w:rsid w:val="00D3385D"/>
    <w:rsid w:val="00D347B1"/>
    <w:rsid w:val="00D35A9E"/>
    <w:rsid w:val="00D3651A"/>
    <w:rsid w:val="00D42E26"/>
    <w:rsid w:val="00D43C5F"/>
    <w:rsid w:val="00D45A77"/>
    <w:rsid w:val="00D477E4"/>
    <w:rsid w:val="00D52DEA"/>
    <w:rsid w:val="00D54306"/>
    <w:rsid w:val="00D54FA4"/>
    <w:rsid w:val="00D606B9"/>
    <w:rsid w:val="00D61277"/>
    <w:rsid w:val="00D62C49"/>
    <w:rsid w:val="00D6463D"/>
    <w:rsid w:val="00D73514"/>
    <w:rsid w:val="00D735A6"/>
    <w:rsid w:val="00D75832"/>
    <w:rsid w:val="00D758BF"/>
    <w:rsid w:val="00D75C16"/>
    <w:rsid w:val="00D7644D"/>
    <w:rsid w:val="00D77DFB"/>
    <w:rsid w:val="00D802C8"/>
    <w:rsid w:val="00D80F6C"/>
    <w:rsid w:val="00D81346"/>
    <w:rsid w:val="00D82456"/>
    <w:rsid w:val="00D837B1"/>
    <w:rsid w:val="00D8644E"/>
    <w:rsid w:val="00D92BBF"/>
    <w:rsid w:val="00D94A99"/>
    <w:rsid w:val="00D9693D"/>
    <w:rsid w:val="00DA1279"/>
    <w:rsid w:val="00DA2033"/>
    <w:rsid w:val="00DA6CC2"/>
    <w:rsid w:val="00DA7015"/>
    <w:rsid w:val="00DA75C4"/>
    <w:rsid w:val="00DB05B6"/>
    <w:rsid w:val="00DB0996"/>
    <w:rsid w:val="00DB1B63"/>
    <w:rsid w:val="00DB28F0"/>
    <w:rsid w:val="00DB7850"/>
    <w:rsid w:val="00DC0E05"/>
    <w:rsid w:val="00DC3072"/>
    <w:rsid w:val="00DC37A3"/>
    <w:rsid w:val="00DC3C59"/>
    <w:rsid w:val="00DC6357"/>
    <w:rsid w:val="00DC76E5"/>
    <w:rsid w:val="00DD3854"/>
    <w:rsid w:val="00DD3F6E"/>
    <w:rsid w:val="00DD3FB4"/>
    <w:rsid w:val="00DD566F"/>
    <w:rsid w:val="00DD5C74"/>
    <w:rsid w:val="00DD5D88"/>
    <w:rsid w:val="00DD66D4"/>
    <w:rsid w:val="00DD6DB8"/>
    <w:rsid w:val="00DE01C0"/>
    <w:rsid w:val="00DE0CDE"/>
    <w:rsid w:val="00DE142A"/>
    <w:rsid w:val="00DE2869"/>
    <w:rsid w:val="00DE7DD0"/>
    <w:rsid w:val="00DF6F1A"/>
    <w:rsid w:val="00DF7688"/>
    <w:rsid w:val="00E02CDD"/>
    <w:rsid w:val="00E03C40"/>
    <w:rsid w:val="00E065CD"/>
    <w:rsid w:val="00E154BF"/>
    <w:rsid w:val="00E1579F"/>
    <w:rsid w:val="00E16D5D"/>
    <w:rsid w:val="00E211BB"/>
    <w:rsid w:val="00E2427B"/>
    <w:rsid w:val="00E43008"/>
    <w:rsid w:val="00E430E4"/>
    <w:rsid w:val="00E44C95"/>
    <w:rsid w:val="00E478C3"/>
    <w:rsid w:val="00E52B02"/>
    <w:rsid w:val="00E54B51"/>
    <w:rsid w:val="00E55521"/>
    <w:rsid w:val="00E56CC2"/>
    <w:rsid w:val="00E5793D"/>
    <w:rsid w:val="00E60AA0"/>
    <w:rsid w:val="00E632D3"/>
    <w:rsid w:val="00E70D5F"/>
    <w:rsid w:val="00E71282"/>
    <w:rsid w:val="00E71D78"/>
    <w:rsid w:val="00E7230E"/>
    <w:rsid w:val="00E74B0D"/>
    <w:rsid w:val="00E74BE0"/>
    <w:rsid w:val="00E83AEF"/>
    <w:rsid w:val="00E84490"/>
    <w:rsid w:val="00E86DDC"/>
    <w:rsid w:val="00E8751A"/>
    <w:rsid w:val="00E8790A"/>
    <w:rsid w:val="00E87C9E"/>
    <w:rsid w:val="00E90AF3"/>
    <w:rsid w:val="00E96498"/>
    <w:rsid w:val="00EA0784"/>
    <w:rsid w:val="00EA2039"/>
    <w:rsid w:val="00EA3CE3"/>
    <w:rsid w:val="00EA4FFC"/>
    <w:rsid w:val="00EA557A"/>
    <w:rsid w:val="00EA59E3"/>
    <w:rsid w:val="00EA6D92"/>
    <w:rsid w:val="00EA7A45"/>
    <w:rsid w:val="00EB3F1A"/>
    <w:rsid w:val="00EB4631"/>
    <w:rsid w:val="00EB4C97"/>
    <w:rsid w:val="00EB4D0B"/>
    <w:rsid w:val="00EC62E0"/>
    <w:rsid w:val="00EC642A"/>
    <w:rsid w:val="00EC7BF8"/>
    <w:rsid w:val="00EC7C77"/>
    <w:rsid w:val="00ED102A"/>
    <w:rsid w:val="00ED1C6F"/>
    <w:rsid w:val="00ED2025"/>
    <w:rsid w:val="00ED2487"/>
    <w:rsid w:val="00ED2683"/>
    <w:rsid w:val="00ED2961"/>
    <w:rsid w:val="00ED3A25"/>
    <w:rsid w:val="00ED669E"/>
    <w:rsid w:val="00ED7D63"/>
    <w:rsid w:val="00EE07E0"/>
    <w:rsid w:val="00EE1C2D"/>
    <w:rsid w:val="00EE5BB7"/>
    <w:rsid w:val="00EE6171"/>
    <w:rsid w:val="00EF028E"/>
    <w:rsid w:val="00EF4A9B"/>
    <w:rsid w:val="00EF712F"/>
    <w:rsid w:val="00F0016B"/>
    <w:rsid w:val="00F01D3A"/>
    <w:rsid w:val="00F02B6F"/>
    <w:rsid w:val="00F05871"/>
    <w:rsid w:val="00F06861"/>
    <w:rsid w:val="00F0751C"/>
    <w:rsid w:val="00F10B51"/>
    <w:rsid w:val="00F110A2"/>
    <w:rsid w:val="00F11CBC"/>
    <w:rsid w:val="00F1771B"/>
    <w:rsid w:val="00F17DCA"/>
    <w:rsid w:val="00F17FD8"/>
    <w:rsid w:val="00F228FC"/>
    <w:rsid w:val="00F24BEF"/>
    <w:rsid w:val="00F26BBE"/>
    <w:rsid w:val="00F31531"/>
    <w:rsid w:val="00F32739"/>
    <w:rsid w:val="00F33463"/>
    <w:rsid w:val="00F371A1"/>
    <w:rsid w:val="00F412D8"/>
    <w:rsid w:val="00F41D95"/>
    <w:rsid w:val="00F45A4D"/>
    <w:rsid w:val="00F461C9"/>
    <w:rsid w:val="00F4715D"/>
    <w:rsid w:val="00F4730B"/>
    <w:rsid w:val="00F55BCB"/>
    <w:rsid w:val="00F565DA"/>
    <w:rsid w:val="00F578AC"/>
    <w:rsid w:val="00F57940"/>
    <w:rsid w:val="00F609C8"/>
    <w:rsid w:val="00F61B7D"/>
    <w:rsid w:val="00F66977"/>
    <w:rsid w:val="00F66B96"/>
    <w:rsid w:val="00F66EA6"/>
    <w:rsid w:val="00F75FE4"/>
    <w:rsid w:val="00F83C14"/>
    <w:rsid w:val="00F91C7C"/>
    <w:rsid w:val="00F91E1E"/>
    <w:rsid w:val="00F92E97"/>
    <w:rsid w:val="00F93192"/>
    <w:rsid w:val="00F9607B"/>
    <w:rsid w:val="00F97433"/>
    <w:rsid w:val="00FA0208"/>
    <w:rsid w:val="00FA10EB"/>
    <w:rsid w:val="00FA19DA"/>
    <w:rsid w:val="00FA1E89"/>
    <w:rsid w:val="00FA2360"/>
    <w:rsid w:val="00FA3B18"/>
    <w:rsid w:val="00FA6FCE"/>
    <w:rsid w:val="00FA7E94"/>
    <w:rsid w:val="00FB1AAB"/>
    <w:rsid w:val="00FB52CF"/>
    <w:rsid w:val="00FB57A9"/>
    <w:rsid w:val="00FC1685"/>
    <w:rsid w:val="00FC1A03"/>
    <w:rsid w:val="00FC2682"/>
    <w:rsid w:val="00FC2CA1"/>
    <w:rsid w:val="00FC44D6"/>
    <w:rsid w:val="00FC514D"/>
    <w:rsid w:val="00FC5685"/>
    <w:rsid w:val="00FC6BA8"/>
    <w:rsid w:val="00FC6CDF"/>
    <w:rsid w:val="00FC6F39"/>
    <w:rsid w:val="00FC7EEE"/>
    <w:rsid w:val="00FD19AD"/>
    <w:rsid w:val="00FD32F4"/>
    <w:rsid w:val="00FD409F"/>
    <w:rsid w:val="00FD51FB"/>
    <w:rsid w:val="00FD7D0E"/>
    <w:rsid w:val="00FE75D4"/>
    <w:rsid w:val="00FF5296"/>
    <w:rsid w:val="00FF5E5E"/>
    <w:rsid w:val="00FF613D"/>
    <w:rsid w:val="00FF630C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4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9784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97840"/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PargrafodaLista">
    <w:name w:val="List Paragraph"/>
    <w:basedOn w:val="Normal"/>
    <w:uiPriority w:val="34"/>
    <w:qFormat/>
    <w:rsid w:val="00997840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99784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97840"/>
    <w:rPr>
      <w:rFonts w:ascii="Cambria" w:hAnsi="Cambria" w:cs="Times New Roman"/>
      <w:sz w:val="24"/>
      <w:szCs w:val="24"/>
      <w:lang w:val="x-none" w:eastAsia="x-none"/>
    </w:rPr>
  </w:style>
  <w:style w:type="paragraph" w:customStyle="1" w:styleId="Default">
    <w:name w:val="Default"/>
    <w:rsid w:val="009978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 w:eastAsia="fr-FR"/>
    </w:rPr>
  </w:style>
  <w:style w:type="character" w:customStyle="1" w:styleId="style66">
    <w:name w:val="style66"/>
    <w:basedOn w:val="Fontepargpadro"/>
    <w:rsid w:val="00997840"/>
    <w:rPr>
      <w:rFonts w:cs="Times New Roman"/>
    </w:rPr>
  </w:style>
  <w:style w:type="character" w:customStyle="1" w:styleId="apple-style-span">
    <w:name w:val="apple-style-span"/>
    <w:basedOn w:val="Fontepargpadro"/>
    <w:rsid w:val="00997840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978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9784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997840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97840"/>
    <w:pPr>
      <w:spacing w:after="0" w:line="360" w:lineRule="auto"/>
      <w:ind w:firstLine="748"/>
      <w:jc w:val="both"/>
    </w:pPr>
    <w:rPr>
      <w:rFonts w:ascii="CG Times" w:hAnsi="CG Times"/>
      <w:sz w:val="24"/>
      <w:szCs w:val="24"/>
      <w:lang w:val="es-ES_tradnl" w:eastAsia="es-E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997840"/>
    <w:rPr>
      <w:rFonts w:ascii="CG Times" w:hAnsi="CG Times" w:cs="Times New Roman"/>
      <w:sz w:val="24"/>
      <w:szCs w:val="24"/>
      <w:lang w:val="es-ES_tradnl" w:eastAsia="es-ES"/>
    </w:rPr>
  </w:style>
  <w:style w:type="character" w:customStyle="1" w:styleId="A4">
    <w:name w:val="A4"/>
    <w:uiPriority w:val="99"/>
    <w:rsid w:val="00997840"/>
    <w:rPr>
      <w:b/>
      <w:color w:val="000000"/>
      <w:sz w:val="10"/>
    </w:rPr>
  </w:style>
  <w:style w:type="character" w:customStyle="1" w:styleId="A0">
    <w:name w:val="A0"/>
    <w:uiPriority w:val="99"/>
    <w:rsid w:val="00997840"/>
    <w:rPr>
      <w:color w:val="000000"/>
      <w:sz w:val="18"/>
    </w:rPr>
  </w:style>
  <w:style w:type="character" w:customStyle="1" w:styleId="st1">
    <w:name w:val="st1"/>
    <w:rsid w:val="00997840"/>
  </w:style>
  <w:style w:type="character" w:customStyle="1" w:styleId="ft">
    <w:name w:val="ft"/>
    <w:rsid w:val="00997840"/>
  </w:style>
  <w:style w:type="paragraph" w:styleId="Textodebalo">
    <w:name w:val="Balloon Text"/>
    <w:basedOn w:val="Normal"/>
    <w:link w:val="TextodebaloChar"/>
    <w:uiPriority w:val="99"/>
    <w:semiHidden/>
    <w:unhideWhenUsed/>
    <w:rsid w:val="009978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97840"/>
    <w:rPr>
      <w:rFonts w:ascii="Tahoma" w:hAnsi="Tahoma" w:cs="Times New Roman"/>
      <w:sz w:val="16"/>
      <w:szCs w:val="16"/>
      <w:lang w:val="x-none" w:eastAsia="x-none"/>
    </w:rPr>
  </w:style>
  <w:style w:type="paragraph" w:styleId="Ttulo">
    <w:name w:val="Title"/>
    <w:basedOn w:val="Normal"/>
    <w:link w:val="TtuloChar"/>
    <w:uiPriority w:val="10"/>
    <w:qFormat/>
    <w:rsid w:val="00997840"/>
    <w:pPr>
      <w:spacing w:after="0" w:line="240" w:lineRule="auto"/>
      <w:jc w:val="center"/>
    </w:pPr>
    <w:rPr>
      <w:rFonts w:ascii="Courier New" w:hAnsi="Courier New"/>
      <w:b/>
      <w:sz w:val="16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locked/>
    <w:rsid w:val="00997840"/>
    <w:rPr>
      <w:rFonts w:ascii="Courier New" w:hAnsi="Courier New" w:cs="Times New Roman"/>
      <w:b/>
      <w:sz w:val="20"/>
      <w:szCs w:val="20"/>
      <w:lang w:val="x-none" w:eastAsia="pt-BR"/>
    </w:rPr>
  </w:style>
  <w:style w:type="paragraph" w:customStyle="1" w:styleId="Tabela">
    <w:name w:val="Tabela"/>
    <w:basedOn w:val="Normal"/>
    <w:autoRedefine/>
    <w:rsid w:val="00997840"/>
    <w:pPr>
      <w:spacing w:before="120" w:after="120" w:line="360" w:lineRule="auto"/>
      <w:ind w:firstLine="1134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78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997840"/>
    <w:rPr>
      <w:rFonts w:ascii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78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97840"/>
    <w:rPr>
      <w:rFonts w:ascii="Calibri" w:hAnsi="Calibri" w:cs="Times New Roman"/>
    </w:rPr>
  </w:style>
  <w:style w:type="character" w:customStyle="1" w:styleId="CarCar1">
    <w:name w:val="Car Car1"/>
    <w:locked/>
    <w:rsid w:val="00997840"/>
    <w:rPr>
      <w:rFonts w:ascii="CG Times" w:hAnsi="CG Times"/>
      <w:sz w:val="24"/>
      <w:lang w:val="es-ES_tradnl" w:eastAsia="es-ES"/>
    </w:rPr>
  </w:style>
  <w:style w:type="character" w:customStyle="1" w:styleId="CarCar">
    <w:name w:val="Car Car"/>
    <w:semiHidden/>
    <w:locked/>
    <w:rsid w:val="00997840"/>
    <w:rPr>
      <w:rFonts w:ascii="Calibri" w:hAnsi="Calibri"/>
      <w:sz w:val="22"/>
      <w:lang w:val="pt-BR" w:eastAsia="en-US"/>
    </w:rPr>
  </w:style>
  <w:style w:type="paragraph" w:customStyle="1" w:styleId="CarCarCarCarCarCarCar">
    <w:name w:val="Car Car Car Car Car Car Car"/>
    <w:basedOn w:val="Normal"/>
    <w:rsid w:val="00997840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Recuodecorpodetexto3">
    <w:name w:val="Body Text Indent 3"/>
    <w:basedOn w:val="Normal"/>
    <w:link w:val="Recuodecorpodetexto3Char"/>
    <w:uiPriority w:val="99"/>
    <w:rsid w:val="00997840"/>
    <w:pPr>
      <w:spacing w:after="120" w:line="240" w:lineRule="auto"/>
      <w:ind w:left="283"/>
    </w:pPr>
    <w:rPr>
      <w:rFonts w:ascii="Times New Roman" w:hAnsi="Times New Roman"/>
      <w:sz w:val="16"/>
      <w:szCs w:val="16"/>
      <w:lang w:val="es-ES" w:eastAsia="es-E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997840"/>
    <w:rPr>
      <w:rFonts w:ascii="Times New Roman" w:hAnsi="Times New Roman" w:cs="Times New Roman"/>
      <w:sz w:val="16"/>
      <w:szCs w:val="16"/>
      <w:lang w:val="es-ES" w:eastAsia="es-ES"/>
    </w:rPr>
  </w:style>
  <w:style w:type="character" w:customStyle="1" w:styleId="hps">
    <w:name w:val="hps"/>
    <w:basedOn w:val="Fontepargpadro"/>
    <w:rsid w:val="00997840"/>
    <w:rPr>
      <w:rFonts w:cs="Times New Roman"/>
    </w:rPr>
  </w:style>
  <w:style w:type="character" w:customStyle="1" w:styleId="atn">
    <w:name w:val="atn"/>
    <w:basedOn w:val="Fontepargpadro"/>
    <w:rsid w:val="00997840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997840"/>
    <w:pPr>
      <w:spacing w:after="120" w:line="48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97840"/>
    <w:rPr>
      <w:rFonts w:ascii="Times New Roman" w:hAnsi="Times New Roman" w:cs="Times New Roman"/>
      <w:sz w:val="24"/>
      <w:szCs w:val="24"/>
      <w:lang w:val="es-ES" w:eastAsia="es-ES"/>
    </w:rPr>
  </w:style>
  <w:style w:type="paragraph" w:styleId="Rodap">
    <w:name w:val="footer"/>
    <w:basedOn w:val="Normal"/>
    <w:link w:val="RodapChar"/>
    <w:uiPriority w:val="99"/>
    <w:rsid w:val="00997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97840"/>
    <w:rPr>
      <w:rFonts w:ascii="Calibri" w:hAnsi="Calibri" w:cs="Times New Roman"/>
    </w:rPr>
  </w:style>
  <w:style w:type="character" w:styleId="Nmerodepgina">
    <w:name w:val="page number"/>
    <w:basedOn w:val="Fontepargpadro"/>
    <w:uiPriority w:val="99"/>
    <w:rsid w:val="00997840"/>
    <w:rPr>
      <w:rFonts w:cs="Times New Roman"/>
    </w:rPr>
  </w:style>
  <w:style w:type="paragraph" w:styleId="Reviso">
    <w:name w:val="Revision"/>
    <w:hidden/>
    <w:uiPriority w:val="99"/>
    <w:semiHidden/>
    <w:rsid w:val="00997840"/>
    <w:rPr>
      <w:rFonts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97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7840"/>
    <w:rPr>
      <w:rFonts w:ascii="Calibri" w:hAnsi="Calibri" w:cs="Times New Roman"/>
    </w:rPr>
  </w:style>
  <w:style w:type="character" w:customStyle="1" w:styleId="titulo1">
    <w:name w:val="titulo1"/>
    <w:rsid w:val="00997840"/>
    <w:rPr>
      <w:i/>
      <w:color w:val="0B2D7C"/>
      <w:sz w:val="27"/>
      <w:u w:val="none"/>
      <w:effect w:val="none"/>
    </w:rPr>
  </w:style>
  <w:style w:type="character" w:styleId="Nmerodelinha">
    <w:name w:val="line number"/>
    <w:basedOn w:val="Fontepargpadro"/>
    <w:uiPriority w:val="99"/>
    <w:semiHidden/>
    <w:unhideWhenUsed/>
    <w:rsid w:val="00893356"/>
    <w:rPr>
      <w:rFonts w:cs="Times New Roman"/>
    </w:rPr>
  </w:style>
  <w:style w:type="character" w:customStyle="1" w:styleId="A7">
    <w:name w:val="A7"/>
    <w:uiPriority w:val="99"/>
    <w:rsid w:val="0049288C"/>
    <w:rPr>
      <w:color w:val="000000"/>
      <w:sz w:val="12"/>
    </w:rPr>
  </w:style>
  <w:style w:type="character" w:customStyle="1" w:styleId="blockemailwithname2">
    <w:name w:val="blockemailwithname2"/>
    <w:basedOn w:val="Fontepargpadro"/>
    <w:rsid w:val="00981E88"/>
    <w:rPr>
      <w:rFonts w:cs="Times New Roman"/>
      <w:color w:val="2A2A2A"/>
    </w:rPr>
  </w:style>
  <w:style w:type="character" w:styleId="Forte">
    <w:name w:val="Strong"/>
    <w:basedOn w:val="Fontepargpadro"/>
    <w:uiPriority w:val="22"/>
    <w:qFormat/>
    <w:rsid w:val="00340C78"/>
    <w:rPr>
      <w:rFonts w:cs="Times New Roman"/>
      <w:b/>
      <w:bCs/>
    </w:rPr>
  </w:style>
  <w:style w:type="paragraph" w:customStyle="1" w:styleId="Pa15">
    <w:name w:val="Pa15"/>
    <w:basedOn w:val="Default"/>
    <w:next w:val="Default"/>
    <w:uiPriority w:val="99"/>
    <w:rsid w:val="00E52B02"/>
    <w:pPr>
      <w:spacing w:line="181" w:lineRule="atLeast"/>
    </w:pPr>
    <w:rPr>
      <w:rFonts w:ascii="Helvetica" w:hAnsi="Helvetica"/>
      <w:color w:val="auto"/>
      <w:lang w:val="pt-BR" w:eastAsia="pt-BR"/>
    </w:rPr>
  </w:style>
  <w:style w:type="character" w:customStyle="1" w:styleId="A13">
    <w:name w:val="A13"/>
    <w:uiPriority w:val="99"/>
    <w:rsid w:val="00926C73"/>
    <w:rPr>
      <w:color w:val="000000"/>
      <w:sz w:val="10"/>
      <w:szCs w:val="10"/>
    </w:rPr>
  </w:style>
  <w:style w:type="paragraph" w:customStyle="1" w:styleId="Prrafodelista">
    <w:name w:val="Párrafo de lista"/>
    <w:basedOn w:val="Normal"/>
    <w:uiPriority w:val="34"/>
    <w:qFormat/>
    <w:rsid w:val="002E4ACF"/>
    <w:pPr>
      <w:ind w:left="720"/>
      <w:contextualSpacing/>
    </w:pPr>
    <w:rPr>
      <w:rFonts w:eastAsia="Calibri"/>
      <w:lang w:val="es-ES"/>
    </w:rPr>
  </w:style>
  <w:style w:type="character" w:styleId="Refdecomentrio">
    <w:name w:val="annotation reference"/>
    <w:uiPriority w:val="99"/>
    <w:semiHidden/>
    <w:unhideWhenUsed/>
    <w:rsid w:val="002E4ACF"/>
    <w:rPr>
      <w:sz w:val="16"/>
      <w:szCs w:val="16"/>
    </w:rPr>
  </w:style>
  <w:style w:type="paragraph" w:styleId="Lista2">
    <w:name w:val="List 2"/>
    <w:basedOn w:val="Normal"/>
    <w:semiHidden/>
    <w:rsid w:val="002E4ACF"/>
    <w:pPr>
      <w:spacing w:after="0" w:line="240" w:lineRule="auto"/>
      <w:ind w:left="566" w:hanging="283"/>
    </w:pPr>
    <w:rPr>
      <w:rFonts w:ascii="Arial" w:hAnsi="Arial"/>
      <w:color w:val="000000"/>
      <w:sz w:val="24"/>
      <w:szCs w:val="20"/>
      <w:lang w:val="en-GB" w:eastAsia="es-ES"/>
    </w:rPr>
  </w:style>
  <w:style w:type="character" w:customStyle="1" w:styleId="A6">
    <w:name w:val="A6"/>
    <w:uiPriority w:val="99"/>
    <w:rsid w:val="00E5793D"/>
    <w:rPr>
      <w:color w:val="000000"/>
      <w:sz w:val="9"/>
      <w:szCs w:val="9"/>
    </w:rPr>
  </w:style>
  <w:style w:type="character" w:customStyle="1" w:styleId="A5">
    <w:name w:val="A5"/>
    <w:rsid w:val="001507FD"/>
    <w:rPr>
      <w:b/>
      <w:bCs/>
      <w:color w:val="000000"/>
    </w:rPr>
  </w:style>
  <w:style w:type="table" w:styleId="Tabelacomgrade">
    <w:name w:val="Table Grid"/>
    <w:basedOn w:val="Tabelanormal"/>
    <w:uiPriority w:val="59"/>
    <w:rsid w:val="0043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C2AA5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C2AA5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7A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7A1E"/>
    <w:rPr>
      <w:rFonts w:cs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57A1E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15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15"/>
    <w:rPr>
      <w:rFonts w:cs="Times New Roman"/>
      <w:b/>
      <w:bCs/>
      <w:lang w:eastAsia="en-US"/>
    </w:rPr>
  </w:style>
  <w:style w:type="character" w:customStyle="1" w:styleId="longtext">
    <w:name w:val="long_text"/>
    <w:basedOn w:val="Fontepargpadro"/>
    <w:rsid w:val="0097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4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9784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97840"/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PargrafodaLista">
    <w:name w:val="List Paragraph"/>
    <w:basedOn w:val="Normal"/>
    <w:uiPriority w:val="34"/>
    <w:qFormat/>
    <w:rsid w:val="00997840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99784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97840"/>
    <w:rPr>
      <w:rFonts w:ascii="Cambria" w:hAnsi="Cambria" w:cs="Times New Roman"/>
      <w:sz w:val="24"/>
      <w:szCs w:val="24"/>
      <w:lang w:val="x-none" w:eastAsia="x-none"/>
    </w:rPr>
  </w:style>
  <w:style w:type="paragraph" w:customStyle="1" w:styleId="Default">
    <w:name w:val="Default"/>
    <w:rsid w:val="009978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 w:eastAsia="fr-FR"/>
    </w:rPr>
  </w:style>
  <w:style w:type="character" w:customStyle="1" w:styleId="style66">
    <w:name w:val="style66"/>
    <w:basedOn w:val="Fontepargpadro"/>
    <w:rsid w:val="00997840"/>
    <w:rPr>
      <w:rFonts w:cs="Times New Roman"/>
    </w:rPr>
  </w:style>
  <w:style w:type="character" w:customStyle="1" w:styleId="apple-style-span">
    <w:name w:val="apple-style-span"/>
    <w:basedOn w:val="Fontepargpadro"/>
    <w:rsid w:val="00997840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978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9784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997840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97840"/>
    <w:pPr>
      <w:spacing w:after="0" w:line="360" w:lineRule="auto"/>
      <w:ind w:firstLine="748"/>
      <w:jc w:val="both"/>
    </w:pPr>
    <w:rPr>
      <w:rFonts w:ascii="CG Times" w:hAnsi="CG Times"/>
      <w:sz w:val="24"/>
      <w:szCs w:val="24"/>
      <w:lang w:val="es-ES_tradnl" w:eastAsia="es-E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997840"/>
    <w:rPr>
      <w:rFonts w:ascii="CG Times" w:hAnsi="CG Times" w:cs="Times New Roman"/>
      <w:sz w:val="24"/>
      <w:szCs w:val="24"/>
      <w:lang w:val="es-ES_tradnl" w:eastAsia="es-ES"/>
    </w:rPr>
  </w:style>
  <w:style w:type="character" w:customStyle="1" w:styleId="A4">
    <w:name w:val="A4"/>
    <w:uiPriority w:val="99"/>
    <w:rsid w:val="00997840"/>
    <w:rPr>
      <w:b/>
      <w:color w:val="000000"/>
      <w:sz w:val="10"/>
    </w:rPr>
  </w:style>
  <w:style w:type="character" w:customStyle="1" w:styleId="A0">
    <w:name w:val="A0"/>
    <w:uiPriority w:val="99"/>
    <w:rsid w:val="00997840"/>
    <w:rPr>
      <w:color w:val="000000"/>
      <w:sz w:val="18"/>
    </w:rPr>
  </w:style>
  <w:style w:type="character" w:customStyle="1" w:styleId="st1">
    <w:name w:val="st1"/>
    <w:rsid w:val="00997840"/>
  </w:style>
  <w:style w:type="character" w:customStyle="1" w:styleId="ft">
    <w:name w:val="ft"/>
    <w:rsid w:val="00997840"/>
  </w:style>
  <w:style w:type="paragraph" w:styleId="Textodebalo">
    <w:name w:val="Balloon Text"/>
    <w:basedOn w:val="Normal"/>
    <w:link w:val="TextodebaloChar"/>
    <w:uiPriority w:val="99"/>
    <w:semiHidden/>
    <w:unhideWhenUsed/>
    <w:rsid w:val="009978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97840"/>
    <w:rPr>
      <w:rFonts w:ascii="Tahoma" w:hAnsi="Tahoma" w:cs="Times New Roman"/>
      <w:sz w:val="16"/>
      <w:szCs w:val="16"/>
      <w:lang w:val="x-none" w:eastAsia="x-none"/>
    </w:rPr>
  </w:style>
  <w:style w:type="paragraph" w:styleId="Ttulo">
    <w:name w:val="Title"/>
    <w:basedOn w:val="Normal"/>
    <w:link w:val="TtuloChar"/>
    <w:uiPriority w:val="10"/>
    <w:qFormat/>
    <w:rsid w:val="00997840"/>
    <w:pPr>
      <w:spacing w:after="0" w:line="240" w:lineRule="auto"/>
      <w:jc w:val="center"/>
    </w:pPr>
    <w:rPr>
      <w:rFonts w:ascii="Courier New" w:hAnsi="Courier New"/>
      <w:b/>
      <w:sz w:val="16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locked/>
    <w:rsid w:val="00997840"/>
    <w:rPr>
      <w:rFonts w:ascii="Courier New" w:hAnsi="Courier New" w:cs="Times New Roman"/>
      <w:b/>
      <w:sz w:val="20"/>
      <w:szCs w:val="20"/>
      <w:lang w:val="x-none" w:eastAsia="pt-BR"/>
    </w:rPr>
  </w:style>
  <w:style w:type="paragraph" w:customStyle="1" w:styleId="Tabela">
    <w:name w:val="Tabela"/>
    <w:basedOn w:val="Normal"/>
    <w:autoRedefine/>
    <w:rsid w:val="00997840"/>
    <w:pPr>
      <w:spacing w:before="120" w:after="120" w:line="360" w:lineRule="auto"/>
      <w:ind w:firstLine="1134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78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997840"/>
    <w:rPr>
      <w:rFonts w:ascii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78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97840"/>
    <w:rPr>
      <w:rFonts w:ascii="Calibri" w:hAnsi="Calibri" w:cs="Times New Roman"/>
    </w:rPr>
  </w:style>
  <w:style w:type="character" w:customStyle="1" w:styleId="CarCar1">
    <w:name w:val="Car Car1"/>
    <w:locked/>
    <w:rsid w:val="00997840"/>
    <w:rPr>
      <w:rFonts w:ascii="CG Times" w:hAnsi="CG Times"/>
      <w:sz w:val="24"/>
      <w:lang w:val="es-ES_tradnl" w:eastAsia="es-ES"/>
    </w:rPr>
  </w:style>
  <w:style w:type="character" w:customStyle="1" w:styleId="CarCar">
    <w:name w:val="Car Car"/>
    <w:semiHidden/>
    <w:locked/>
    <w:rsid w:val="00997840"/>
    <w:rPr>
      <w:rFonts w:ascii="Calibri" w:hAnsi="Calibri"/>
      <w:sz w:val="22"/>
      <w:lang w:val="pt-BR" w:eastAsia="en-US"/>
    </w:rPr>
  </w:style>
  <w:style w:type="paragraph" w:customStyle="1" w:styleId="CarCarCarCarCarCarCar">
    <w:name w:val="Car Car Car Car Car Car Car"/>
    <w:basedOn w:val="Normal"/>
    <w:rsid w:val="00997840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Recuodecorpodetexto3">
    <w:name w:val="Body Text Indent 3"/>
    <w:basedOn w:val="Normal"/>
    <w:link w:val="Recuodecorpodetexto3Char"/>
    <w:uiPriority w:val="99"/>
    <w:rsid w:val="00997840"/>
    <w:pPr>
      <w:spacing w:after="120" w:line="240" w:lineRule="auto"/>
      <w:ind w:left="283"/>
    </w:pPr>
    <w:rPr>
      <w:rFonts w:ascii="Times New Roman" w:hAnsi="Times New Roman"/>
      <w:sz w:val="16"/>
      <w:szCs w:val="16"/>
      <w:lang w:val="es-ES" w:eastAsia="es-E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997840"/>
    <w:rPr>
      <w:rFonts w:ascii="Times New Roman" w:hAnsi="Times New Roman" w:cs="Times New Roman"/>
      <w:sz w:val="16"/>
      <w:szCs w:val="16"/>
      <w:lang w:val="es-ES" w:eastAsia="es-ES"/>
    </w:rPr>
  </w:style>
  <w:style w:type="character" w:customStyle="1" w:styleId="hps">
    <w:name w:val="hps"/>
    <w:basedOn w:val="Fontepargpadro"/>
    <w:rsid w:val="00997840"/>
    <w:rPr>
      <w:rFonts w:cs="Times New Roman"/>
    </w:rPr>
  </w:style>
  <w:style w:type="character" w:customStyle="1" w:styleId="atn">
    <w:name w:val="atn"/>
    <w:basedOn w:val="Fontepargpadro"/>
    <w:rsid w:val="00997840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997840"/>
    <w:pPr>
      <w:spacing w:after="120" w:line="48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97840"/>
    <w:rPr>
      <w:rFonts w:ascii="Times New Roman" w:hAnsi="Times New Roman" w:cs="Times New Roman"/>
      <w:sz w:val="24"/>
      <w:szCs w:val="24"/>
      <w:lang w:val="es-ES" w:eastAsia="es-ES"/>
    </w:rPr>
  </w:style>
  <w:style w:type="paragraph" w:styleId="Rodap">
    <w:name w:val="footer"/>
    <w:basedOn w:val="Normal"/>
    <w:link w:val="RodapChar"/>
    <w:uiPriority w:val="99"/>
    <w:rsid w:val="00997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97840"/>
    <w:rPr>
      <w:rFonts w:ascii="Calibri" w:hAnsi="Calibri" w:cs="Times New Roman"/>
    </w:rPr>
  </w:style>
  <w:style w:type="character" w:styleId="Nmerodepgina">
    <w:name w:val="page number"/>
    <w:basedOn w:val="Fontepargpadro"/>
    <w:uiPriority w:val="99"/>
    <w:rsid w:val="00997840"/>
    <w:rPr>
      <w:rFonts w:cs="Times New Roman"/>
    </w:rPr>
  </w:style>
  <w:style w:type="paragraph" w:styleId="Reviso">
    <w:name w:val="Revision"/>
    <w:hidden/>
    <w:uiPriority w:val="99"/>
    <w:semiHidden/>
    <w:rsid w:val="00997840"/>
    <w:rPr>
      <w:rFonts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97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7840"/>
    <w:rPr>
      <w:rFonts w:ascii="Calibri" w:hAnsi="Calibri" w:cs="Times New Roman"/>
    </w:rPr>
  </w:style>
  <w:style w:type="character" w:customStyle="1" w:styleId="titulo1">
    <w:name w:val="titulo1"/>
    <w:rsid w:val="00997840"/>
    <w:rPr>
      <w:i/>
      <w:color w:val="0B2D7C"/>
      <w:sz w:val="27"/>
      <w:u w:val="none"/>
      <w:effect w:val="none"/>
    </w:rPr>
  </w:style>
  <w:style w:type="character" w:styleId="Nmerodelinha">
    <w:name w:val="line number"/>
    <w:basedOn w:val="Fontepargpadro"/>
    <w:uiPriority w:val="99"/>
    <w:semiHidden/>
    <w:unhideWhenUsed/>
    <w:rsid w:val="00893356"/>
    <w:rPr>
      <w:rFonts w:cs="Times New Roman"/>
    </w:rPr>
  </w:style>
  <w:style w:type="character" w:customStyle="1" w:styleId="A7">
    <w:name w:val="A7"/>
    <w:uiPriority w:val="99"/>
    <w:rsid w:val="0049288C"/>
    <w:rPr>
      <w:color w:val="000000"/>
      <w:sz w:val="12"/>
    </w:rPr>
  </w:style>
  <w:style w:type="character" w:customStyle="1" w:styleId="blockemailwithname2">
    <w:name w:val="blockemailwithname2"/>
    <w:basedOn w:val="Fontepargpadro"/>
    <w:rsid w:val="00981E88"/>
    <w:rPr>
      <w:rFonts w:cs="Times New Roman"/>
      <w:color w:val="2A2A2A"/>
    </w:rPr>
  </w:style>
  <w:style w:type="character" w:styleId="Forte">
    <w:name w:val="Strong"/>
    <w:basedOn w:val="Fontepargpadro"/>
    <w:uiPriority w:val="22"/>
    <w:qFormat/>
    <w:rsid w:val="00340C78"/>
    <w:rPr>
      <w:rFonts w:cs="Times New Roman"/>
      <w:b/>
      <w:bCs/>
    </w:rPr>
  </w:style>
  <w:style w:type="paragraph" w:customStyle="1" w:styleId="Pa15">
    <w:name w:val="Pa15"/>
    <w:basedOn w:val="Default"/>
    <w:next w:val="Default"/>
    <w:uiPriority w:val="99"/>
    <w:rsid w:val="00E52B02"/>
    <w:pPr>
      <w:spacing w:line="181" w:lineRule="atLeast"/>
    </w:pPr>
    <w:rPr>
      <w:rFonts w:ascii="Helvetica" w:hAnsi="Helvetica"/>
      <w:color w:val="auto"/>
      <w:lang w:val="pt-BR" w:eastAsia="pt-BR"/>
    </w:rPr>
  </w:style>
  <w:style w:type="character" w:customStyle="1" w:styleId="A13">
    <w:name w:val="A13"/>
    <w:uiPriority w:val="99"/>
    <w:rsid w:val="00926C73"/>
    <w:rPr>
      <w:color w:val="000000"/>
      <w:sz w:val="10"/>
      <w:szCs w:val="10"/>
    </w:rPr>
  </w:style>
  <w:style w:type="paragraph" w:customStyle="1" w:styleId="Prrafodelista">
    <w:name w:val="Párrafo de lista"/>
    <w:basedOn w:val="Normal"/>
    <w:uiPriority w:val="34"/>
    <w:qFormat/>
    <w:rsid w:val="002E4ACF"/>
    <w:pPr>
      <w:ind w:left="720"/>
      <w:contextualSpacing/>
    </w:pPr>
    <w:rPr>
      <w:rFonts w:eastAsia="Calibri"/>
      <w:lang w:val="es-ES"/>
    </w:rPr>
  </w:style>
  <w:style w:type="character" w:styleId="Refdecomentrio">
    <w:name w:val="annotation reference"/>
    <w:uiPriority w:val="99"/>
    <w:semiHidden/>
    <w:unhideWhenUsed/>
    <w:rsid w:val="002E4ACF"/>
    <w:rPr>
      <w:sz w:val="16"/>
      <w:szCs w:val="16"/>
    </w:rPr>
  </w:style>
  <w:style w:type="paragraph" w:styleId="Lista2">
    <w:name w:val="List 2"/>
    <w:basedOn w:val="Normal"/>
    <w:semiHidden/>
    <w:rsid w:val="002E4ACF"/>
    <w:pPr>
      <w:spacing w:after="0" w:line="240" w:lineRule="auto"/>
      <w:ind w:left="566" w:hanging="283"/>
    </w:pPr>
    <w:rPr>
      <w:rFonts w:ascii="Arial" w:hAnsi="Arial"/>
      <w:color w:val="000000"/>
      <w:sz w:val="24"/>
      <w:szCs w:val="20"/>
      <w:lang w:val="en-GB" w:eastAsia="es-ES"/>
    </w:rPr>
  </w:style>
  <w:style w:type="character" w:customStyle="1" w:styleId="A6">
    <w:name w:val="A6"/>
    <w:uiPriority w:val="99"/>
    <w:rsid w:val="00E5793D"/>
    <w:rPr>
      <w:color w:val="000000"/>
      <w:sz w:val="9"/>
      <w:szCs w:val="9"/>
    </w:rPr>
  </w:style>
  <w:style w:type="character" w:customStyle="1" w:styleId="A5">
    <w:name w:val="A5"/>
    <w:rsid w:val="001507FD"/>
    <w:rPr>
      <w:b/>
      <w:bCs/>
      <w:color w:val="000000"/>
    </w:rPr>
  </w:style>
  <w:style w:type="table" w:styleId="Tabelacomgrade">
    <w:name w:val="Table Grid"/>
    <w:basedOn w:val="Tabelanormal"/>
    <w:uiPriority w:val="59"/>
    <w:rsid w:val="0043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C2AA5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C2AA5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7A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7A1E"/>
    <w:rPr>
      <w:rFonts w:cs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57A1E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0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015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015"/>
    <w:rPr>
      <w:rFonts w:cs="Times New Roman"/>
      <w:b/>
      <w:bCs/>
      <w:lang w:eastAsia="en-US"/>
    </w:rPr>
  </w:style>
  <w:style w:type="character" w:customStyle="1" w:styleId="longtext">
    <w:name w:val="long_text"/>
    <w:basedOn w:val="Fontepargpadro"/>
    <w:rsid w:val="0097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230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04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25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4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0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3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54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7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784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52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1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2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152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616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8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15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74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07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8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1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3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5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489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7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0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18866">
                                                  <w:marLeft w:val="0"/>
                                                  <w:marRight w:val="5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1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31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5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74318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1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31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318857">
                                                                                  <w:marLeft w:val="112"/>
                                                                                  <w:marRight w:val="11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318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31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31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31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4318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4318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4318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428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84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41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12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dy.brito@embrapa.br" TargetMode="External"/><Relationship Id="rId2" Type="http://schemas.openxmlformats.org/officeDocument/2006/relationships/hyperlink" Target="mailto:ricardo.alves@embrapa.br" TargetMode="External"/><Relationship Id="rId1" Type="http://schemas.openxmlformats.org/officeDocument/2006/relationships/hyperlink" Target="mailto:mary_guedes_ap@hotmail.com" TargetMode="External"/><Relationship Id="rId5" Type="http://schemas.openxmlformats.org/officeDocument/2006/relationships/hyperlink" Target="mailto:marcia.silveira@embrapa.br" TargetMode="External"/><Relationship Id="rId4" Type="http://schemas.openxmlformats.org/officeDocument/2006/relationships/hyperlink" Target="mailto:silvasil@cca.ufpb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MARY%20_not%20IEPA\Mary%20DPN\Artigos_tese_2012\artigo%20da%20Tese_%20Premio%20Jovem%20%20cientista_27_05_14%20o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88C4-AF26-4913-AAC1-DB915CEB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artigo da Tese_ Premio Jovem  cientista_27_05_14 ok</Template>
  <TotalTime>43</TotalTime>
  <Pages>11</Pages>
  <Words>4085</Words>
  <Characters>22061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2014-06-02T21:48:00Z</cp:lastPrinted>
  <dcterms:created xsi:type="dcterms:W3CDTF">2014-10-30T15:26:00Z</dcterms:created>
  <dcterms:modified xsi:type="dcterms:W3CDTF">2014-10-30T19:07:00Z</dcterms:modified>
</cp:coreProperties>
</file>