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7B1" w:rsidRPr="00BD7554" w:rsidRDefault="006437B1" w:rsidP="00C95596">
      <w:pPr>
        <w:spacing w:line="360" w:lineRule="auto"/>
        <w:jc w:val="center"/>
        <w:rPr>
          <w:rFonts w:ascii="Times New Roman" w:hAnsi="Times New Roman"/>
          <w:b/>
          <w:sz w:val="24"/>
          <w:szCs w:val="24"/>
        </w:rPr>
      </w:pPr>
      <w:commentRangeStart w:id="0"/>
      <w:r w:rsidRPr="00BD7554">
        <w:rPr>
          <w:rFonts w:ascii="Times New Roman" w:hAnsi="Times New Roman"/>
          <w:b/>
          <w:sz w:val="24"/>
          <w:szCs w:val="24"/>
        </w:rPr>
        <w:t>Significados</w:t>
      </w:r>
      <w:commentRangeEnd w:id="0"/>
      <w:r w:rsidR="00BE1197">
        <w:rPr>
          <w:rStyle w:val="Refdecomentario"/>
        </w:rPr>
        <w:commentReference w:id="0"/>
      </w:r>
      <w:r w:rsidRPr="00BD7554">
        <w:rPr>
          <w:rFonts w:ascii="Times New Roman" w:hAnsi="Times New Roman"/>
          <w:b/>
          <w:sz w:val="24"/>
          <w:szCs w:val="24"/>
        </w:rPr>
        <w:t xml:space="preserve"> del consumo de frutas y hortalizas en </w:t>
      </w:r>
      <w:r w:rsidR="00BE6CFB">
        <w:rPr>
          <w:rFonts w:ascii="Times New Roman" w:hAnsi="Times New Roman"/>
          <w:b/>
          <w:sz w:val="24"/>
          <w:szCs w:val="24"/>
        </w:rPr>
        <w:t xml:space="preserve">dos </w:t>
      </w:r>
      <w:r w:rsidRPr="00BD7554">
        <w:rPr>
          <w:rFonts w:ascii="Times New Roman" w:hAnsi="Times New Roman"/>
          <w:b/>
          <w:sz w:val="24"/>
          <w:szCs w:val="24"/>
        </w:rPr>
        <w:t>comunidades de zona rural del municipio de Turbo, Urabá Antioqueño</w:t>
      </w:r>
      <w:r w:rsidRPr="00BD7554">
        <w:rPr>
          <w:rStyle w:val="Refdenotaalpie"/>
          <w:rFonts w:ascii="Times New Roman" w:hAnsi="Times New Roman"/>
          <w:sz w:val="24"/>
          <w:szCs w:val="24"/>
        </w:rPr>
        <w:footnoteReference w:id="1"/>
      </w:r>
    </w:p>
    <w:p w:rsidR="006437B1" w:rsidRPr="00BD7554" w:rsidRDefault="006437B1" w:rsidP="00C95596">
      <w:pPr>
        <w:spacing w:line="360" w:lineRule="auto"/>
        <w:jc w:val="center"/>
        <w:rPr>
          <w:rFonts w:ascii="Times New Roman" w:hAnsi="Times New Roman"/>
          <w:b/>
          <w:sz w:val="24"/>
          <w:szCs w:val="24"/>
          <w:lang w:val="en-US"/>
        </w:rPr>
      </w:pPr>
      <w:r w:rsidRPr="00BD7554">
        <w:rPr>
          <w:rFonts w:ascii="Times New Roman" w:hAnsi="Times New Roman"/>
          <w:b/>
          <w:sz w:val="24"/>
          <w:szCs w:val="24"/>
          <w:lang w:val="en-US"/>
        </w:rPr>
        <w:t xml:space="preserve">Meanings of eating fruits and vegetables in </w:t>
      </w:r>
      <w:r w:rsidR="001A79E2">
        <w:rPr>
          <w:rFonts w:ascii="Times New Roman" w:hAnsi="Times New Roman"/>
          <w:b/>
          <w:sz w:val="24"/>
          <w:szCs w:val="24"/>
          <w:lang w:val="en-US"/>
        </w:rPr>
        <w:t xml:space="preserve">two </w:t>
      </w:r>
      <w:r w:rsidRPr="00BD7554">
        <w:rPr>
          <w:rFonts w:ascii="Times New Roman" w:hAnsi="Times New Roman"/>
          <w:b/>
          <w:sz w:val="24"/>
          <w:szCs w:val="24"/>
          <w:lang w:val="en-US"/>
        </w:rPr>
        <w:t xml:space="preserve">rural communities of municipality of Turbo, </w:t>
      </w:r>
      <w:proofErr w:type="spellStart"/>
      <w:r w:rsidRPr="00BD7554">
        <w:rPr>
          <w:rFonts w:ascii="Times New Roman" w:hAnsi="Times New Roman"/>
          <w:b/>
          <w:sz w:val="24"/>
          <w:szCs w:val="24"/>
          <w:lang w:val="en-US"/>
        </w:rPr>
        <w:t>Uraba</w:t>
      </w:r>
      <w:proofErr w:type="spellEnd"/>
      <w:r w:rsidRPr="00BD7554">
        <w:rPr>
          <w:rFonts w:ascii="Times New Roman" w:hAnsi="Times New Roman"/>
          <w:b/>
          <w:sz w:val="24"/>
          <w:szCs w:val="24"/>
          <w:lang w:val="en-US"/>
        </w:rPr>
        <w:t xml:space="preserve"> </w:t>
      </w:r>
      <w:proofErr w:type="spellStart"/>
      <w:r w:rsidRPr="00BD7554">
        <w:rPr>
          <w:rFonts w:ascii="Times New Roman" w:hAnsi="Times New Roman"/>
          <w:b/>
          <w:sz w:val="24"/>
          <w:szCs w:val="24"/>
          <w:lang w:val="en-US"/>
        </w:rPr>
        <w:t>Antioqueño</w:t>
      </w:r>
      <w:proofErr w:type="spellEnd"/>
    </w:p>
    <w:p w:rsidR="006437B1" w:rsidRPr="00BD7554" w:rsidRDefault="000E5177" w:rsidP="0034052A">
      <w:pPr>
        <w:spacing w:before="240" w:line="360" w:lineRule="auto"/>
        <w:jc w:val="both"/>
        <w:rPr>
          <w:rFonts w:ascii="Times New Roman" w:hAnsi="Times New Roman"/>
          <w:b/>
          <w:sz w:val="24"/>
          <w:szCs w:val="24"/>
        </w:rPr>
      </w:pPr>
      <w:r>
        <w:rPr>
          <w:rFonts w:ascii="Times New Roman" w:hAnsi="Times New Roman"/>
          <w:b/>
          <w:sz w:val="24"/>
          <w:szCs w:val="24"/>
        </w:rPr>
        <w:t>Resumen</w:t>
      </w:r>
    </w:p>
    <w:p w:rsidR="006437B1" w:rsidRPr="00BD7554" w:rsidRDefault="006437B1" w:rsidP="004B1286">
      <w:pPr>
        <w:spacing w:after="0" w:line="360" w:lineRule="auto"/>
        <w:jc w:val="both"/>
        <w:rPr>
          <w:rFonts w:ascii="Times New Roman" w:hAnsi="Times New Roman"/>
          <w:sz w:val="2"/>
          <w:szCs w:val="24"/>
        </w:rPr>
      </w:pPr>
    </w:p>
    <w:p w:rsidR="006437B1" w:rsidRPr="00BD7554" w:rsidRDefault="006437B1" w:rsidP="004B1286">
      <w:pPr>
        <w:spacing w:line="360" w:lineRule="auto"/>
        <w:jc w:val="both"/>
        <w:rPr>
          <w:rFonts w:ascii="Times New Roman" w:hAnsi="Times New Roman"/>
          <w:sz w:val="24"/>
          <w:szCs w:val="24"/>
        </w:rPr>
      </w:pPr>
      <w:r w:rsidRPr="00BD7554">
        <w:rPr>
          <w:rFonts w:ascii="Times New Roman" w:hAnsi="Times New Roman"/>
          <w:sz w:val="24"/>
          <w:szCs w:val="24"/>
        </w:rPr>
        <w:t xml:space="preserve">La presente investigación tuvo como objetivo: interpretar el significado atribuido al consumo de frutas y hortalizas en un grupo de familias de Turbo. El enfoque metodológico fue cualitativo, </w:t>
      </w:r>
      <w:r w:rsidR="00BE6CFB">
        <w:rPr>
          <w:rFonts w:ascii="Times New Roman" w:hAnsi="Times New Roman"/>
          <w:sz w:val="24"/>
          <w:szCs w:val="24"/>
        </w:rPr>
        <w:t>el cual</w:t>
      </w:r>
      <w:r w:rsidRPr="00BD7554">
        <w:rPr>
          <w:rFonts w:ascii="Times New Roman" w:hAnsi="Times New Roman"/>
          <w:sz w:val="24"/>
          <w:szCs w:val="24"/>
        </w:rPr>
        <w:t xml:space="preserve"> permitió comprender las realidades alimentarias de los sujetos que vivencian la situación y en los escenarios y contextos donde ocurrieron los hechos. El método utilizado fue la etnografía</w:t>
      </w:r>
      <w:r w:rsidR="00BE6CFB">
        <w:rPr>
          <w:rFonts w:ascii="Times New Roman" w:hAnsi="Times New Roman"/>
          <w:sz w:val="24"/>
          <w:szCs w:val="24"/>
        </w:rPr>
        <w:t>; las</w:t>
      </w:r>
      <w:r w:rsidRPr="00BD7554">
        <w:rPr>
          <w:rFonts w:ascii="Times New Roman" w:hAnsi="Times New Roman"/>
          <w:sz w:val="24"/>
          <w:szCs w:val="24"/>
        </w:rPr>
        <w:t xml:space="preserve"> </w:t>
      </w:r>
      <w:r w:rsidR="00BE6CFB" w:rsidRPr="00BD7554">
        <w:rPr>
          <w:rFonts w:ascii="Times New Roman" w:hAnsi="Times New Roman"/>
          <w:sz w:val="24"/>
          <w:szCs w:val="24"/>
        </w:rPr>
        <w:t xml:space="preserve">técnicas para recabar la información </w:t>
      </w:r>
      <w:r w:rsidR="00BE6CFB">
        <w:rPr>
          <w:rFonts w:ascii="Times New Roman" w:hAnsi="Times New Roman"/>
          <w:sz w:val="24"/>
          <w:szCs w:val="24"/>
        </w:rPr>
        <w:t xml:space="preserve">fueron </w:t>
      </w:r>
      <w:r w:rsidRPr="00BD7554">
        <w:rPr>
          <w:rFonts w:ascii="Times New Roman" w:hAnsi="Times New Roman"/>
          <w:sz w:val="24"/>
          <w:szCs w:val="24"/>
        </w:rPr>
        <w:t>la entrevista</w:t>
      </w:r>
      <w:r w:rsidR="00CE1F36">
        <w:rPr>
          <w:rFonts w:ascii="Times New Roman" w:hAnsi="Times New Roman"/>
          <w:sz w:val="24"/>
          <w:szCs w:val="24"/>
        </w:rPr>
        <w:t xml:space="preserve"> cualitativa</w:t>
      </w:r>
      <w:r w:rsidR="00BE6CFB">
        <w:rPr>
          <w:rFonts w:ascii="Times New Roman" w:hAnsi="Times New Roman"/>
          <w:sz w:val="24"/>
          <w:szCs w:val="24"/>
        </w:rPr>
        <w:t>, el grupo de discusión y</w:t>
      </w:r>
      <w:r w:rsidRPr="00BD7554">
        <w:rPr>
          <w:rFonts w:ascii="Times New Roman" w:hAnsi="Times New Roman"/>
          <w:sz w:val="24"/>
          <w:szCs w:val="24"/>
        </w:rPr>
        <w:t xml:space="preserve"> la observación. Hallazgos: en las familias participantes quienes más consumen frutas y hortalizas son las madres y los niños menores de nueve años, éstas son también quienes enseñan a los menores a consumir dichos alimentos. </w:t>
      </w:r>
      <w:r w:rsidR="00CE1F36">
        <w:rPr>
          <w:rFonts w:ascii="Times New Roman" w:hAnsi="Times New Roman"/>
          <w:sz w:val="24"/>
          <w:szCs w:val="24"/>
        </w:rPr>
        <w:t>A l</w:t>
      </w:r>
      <w:r w:rsidRPr="00BD7554">
        <w:rPr>
          <w:rFonts w:ascii="Times New Roman" w:hAnsi="Times New Roman"/>
          <w:sz w:val="24"/>
          <w:szCs w:val="24"/>
        </w:rPr>
        <w:t xml:space="preserve">as frutas y hortalizas </w:t>
      </w:r>
      <w:r>
        <w:rPr>
          <w:rFonts w:ascii="Times New Roman" w:hAnsi="Times New Roman"/>
          <w:sz w:val="24"/>
          <w:szCs w:val="24"/>
        </w:rPr>
        <w:t>les atribuyen propiedades en la</w:t>
      </w:r>
      <w:r w:rsidRPr="00BD7554">
        <w:rPr>
          <w:rFonts w:ascii="Times New Roman" w:hAnsi="Times New Roman"/>
          <w:sz w:val="24"/>
          <w:szCs w:val="24"/>
        </w:rPr>
        <w:t xml:space="preserve"> preven</w:t>
      </w:r>
      <w:r>
        <w:rPr>
          <w:rFonts w:ascii="Times New Roman" w:hAnsi="Times New Roman"/>
          <w:sz w:val="24"/>
          <w:szCs w:val="24"/>
        </w:rPr>
        <w:t>ción</w:t>
      </w:r>
      <w:r w:rsidRPr="00BD7554">
        <w:rPr>
          <w:rFonts w:ascii="Times New Roman" w:hAnsi="Times New Roman"/>
          <w:sz w:val="24"/>
          <w:szCs w:val="24"/>
        </w:rPr>
        <w:t xml:space="preserve"> y </w:t>
      </w:r>
      <w:r>
        <w:rPr>
          <w:rFonts w:ascii="Times New Roman" w:hAnsi="Times New Roman"/>
          <w:sz w:val="24"/>
          <w:szCs w:val="24"/>
        </w:rPr>
        <w:t>curación de</w:t>
      </w:r>
      <w:r w:rsidRPr="00BD7554">
        <w:rPr>
          <w:rFonts w:ascii="Times New Roman" w:hAnsi="Times New Roman"/>
          <w:sz w:val="24"/>
          <w:szCs w:val="24"/>
        </w:rPr>
        <w:t xml:space="preserve"> enfermedades</w:t>
      </w:r>
      <w:r w:rsidR="00CE1F36">
        <w:rPr>
          <w:rFonts w:ascii="Times New Roman" w:hAnsi="Times New Roman"/>
          <w:sz w:val="24"/>
          <w:szCs w:val="24"/>
        </w:rPr>
        <w:t>,</w:t>
      </w:r>
      <w:r w:rsidRPr="00BD7554">
        <w:rPr>
          <w:rFonts w:ascii="Times New Roman" w:hAnsi="Times New Roman"/>
          <w:sz w:val="24"/>
          <w:szCs w:val="24"/>
        </w:rPr>
        <w:t xml:space="preserve"> principalmente respiratorias y del tracto gastrointestinal. </w:t>
      </w:r>
    </w:p>
    <w:p w:rsidR="006437B1" w:rsidRPr="00CE1F36" w:rsidRDefault="006437B1" w:rsidP="004B1286">
      <w:pPr>
        <w:spacing w:after="0" w:line="360" w:lineRule="auto"/>
        <w:jc w:val="both"/>
        <w:rPr>
          <w:rFonts w:ascii="Times New Roman" w:hAnsi="Times New Roman"/>
          <w:sz w:val="24"/>
          <w:szCs w:val="24"/>
        </w:rPr>
      </w:pPr>
      <w:r w:rsidRPr="00BD7554">
        <w:rPr>
          <w:rFonts w:ascii="Times New Roman" w:hAnsi="Times New Roman"/>
          <w:b/>
          <w:sz w:val="24"/>
          <w:szCs w:val="24"/>
        </w:rPr>
        <w:t xml:space="preserve">Palabras Clave: </w:t>
      </w:r>
      <w:r w:rsidRPr="00BD7554">
        <w:rPr>
          <w:rFonts w:ascii="Times New Roman" w:hAnsi="Times New Roman"/>
          <w:sz w:val="24"/>
          <w:szCs w:val="24"/>
        </w:rPr>
        <w:t>Municipio de Turbo, significado de</w:t>
      </w:r>
      <w:r w:rsidR="00CE1F36">
        <w:rPr>
          <w:rFonts w:ascii="Times New Roman" w:hAnsi="Times New Roman"/>
          <w:sz w:val="24"/>
          <w:szCs w:val="24"/>
        </w:rPr>
        <w:t>l consumo de frutas y hortalizas, g</w:t>
      </w:r>
      <w:r w:rsidRPr="00CE1F36">
        <w:rPr>
          <w:rFonts w:ascii="Times New Roman" w:hAnsi="Times New Roman"/>
          <w:sz w:val="24"/>
          <w:szCs w:val="24"/>
        </w:rPr>
        <w:t>usto alimentario.</w:t>
      </w:r>
    </w:p>
    <w:p w:rsidR="006437B1" w:rsidRPr="00CE1F36" w:rsidRDefault="006437B1" w:rsidP="006708BB">
      <w:pPr>
        <w:spacing w:before="240" w:after="0" w:line="360" w:lineRule="auto"/>
        <w:jc w:val="both"/>
        <w:rPr>
          <w:rFonts w:ascii="Times New Roman" w:hAnsi="Times New Roman"/>
          <w:b/>
          <w:sz w:val="24"/>
          <w:szCs w:val="24"/>
          <w:lang w:val="en-US"/>
        </w:rPr>
      </w:pPr>
      <w:r w:rsidRPr="00CE1F36">
        <w:rPr>
          <w:rFonts w:ascii="Times New Roman" w:hAnsi="Times New Roman"/>
          <w:b/>
          <w:sz w:val="24"/>
          <w:szCs w:val="24"/>
          <w:lang w:val="en-US"/>
        </w:rPr>
        <w:t>Abstract</w:t>
      </w:r>
    </w:p>
    <w:p w:rsidR="006437B1" w:rsidRPr="00BD7554" w:rsidRDefault="006437B1" w:rsidP="004B1286">
      <w:pPr>
        <w:spacing w:line="360" w:lineRule="auto"/>
        <w:jc w:val="both"/>
        <w:rPr>
          <w:rFonts w:ascii="Times New Roman" w:hAnsi="Times New Roman"/>
          <w:sz w:val="24"/>
          <w:szCs w:val="24"/>
          <w:lang w:val="en-US"/>
        </w:rPr>
      </w:pPr>
      <w:r w:rsidRPr="00BD7554">
        <w:rPr>
          <w:rFonts w:ascii="Times New Roman" w:hAnsi="Times New Roman"/>
          <w:sz w:val="24"/>
          <w:szCs w:val="24"/>
          <w:lang w:val="en-US"/>
        </w:rPr>
        <w:t xml:space="preserve">The present study aimed: to interpret the meaning attributed to consumption of fruits and vegetables in a group of families of Turbo. The methodological approach was qualitative, which allowed </w:t>
      </w:r>
      <w:r w:rsidR="007019E8" w:rsidRPr="00BD7554">
        <w:rPr>
          <w:rFonts w:ascii="Times New Roman" w:hAnsi="Times New Roman"/>
          <w:sz w:val="24"/>
          <w:szCs w:val="24"/>
          <w:lang w:val="en-US"/>
        </w:rPr>
        <w:t>understanding</w:t>
      </w:r>
      <w:r w:rsidRPr="00BD7554">
        <w:rPr>
          <w:rFonts w:ascii="Times New Roman" w:hAnsi="Times New Roman"/>
          <w:sz w:val="24"/>
          <w:szCs w:val="24"/>
          <w:lang w:val="en-US"/>
        </w:rPr>
        <w:t xml:space="preserve"> the realities of food</w:t>
      </w:r>
      <w:r w:rsidRPr="00BD7554">
        <w:rPr>
          <w:rFonts w:ascii="Times New Roman" w:hAnsi="Times New Roman"/>
          <w:b/>
          <w:sz w:val="24"/>
          <w:szCs w:val="24"/>
          <w:lang w:val="en-US"/>
        </w:rPr>
        <w:t xml:space="preserve"> </w:t>
      </w:r>
      <w:r w:rsidRPr="00BD7554">
        <w:rPr>
          <w:rFonts w:ascii="Times New Roman" w:hAnsi="Times New Roman"/>
          <w:sz w:val="24"/>
          <w:szCs w:val="24"/>
          <w:lang w:val="en-US"/>
        </w:rPr>
        <w:t xml:space="preserve">through the subjects who experience the situations and scenarios and contexts where the incident occurred. The method was used ethnography and qualitative interviewing, group discussion, </w:t>
      </w:r>
      <w:r w:rsidR="00BE6CFB">
        <w:rPr>
          <w:rFonts w:ascii="Times New Roman" w:hAnsi="Times New Roman"/>
          <w:sz w:val="24"/>
          <w:szCs w:val="24"/>
          <w:lang w:val="en-US"/>
        </w:rPr>
        <w:t xml:space="preserve">and </w:t>
      </w:r>
      <w:r w:rsidRPr="00BD7554">
        <w:rPr>
          <w:rFonts w:ascii="Times New Roman" w:hAnsi="Times New Roman"/>
          <w:sz w:val="24"/>
          <w:szCs w:val="24"/>
          <w:lang w:val="en-US"/>
        </w:rPr>
        <w:t>observation techniques for gathering information. Findings: Participants in families who eat more fruits and vegetables are the mothers and children under nine years; they are also those who teach the children to consume such foods. Fruits and vegetables as the mean foods that help prevent and cure diseases</w:t>
      </w:r>
      <w:r w:rsidR="00CE1F36">
        <w:rPr>
          <w:rFonts w:ascii="Times New Roman" w:hAnsi="Times New Roman"/>
          <w:sz w:val="24"/>
          <w:szCs w:val="24"/>
          <w:lang w:val="en-US"/>
        </w:rPr>
        <w:t>,</w:t>
      </w:r>
      <w:r w:rsidRPr="00BD7554">
        <w:rPr>
          <w:rFonts w:ascii="Times New Roman" w:hAnsi="Times New Roman"/>
          <w:sz w:val="24"/>
          <w:szCs w:val="24"/>
          <w:lang w:val="en-US"/>
        </w:rPr>
        <w:t xml:space="preserve"> especially respiratory and gastrointestinal tract.</w:t>
      </w:r>
    </w:p>
    <w:p w:rsidR="006437B1" w:rsidRPr="00BD7554" w:rsidRDefault="006437B1" w:rsidP="004B1286">
      <w:pPr>
        <w:spacing w:after="0" w:line="360" w:lineRule="auto"/>
        <w:jc w:val="both"/>
        <w:rPr>
          <w:rFonts w:ascii="Times New Roman" w:hAnsi="Times New Roman"/>
          <w:b/>
          <w:sz w:val="24"/>
          <w:szCs w:val="24"/>
          <w:lang w:val="en-US"/>
        </w:rPr>
      </w:pPr>
      <w:r w:rsidRPr="00BD7554">
        <w:rPr>
          <w:rFonts w:ascii="Times New Roman" w:hAnsi="Times New Roman"/>
          <w:b/>
          <w:sz w:val="24"/>
          <w:szCs w:val="24"/>
          <w:lang w:val="en-US"/>
        </w:rPr>
        <w:t xml:space="preserve">Key Word: </w:t>
      </w:r>
      <w:r w:rsidRPr="00BD7554">
        <w:rPr>
          <w:rFonts w:ascii="Times New Roman" w:hAnsi="Times New Roman"/>
          <w:sz w:val="24"/>
          <w:szCs w:val="24"/>
          <w:lang w:val="en-US"/>
        </w:rPr>
        <w:t xml:space="preserve">municipality of Turbo, </w:t>
      </w:r>
      <w:r w:rsidR="00CE1F36" w:rsidRPr="00CE1F36">
        <w:rPr>
          <w:rFonts w:ascii="Times New Roman" w:hAnsi="Times New Roman"/>
          <w:sz w:val="24"/>
          <w:szCs w:val="24"/>
          <w:lang w:val="en-US"/>
        </w:rPr>
        <w:t>meaning of fruit and vegetable consumption</w:t>
      </w:r>
      <w:r w:rsidR="00CE1F36">
        <w:rPr>
          <w:rFonts w:ascii="Times New Roman" w:hAnsi="Times New Roman"/>
          <w:sz w:val="24"/>
          <w:szCs w:val="24"/>
          <w:lang w:val="en-US"/>
        </w:rPr>
        <w:t>,</w:t>
      </w:r>
      <w:r w:rsidR="00CE1F36" w:rsidRPr="00CE1F36">
        <w:rPr>
          <w:rFonts w:ascii="Times New Roman" w:hAnsi="Times New Roman"/>
          <w:sz w:val="24"/>
          <w:szCs w:val="24"/>
          <w:lang w:val="en-US"/>
        </w:rPr>
        <w:t xml:space="preserve"> </w:t>
      </w:r>
      <w:r w:rsidRPr="00BD7554">
        <w:rPr>
          <w:rFonts w:ascii="Times New Roman" w:hAnsi="Times New Roman"/>
          <w:sz w:val="24"/>
          <w:szCs w:val="24"/>
          <w:lang w:val="en-US"/>
        </w:rPr>
        <w:t>taste food.</w:t>
      </w:r>
    </w:p>
    <w:p w:rsidR="00DF30EB" w:rsidRDefault="00DF30EB" w:rsidP="003C7738">
      <w:pPr>
        <w:spacing w:before="240" w:line="360" w:lineRule="auto"/>
        <w:jc w:val="both"/>
        <w:rPr>
          <w:rFonts w:ascii="Times New Roman" w:hAnsi="Times New Roman"/>
          <w:b/>
          <w:sz w:val="24"/>
          <w:szCs w:val="24"/>
        </w:rPr>
      </w:pPr>
    </w:p>
    <w:p w:rsidR="006437B1" w:rsidRPr="00BD7554" w:rsidRDefault="006437B1" w:rsidP="003C7738">
      <w:pPr>
        <w:spacing w:before="240" w:line="360" w:lineRule="auto"/>
        <w:jc w:val="both"/>
        <w:rPr>
          <w:rFonts w:ascii="Times New Roman" w:hAnsi="Times New Roman"/>
          <w:b/>
          <w:sz w:val="24"/>
          <w:szCs w:val="24"/>
        </w:rPr>
      </w:pPr>
      <w:r w:rsidRPr="00BD7554">
        <w:rPr>
          <w:rFonts w:ascii="Times New Roman" w:hAnsi="Times New Roman"/>
          <w:b/>
          <w:sz w:val="24"/>
          <w:szCs w:val="24"/>
        </w:rPr>
        <w:lastRenderedPageBreak/>
        <w:t>INTRODUCCIÓN</w:t>
      </w:r>
    </w:p>
    <w:p w:rsidR="006437B1" w:rsidRPr="00BD7554" w:rsidRDefault="006437B1" w:rsidP="00C95596">
      <w:pPr>
        <w:pStyle w:val="Textoindependiente"/>
        <w:spacing w:line="360" w:lineRule="auto"/>
        <w:jc w:val="both"/>
        <w:rPr>
          <w:rFonts w:ascii="Times New Roman" w:hAnsi="Times New Roman"/>
          <w:sz w:val="24"/>
          <w:szCs w:val="24"/>
        </w:rPr>
      </w:pPr>
      <w:r w:rsidRPr="00BD7554">
        <w:rPr>
          <w:rFonts w:ascii="Times New Roman" w:hAnsi="Times New Roman"/>
          <w:sz w:val="24"/>
          <w:szCs w:val="24"/>
        </w:rPr>
        <w:t xml:space="preserve">La alimentación es </w:t>
      </w:r>
      <w:r w:rsidR="009A369E">
        <w:rPr>
          <w:rFonts w:ascii="Times New Roman" w:hAnsi="Times New Roman"/>
          <w:sz w:val="24"/>
          <w:szCs w:val="24"/>
        </w:rPr>
        <w:t>un hecho social total</w:t>
      </w:r>
      <w:r w:rsidR="009A369E" w:rsidRPr="00BD7554">
        <w:rPr>
          <w:rFonts w:ascii="Times New Roman" w:hAnsi="Times New Roman"/>
          <w:sz w:val="24"/>
          <w:szCs w:val="24"/>
        </w:rPr>
        <w:t xml:space="preserve"> </w:t>
      </w:r>
      <w:r w:rsidR="009A369E">
        <w:rPr>
          <w:rFonts w:ascii="Times New Roman" w:hAnsi="Times New Roman"/>
          <w:sz w:val="24"/>
          <w:szCs w:val="24"/>
        </w:rPr>
        <w:t xml:space="preserve">y </w:t>
      </w:r>
      <w:r w:rsidRPr="00BD7554">
        <w:rPr>
          <w:rFonts w:ascii="Times New Roman" w:hAnsi="Times New Roman"/>
          <w:sz w:val="24"/>
          <w:szCs w:val="24"/>
        </w:rPr>
        <w:t>un acto complejo</w:t>
      </w:r>
      <w:r w:rsidR="00CE1F36">
        <w:rPr>
          <w:rFonts w:ascii="Times New Roman" w:hAnsi="Times New Roman"/>
          <w:sz w:val="24"/>
          <w:szCs w:val="24"/>
        </w:rPr>
        <w:t xml:space="preserve"> </w:t>
      </w:r>
      <w:r w:rsidR="009A369E">
        <w:rPr>
          <w:rFonts w:ascii="Times New Roman" w:hAnsi="Times New Roman"/>
          <w:sz w:val="24"/>
          <w:szCs w:val="24"/>
        </w:rPr>
        <w:t xml:space="preserve">que </w:t>
      </w:r>
      <w:r w:rsidRPr="00BD7554">
        <w:rPr>
          <w:rFonts w:ascii="Times New Roman" w:hAnsi="Times New Roman"/>
          <w:sz w:val="24"/>
          <w:szCs w:val="24"/>
        </w:rPr>
        <w:t xml:space="preserve">cuando se produce se ponen en juego factores biológicos, sin duda, pero también sociales, culturales, económicos y políticos (Gracia, 2002). Es por eso que </w:t>
      </w:r>
      <w:r w:rsidRPr="00BD7554">
        <w:rPr>
          <w:rFonts w:ascii="Times New Roman" w:hAnsi="Times New Roman"/>
          <w:sz w:val="24"/>
          <w:szCs w:val="24"/>
          <w:lang w:val="es-MX"/>
        </w:rPr>
        <w:t xml:space="preserve">en la elección y consumo alimentario se configuran </w:t>
      </w:r>
      <w:r w:rsidRPr="00BD7554">
        <w:rPr>
          <w:rFonts w:ascii="Times New Roman" w:hAnsi="Times New Roman"/>
          <w:bCs/>
          <w:sz w:val="24"/>
          <w:szCs w:val="24"/>
          <w:lang w:val="es-MX"/>
        </w:rPr>
        <w:t>las dimensiones simbólica y nutricional,</w:t>
      </w:r>
      <w:r w:rsidRPr="00BD7554">
        <w:rPr>
          <w:rFonts w:ascii="Times New Roman" w:hAnsi="Times New Roman"/>
          <w:b/>
          <w:bCs/>
          <w:sz w:val="24"/>
          <w:szCs w:val="24"/>
          <w:lang w:val="es-MX"/>
        </w:rPr>
        <w:t xml:space="preserve"> </w:t>
      </w:r>
      <w:r w:rsidRPr="00BD7554">
        <w:rPr>
          <w:rFonts w:ascii="Times New Roman" w:hAnsi="Times New Roman"/>
          <w:sz w:val="24"/>
          <w:szCs w:val="24"/>
          <w:lang w:val="es-MX"/>
        </w:rPr>
        <w:t>q</w:t>
      </w:r>
      <w:r w:rsidR="00CE1F36">
        <w:rPr>
          <w:rFonts w:ascii="Times New Roman" w:hAnsi="Times New Roman"/>
          <w:sz w:val="24"/>
          <w:szCs w:val="24"/>
          <w:lang w:val="es-MX"/>
        </w:rPr>
        <w:t>ue coexisten y emergen en dicho acto</w:t>
      </w:r>
      <w:r w:rsidRPr="00BD7554">
        <w:rPr>
          <w:rFonts w:ascii="Times New Roman" w:hAnsi="Times New Roman"/>
          <w:sz w:val="24"/>
          <w:szCs w:val="24"/>
          <w:lang w:val="es-MX"/>
        </w:rPr>
        <w:t xml:space="preserve">. </w:t>
      </w:r>
      <w:r w:rsidRPr="00BD7554">
        <w:rPr>
          <w:rFonts w:ascii="Times New Roman" w:hAnsi="Times New Roman"/>
          <w:bCs/>
          <w:sz w:val="24"/>
          <w:szCs w:val="24"/>
        </w:rPr>
        <w:t>Al respecto Montanari (</w:t>
      </w:r>
      <w:proofErr w:type="spellStart"/>
      <w:r w:rsidRPr="00BD7554">
        <w:rPr>
          <w:rFonts w:ascii="Times New Roman" w:hAnsi="Times New Roman"/>
          <w:bCs/>
          <w:sz w:val="24"/>
          <w:szCs w:val="24"/>
        </w:rPr>
        <w:t>Motanari</w:t>
      </w:r>
      <w:proofErr w:type="spellEnd"/>
      <w:r w:rsidRPr="00BD7554">
        <w:rPr>
          <w:rFonts w:ascii="Times New Roman" w:hAnsi="Times New Roman"/>
          <w:bCs/>
          <w:sz w:val="24"/>
          <w:szCs w:val="24"/>
        </w:rPr>
        <w:t xml:space="preserve">, 2004), confirma: </w:t>
      </w:r>
    </w:p>
    <w:p w:rsidR="006437B1" w:rsidRPr="001A79E2" w:rsidRDefault="006437B1" w:rsidP="00DF30EB">
      <w:pPr>
        <w:pStyle w:val="Textoindependiente"/>
        <w:spacing w:before="240" w:line="360" w:lineRule="auto"/>
        <w:ind w:left="567"/>
        <w:jc w:val="both"/>
        <w:rPr>
          <w:rFonts w:ascii="Times New Roman" w:hAnsi="Times New Roman"/>
          <w:szCs w:val="20"/>
        </w:rPr>
      </w:pPr>
      <w:r w:rsidRPr="001A79E2">
        <w:rPr>
          <w:rFonts w:ascii="Times New Roman" w:hAnsi="Times New Roman"/>
          <w:szCs w:val="20"/>
          <w:lang w:val="es-MX"/>
        </w:rPr>
        <w:t xml:space="preserve">…los comportamientos alimenticios son fruto no solo de valoraciones económicas, nutricionales o saludables perseguidas racionalmente, sino de elecciones (u obligaciones)  ligadas al imaginario y a los símbolos de los que somos portadores y, de algún modo, prisioneros. </w:t>
      </w:r>
    </w:p>
    <w:p w:rsidR="006437B1" w:rsidRPr="00BD7554" w:rsidRDefault="006437B1" w:rsidP="00C95596">
      <w:pPr>
        <w:pStyle w:val="Textoindependiente"/>
        <w:spacing w:before="240" w:line="360" w:lineRule="auto"/>
        <w:jc w:val="both"/>
        <w:rPr>
          <w:rFonts w:ascii="Times New Roman" w:hAnsi="Times New Roman"/>
          <w:sz w:val="24"/>
          <w:szCs w:val="24"/>
        </w:rPr>
      </w:pPr>
      <w:r w:rsidRPr="00BD7554">
        <w:rPr>
          <w:rFonts w:ascii="Times New Roman" w:hAnsi="Times New Roman"/>
          <w:sz w:val="24"/>
          <w:szCs w:val="24"/>
        </w:rPr>
        <w:t>El acto alimentario es dinám</w:t>
      </w:r>
      <w:r w:rsidR="009A369E">
        <w:rPr>
          <w:rFonts w:ascii="Times New Roman" w:hAnsi="Times New Roman"/>
          <w:sz w:val="24"/>
          <w:szCs w:val="24"/>
        </w:rPr>
        <w:t>ico,</w:t>
      </w:r>
      <w:r w:rsidRPr="00BD7554">
        <w:rPr>
          <w:rFonts w:ascii="Times New Roman" w:hAnsi="Times New Roman"/>
          <w:sz w:val="24"/>
          <w:szCs w:val="24"/>
        </w:rPr>
        <w:t xml:space="preserve"> particular </w:t>
      </w:r>
      <w:r w:rsidR="009A369E">
        <w:rPr>
          <w:rFonts w:ascii="Times New Roman" w:hAnsi="Times New Roman"/>
          <w:sz w:val="24"/>
          <w:szCs w:val="24"/>
        </w:rPr>
        <w:t xml:space="preserve">y se configura </w:t>
      </w:r>
      <w:r w:rsidRPr="00BD7554">
        <w:rPr>
          <w:rFonts w:ascii="Times New Roman" w:hAnsi="Times New Roman"/>
          <w:sz w:val="24"/>
          <w:szCs w:val="24"/>
        </w:rPr>
        <w:t xml:space="preserve">de manera </w:t>
      </w:r>
      <w:r w:rsidR="009A369E">
        <w:rPr>
          <w:rFonts w:ascii="Times New Roman" w:hAnsi="Times New Roman"/>
          <w:sz w:val="24"/>
          <w:szCs w:val="24"/>
        </w:rPr>
        <w:t>específica</w:t>
      </w:r>
      <w:r w:rsidRPr="00BD7554">
        <w:rPr>
          <w:rFonts w:ascii="Times New Roman" w:hAnsi="Times New Roman"/>
          <w:sz w:val="24"/>
          <w:szCs w:val="24"/>
        </w:rPr>
        <w:t xml:space="preserve"> para los diferentes grupos poblacionales. Los alimentos y el acto alimentario adquieren un sentido y función social, sea en la escala de la valoración nutricional, del orden en el consumo de la ingesta, o en la compra de los alimentos. Con respecto </w:t>
      </w:r>
      <w:r w:rsidR="009A369E">
        <w:rPr>
          <w:rFonts w:ascii="Times New Roman" w:hAnsi="Times New Roman"/>
          <w:sz w:val="24"/>
          <w:szCs w:val="24"/>
        </w:rPr>
        <w:t xml:space="preserve">al </w:t>
      </w:r>
      <w:r w:rsidR="00CE1F36">
        <w:rPr>
          <w:rFonts w:ascii="Times New Roman" w:hAnsi="Times New Roman"/>
          <w:sz w:val="24"/>
          <w:szCs w:val="24"/>
        </w:rPr>
        <w:t xml:space="preserve">simbolismo </w:t>
      </w:r>
      <w:r w:rsidR="009A369E">
        <w:rPr>
          <w:rFonts w:ascii="Times New Roman" w:hAnsi="Times New Roman"/>
          <w:sz w:val="24"/>
          <w:szCs w:val="24"/>
        </w:rPr>
        <w:t xml:space="preserve">de los alimentos </w:t>
      </w:r>
      <w:r w:rsidR="00CE1F36">
        <w:rPr>
          <w:rFonts w:ascii="Times New Roman" w:hAnsi="Times New Roman"/>
          <w:sz w:val="24"/>
          <w:szCs w:val="24"/>
        </w:rPr>
        <w:t>en la mesa, De Certeau</w:t>
      </w:r>
      <w:r w:rsidRPr="00BD7554">
        <w:rPr>
          <w:rFonts w:ascii="Times New Roman" w:hAnsi="Times New Roman"/>
          <w:sz w:val="24"/>
          <w:szCs w:val="24"/>
        </w:rPr>
        <w:t xml:space="preserve"> afirma</w:t>
      </w:r>
      <w:r w:rsidR="00CE1F36">
        <w:rPr>
          <w:rFonts w:ascii="Times New Roman" w:hAnsi="Times New Roman"/>
          <w:sz w:val="24"/>
          <w:szCs w:val="24"/>
        </w:rPr>
        <w:t xml:space="preserve"> </w:t>
      </w:r>
      <w:r w:rsidRPr="00BD7554">
        <w:rPr>
          <w:rFonts w:ascii="Times New Roman" w:hAnsi="Times New Roman"/>
          <w:sz w:val="24"/>
          <w:szCs w:val="24"/>
        </w:rPr>
        <w:t>que la presenc</w:t>
      </w:r>
      <w:r w:rsidR="009A369E">
        <w:rPr>
          <w:rFonts w:ascii="Times New Roman" w:hAnsi="Times New Roman"/>
          <w:sz w:val="24"/>
          <w:szCs w:val="24"/>
        </w:rPr>
        <w:t>ia del pan en la mesa manifiest</w:t>
      </w:r>
      <w:r w:rsidRPr="00BD7554">
        <w:rPr>
          <w:rFonts w:ascii="Times New Roman" w:hAnsi="Times New Roman"/>
          <w:sz w:val="24"/>
          <w:szCs w:val="24"/>
        </w:rPr>
        <w:t xml:space="preserve">a que “no hay nada que temer de las privaciones de antaño, </w:t>
      </w:r>
      <w:r w:rsidR="009A369E">
        <w:rPr>
          <w:rFonts w:ascii="Times New Roman" w:hAnsi="Times New Roman"/>
          <w:sz w:val="24"/>
          <w:szCs w:val="24"/>
        </w:rPr>
        <w:t>(…)</w:t>
      </w:r>
      <w:r w:rsidRPr="00BD7554">
        <w:rPr>
          <w:rFonts w:ascii="Times New Roman" w:hAnsi="Times New Roman"/>
          <w:sz w:val="24"/>
          <w:szCs w:val="24"/>
        </w:rPr>
        <w:t xml:space="preserve"> es un monumento restaurado para conjurar el sufrimiento y el hambre” (De Certeau, 1999, 88).</w:t>
      </w:r>
    </w:p>
    <w:p w:rsidR="006437B1" w:rsidRPr="00BD7554" w:rsidRDefault="006437B1" w:rsidP="00C95596">
      <w:pPr>
        <w:tabs>
          <w:tab w:val="left" w:pos="3632"/>
        </w:tabs>
        <w:spacing w:line="360" w:lineRule="auto"/>
        <w:jc w:val="both"/>
        <w:rPr>
          <w:rFonts w:ascii="Times New Roman" w:hAnsi="Times New Roman"/>
          <w:sz w:val="2"/>
          <w:szCs w:val="24"/>
        </w:rPr>
      </w:pPr>
    </w:p>
    <w:p w:rsidR="006437B1" w:rsidRPr="00BD7554" w:rsidRDefault="006437B1" w:rsidP="00C95596">
      <w:pPr>
        <w:tabs>
          <w:tab w:val="left" w:pos="3632"/>
        </w:tabs>
        <w:spacing w:line="360" w:lineRule="auto"/>
        <w:jc w:val="both"/>
        <w:rPr>
          <w:rFonts w:ascii="Times New Roman" w:hAnsi="Times New Roman"/>
          <w:sz w:val="24"/>
          <w:szCs w:val="24"/>
        </w:rPr>
      </w:pPr>
      <w:r w:rsidRPr="00BD7554">
        <w:rPr>
          <w:rFonts w:ascii="Times New Roman" w:hAnsi="Times New Roman"/>
          <w:sz w:val="24"/>
          <w:szCs w:val="24"/>
        </w:rPr>
        <w:t xml:space="preserve">La importancia dada a la función de los alimentos, es una característica cultural que condiciona la elección y consumo alimentario, por ejemplo, los llamados alimentos saciadores son preferidos por la población </w:t>
      </w:r>
      <w:r w:rsidR="00D635D1">
        <w:rPr>
          <w:rFonts w:ascii="Times New Roman" w:hAnsi="Times New Roman"/>
          <w:sz w:val="24"/>
          <w:szCs w:val="24"/>
        </w:rPr>
        <w:t>más pobre</w:t>
      </w:r>
      <w:r w:rsidRPr="00BD7554">
        <w:rPr>
          <w:rFonts w:ascii="Times New Roman" w:hAnsi="Times New Roman"/>
          <w:sz w:val="24"/>
          <w:szCs w:val="24"/>
        </w:rPr>
        <w:t xml:space="preserve">, </w:t>
      </w:r>
      <w:r w:rsidR="00F3721A">
        <w:rPr>
          <w:rFonts w:ascii="Times New Roman" w:hAnsi="Times New Roman"/>
          <w:sz w:val="24"/>
          <w:szCs w:val="24"/>
        </w:rPr>
        <w:t>pues al tener un ideal de cuerpo que sea fuerte</w:t>
      </w:r>
      <w:r w:rsidR="00D635D1">
        <w:rPr>
          <w:rFonts w:ascii="Times New Roman" w:hAnsi="Times New Roman"/>
          <w:sz w:val="24"/>
          <w:szCs w:val="24"/>
        </w:rPr>
        <w:t>,</w:t>
      </w:r>
      <w:r w:rsidR="00F3721A">
        <w:rPr>
          <w:rFonts w:ascii="Times New Roman" w:hAnsi="Times New Roman"/>
          <w:sz w:val="24"/>
          <w:szCs w:val="24"/>
        </w:rPr>
        <w:t xml:space="preserve"> requieren del consumo de alimentos con alta densidad calórica, y van configurando un gusto de necesidad hacía dicho tipo de alimentos que son más favorables y menos nutritivos, y evitan “</w:t>
      </w:r>
      <w:r w:rsidR="00F3721A" w:rsidRPr="00F3721A">
        <w:rPr>
          <w:rFonts w:ascii="Times New Roman" w:hAnsi="Times New Roman"/>
          <w:sz w:val="24"/>
          <w:szCs w:val="24"/>
        </w:rPr>
        <w:t>siquiera desear lo que se considera imposible”</w:t>
      </w:r>
      <w:r w:rsidR="00F3721A" w:rsidRPr="001A79E2">
        <w:rPr>
          <w:rFonts w:ascii="Times New Roman" w:hAnsi="Times New Roman"/>
          <w:color w:val="000000"/>
          <w:szCs w:val="20"/>
        </w:rPr>
        <w:t xml:space="preserve"> </w:t>
      </w:r>
      <w:r w:rsidRPr="00BD7554">
        <w:rPr>
          <w:rFonts w:ascii="Times New Roman" w:hAnsi="Times New Roman"/>
          <w:sz w:val="24"/>
          <w:szCs w:val="24"/>
        </w:rPr>
        <w:t>(Aguirre, 2005):</w:t>
      </w:r>
    </w:p>
    <w:p w:rsidR="006437B1" w:rsidRPr="00BD7554" w:rsidRDefault="006437B1" w:rsidP="00C95596">
      <w:pPr>
        <w:spacing w:line="360" w:lineRule="auto"/>
        <w:jc w:val="both"/>
        <w:rPr>
          <w:rFonts w:ascii="Times New Roman" w:hAnsi="Times New Roman"/>
          <w:sz w:val="24"/>
          <w:szCs w:val="24"/>
        </w:rPr>
      </w:pPr>
      <w:r w:rsidRPr="00BD7554">
        <w:rPr>
          <w:rFonts w:ascii="Times New Roman" w:hAnsi="Times New Roman"/>
          <w:sz w:val="24"/>
          <w:szCs w:val="24"/>
        </w:rPr>
        <w:t xml:space="preserve">Las frutas y hortalizas no </w:t>
      </w:r>
      <w:r w:rsidR="00D635D1">
        <w:rPr>
          <w:rFonts w:ascii="Times New Roman" w:hAnsi="Times New Roman"/>
          <w:sz w:val="24"/>
          <w:szCs w:val="24"/>
        </w:rPr>
        <w:t>son</w:t>
      </w:r>
      <w:r w:rsidRPr="00BD7554">
        <w:rPr>
          <w:rFonts w:ascii="Times New Roman" w:hAnsi="Times New Roman"/>
          <w:sz w:val="24"/>
          <w:szCs w:val="24"/>
        </w:rPr>
        <w:t xml:space="preserve"> alimentos saciadores, todo lo contrario, son alimentos con baja </w:t>
      </w:r>
      <w:r w:rsidR="00D635D1">
        <w:rPr>
          <w:rFonts w:ascii="Times New Roman" w:hAnsi="Times New Roman"/>
          <w:sz w:val="24"/>
          <w:szCs w:val="24"/>
        </w:rPr>
        <w:t>densidad</w:t>
      </w:r>
      <w:r w:rsidRPr="00BD7554">
        <w:rPr>
          <w:rFonts w:ascii="Times New Roman" w:hAnsi="Times New Roman"/>
          <w:sz w:val="24"/>
          <w:szCs w:val="24"/>
        </w:rPr>
        <w:t xml:space="preserve"> </w:t>
      </w:r>
      <w:r w:rsidR="00D635D1">
        <w:rPr>
          <w:rFonts w:ascii="Times New Roman" w:hAnsi="Times New Roman"/>
          <w:sz w:val="24"/>
          <w:szCs w:val="24"/>
        </w:rPr>
        <w:t>calórica, y respecto a dicho atributo son costosos</w:t>
      </w:r>
      <w:r w:rsidRPr="00BD7554">
        <w:rPr>
          <w:rFonts w:ascii="Times New Roman" w:hAnsi="Times New Roman"/>
          <w:sz w:val="24"/>
          <w:szCs w:val="24"/>
        </w:rPr>
        <w:t xml:space="preserve">, </w:t>
      </w:r>
      <w:r w:rsidR="00D635D1">
        <w:rPr>
          <w:rFonts w:ascii="Times New Roman" w:hAnsi="Times New Roman"/>
          <w:sz w:val="24"/>
          <w:szCs w:val="24"/>
        </w:rPr>
        <w:t xml:space="preserve">estos </w:t>
      </w:r>
      <w:r w:rsidRPr="00BD7554">
        <w:rPr>
          <w:rFonts w:ascii="Times New Roman" w:hAnsi="Times New Roman"/>
          <w:sz w:val="24"/>
          <w:szCs w:val="24"/>
        </w:rPr>
        <w:t xml:space="preserve">aspectos </w:t>
      </w:r>
      <w:r w:rsidR="00D635D1">
        <w:rPr>
          <w:rFonts w:ascii="Times New Roman" w:hAnsi="Times New Roman"/>
          <w:sz w:val="24"/>
          <w:szCs w:val="24"/>
        </w:rPr>
        <w:t>condicionan la</w:t>
      </w:r>
      <w:r w:rsidRPr="00BD7554">
        <w:rPr>
          <w:rFonts w:ascii="Times New Roman" w:hAnsi="Times New Roman"/>
          <w:sz w:val="24"/>
          <w:szCs w:val="24"/>
        </w:rPr>
        <w:t xml:space="preserve"> preferencia por parte de los grupos poblacionales</w:t>
      </w:r>
      <w:r w:rsidR="00D635D1">
        <w:rPr>
          <w:rFonts w:ascii="Times New Roman" w:hAnsi="Times New Roman"/>
          <w:sz w:val="24"/>
          <w:szCs w:val="24"/>
        </w:rPr>
        <w:t>, especialmente los de más bajos ingresos</w:t>
      </w:r>
      <w:r w:rsidRPr="00BD7554">
        <w:rPr>
          <w:rFonts w:ascii="Times New Roman" w:hAnsi="Times New Roman"/>
          <w:sz w:val="24"/>
          <w:szCs w:val="24"/>
        </w:rPr>
        <w:t xml:space="preserve">. No obstante la importancia nutricional de dichos alimentos es indiscutible, e inclusive la población la reconoce, </w:t>
      </w:r>
      <w:r w:rsidR="005F2950">
        <w:rPr>
          <w:rFonts w:ascii="Times New Roman" w:hAnsi="Times New Roman"/>
          <w:sz w:val="24"/>
          <w:szCs w:val="24"/>
        </w:rPr>
        <w:t>no obstante,</w:t>
      </w:r>
      <w:r w:rsidRPr="00BD7554">
        <w:rPr>
          <w:rFonts w:ascii="Times New Roman" w:hAnsi="Times New Roman"/>
          <w:sz w:val="24"/>
          <w:szCs w:val="24"/>
        </w:rPr>
        <w:t xml:space="preserve"> en la mayoría de ocasiones</w:t>
      </w:r>
      <w:r w:rsidR="005F2950">
        <w:rPr>
          <w:rFonts w:ascii="Times New Roman" w:hAnsi="Times New Roman"/>
          <w:sz w:val="24"/>
          <w:szCs w:val="24"/>
        </w:rPr>
        <w:t>, la elección alimentaria está dada</w:t>
      </w:r>
      <w:r w:rsidRPr="00BD7554">
        <w:rPr>
          <w:rFonts w:ascii="Times New Roman" w:hAnsi="Times New Roman"/>
          <w:sz w:val="24"/>
          <w:szCs w:val="24"/>
        </w:rPr>
        <w:t xml:space="preserve"> por el gusto (</w:t>
      </w:r>
      <w:r>
        <w:rPr>
          <w:rFonts w:ascii="Times New Roman" w:hAnsi="Times New Roman"/>
          <w:sz w:val="24"/>
          <w:szCs w:val="24"/>
        </w:rPr>
        <w:t>Arboleda;</w:t>
      </w:r>
      <w:r w:rsidRPr="00BD7554">
        <w:rPr>
          <w:rFonts w:ascii="Times New Roman" w:hAnsi="Times New Roman"/>
          <w:sz w:val="24"/>
          <w:szCs w:val="24"/>
        </w:rPr>
        <w:t xml:space="preserve"> Zuleta, 2011).</w:t>
      </w:r>
    </w:p>
    <w:p w:rsidR="006437B1" w:rsidRPr="00BD7554" w:rsidRDefault="006437B1" w:rsidP="00C95596">
      <w:pPr>
        <w:spacing w:line="360" w:lineRule="auto"/>
        <w:jc w:val="both"/>
        <w:rPr>
          <w:rFonts w:ascii="Times New Roman" w:hAnsi="Times New Roman"/>
          <w:sz w:val="24"/>
          <w:szCs w:val="24"/>
        </w:rPr>
      </w:pPr>
      <w:r w:rsidRPr="00BD7554">
        <w:rPr>
          <w:rFonts w:ascii="Times New Roman" w:hAnsi="Times New Roman"/>
          <w:sz w:val="24"/>
          <w:szCs w:val="24"/>
        </w:rPr>
        <w:t>Según el Perfil alimentario y nutricional de Antioquia (</w:t>
      </w:r>
      <w:r>
        <w:rPr>
          <w:rFonts w:ascii="Times New Roman" w:hAnsi="Times New Roman"/>
          <w:sz w:val="24"/>
          <w:szCs w:val="24"/>
        </w:rPr>
        <w:t>Gobernación &amp; Universidad d</w:t>
      </w:r>
      <w:r w:rsidRPr="00BD7554">
        <w:rPr>
          <w:rFonts w:ascii="Times New Roman" w:hAnsi="Times New Roman"/>
          <w:sz w:val="24"/>
          <w:szCs w:val="24"/>
        </w:rPr>
        <w:t>e Antioqui</w:t>
      </w:r>
      <w:r w:rsidR="00956B8D">
        <w:rPr>
          <w:rFonts w:ascii="Times New Roman" w:hAnsi="Times New Roman"/>
          <w:sz w:val="24"/>
          <w:szCs w:val="24"/>
        </w:rPr>
        <w:t xml:space="preserve">a, 2004), en la región de Urabá, </w:t>
      </w:r>
      <w:r w:rsidRPr="00BD7554">
        <w:rPr>
          <w:rFonts w:ascii="Times New Roman" w:hAnsi="Times New Roman"/>
          <w:sz w:val="24"/>
          <w:szCs w:val="24"/>
        </w:rPr>
        <w:t xml:space="preserve">el 17,9%  de los hogares habían consumido frutas y </w:t>
      </w:r>
      <w:r w:rsidRPr="00BD7554">
        <w:rPr>
          <w:rFonts w:ascii="Times New Roman" w:hAnsi="Times New Roman"/>
          <w:sz w:val="24"/>
          <w:szCs w:val="24"/>
        </w:rPr>
        <w:lastRenderedPageBreak/>
        <w:t>el 26,4% hortalizas la semana inmediatamente anterior; en la zona rural el consumo fue del 8,3% para fr</w:t>
      </w:r>
      <w:r w:rsidR="00956B8D">
        <w:rPr>
          <w:rFonts w:ascii="Times New Roman" w:hAnsi="Times New Roman"/>
          <w:sz w:val="24"/>
          <w:szCs w:val="24"/>
        </w:rPr>
        <w:t>utas y el 21,5% para hortalizas, y</w:t>
      </w:r>
      <w:r w:rsidRPr="00BD7554">
        <w:rPr>
          <w:rFonts w:ascii="Times New Roman" w:hAnsi="Times New Roman"/>
          <w:sz w:val="24"/>
          <w:szCs w:val="24"/>
        </w:rPr>
        <w:t xml:space="preserve"> los alimentos menos comprados fueron los tubérculos, plátanos y frutas. </w:t>
      </w:r>
    </w:p>
    <w:p w:rsidR="006437B1" w:rsidRPr="00BD7554" w:rsidRDefault="006437B1" w:rsidP="00C95596">
      <w:pPr>
        <w:pStyle w:val="Textoindependiente"/>
        <w:spacing w:line="360" w:lineRule="auto"/>
        <w:jc w:val="both"/>
        <w:rPr>
          <w:rFonts w:ascii="Times New Roman" w:hAnsi="Times New Roman"/>
          <w:sz w:val="24"/>
          <w:szCs w:val="24"/>
          <w:lang w:val="es-ES"/>
        </w:rPr>
      </w:pPr>
      <w:r w:rsidRPr="00BD7554">
        <w:rPr>
          <w:rFonts w:ascii="Times New Roman" w:hAnsi="Times New Roman"/>
          <w:sz w:val="24"/>
          <w:szCs w:val="24"/>
          <w:lang w:val="es-ES"/>
        </w:rPr>
        <w:t>Los alimentos marcadores de hábitos alimentarios, que establecen el patrón alimentario de la región fueron: aceites, huevos, carne de res, pescado, queso, frijoles, atún, pollo, salchichón, sardinas, manteca, lentejas y leche cruda, entre otros, pero no contemplaron las frutas y hortalizas dentro de la canasta básica familiar. (</w:t>
      </w:r>
      <w:r>
        <w:rPr>
          <w:rFonts w:ascii="Times New Roman" w:hAnsi="Times New Roman"/>
          <w:sz w:val="24"/>
          <w:szCs w:val="24"/>
          <w:lang w:val="es-ES"/>
        </w:rPr>
        <w:t>Gobernación &amp; Universidad d</w:t>
      </w:r>
      <w:r w:rsidRPr="00BD7554">
        <w:rPr>
          <w:rFonts w:ascii="Times New Roman" w:hAnsi="Times New Roman"/>
          <w:sz w:val="24"/>
          <w:szCs w:val="24"/>
          <w:lang w:val="es-ES"/>
        </w:rPr>
        <w:t>e Antioquia, 2004).</w:t>
      </w:r>
    </w:p>
    <w:p w:rsidR="006437B1" w:rsidRPr="00BD7554" w:rsidRDefault="00EF7B11" w:rsidP="00C95596">
      <w:pPr>
        <w:pStyle w:val="Textoindependiente"/>
        <w:spacing w:before="240" w:line="360" w:lineRule="auto"/>
        <w:jc w:val="both"/>
        <w:rPr>
          <w:rFonts w:ascii="Times New Roman" w:hAnsi="Times New Roman"/>
          <w:sz w:val="24"/>
          <w:szCs w:val="24"/>
          <w:lang w:val="es-ES"/>
        </w:rPr>
      </w:pPr>
      <w:r>
        <w:rPr>
          <w:rFonts w:ascii="Times New Roman" w:hAnsi="Times New Roman"/>
          <w:sz w:val="24"/>
          <w:szCs w:val="24"/>
          <w:lang w:val="es-ES"/>
        </w:rPr>
        <w:t>Así mismo, de acuerdo a una investigación realizada en la regi</w:t>
      </w:r>
      <w:r w:rsidR="00C12521">
        <w:rPr>
          <w:rFonts w:ascii="Times New Roman" w:hAnsi="Times New Roman"/>
          <w:sz w:val="24"/>
          <w:szCs w:val="24"/>
          <w:lang w:val="es-ES"/>
        </w:rPr>
        <w:t>ón</w:t>
      </w:r>
      <w:r>
        <w:rPr>
          <w:rFonts w:ascii="Times New Roman" w:hAnsi="Times New Roman"/>
          <w:sz w:val="24"/>
          <w:szCs w:val="24"/>
          <w:lang w:val="es-ES"/>
        </w:rPr>
        <w:t xml:space="preserve"> e</w:t>
      </w:r>
      <w:r w:rsidR="006437B1" w:rsidRPr="00BD7554">
        <w:rPr>
          <w:rFonts w:ascii="Times New Roman" w:hAnsi="Times New Roman"/>
          <w:sz w:val="24"/>
          <w:szCs w:val="24"/>
          <w:lang w:val="es-ES"/>
        </w:rPr>
        <w:t xml:space="preserve">n 2009, </w:t>
      </w:r>
      <w:r w:rsidR="00531A4A">
        <w:rPr>
          <w:rFonts w:ascii="Times New Roman" w:hAnsi="Times New Roman"/>
          <w:sz w:val="24"/>
          <w:szCs w:val="24"/>
          <w:lang w:val="es-ES"/>
        </w:rPr>
        <w:t>se</w:t>
      </w:r>
      <w:r w:rsidR="006437B1" w:rsidRPr="00BD7554">
        <w:rPr>
          <w:rFonts w:ascii="Times New Roman" w:hAnsi="Times New Roman"/>
          <w:sz w:val="24"/>
          <w:szCs w:val="24"/>
          <w:lang w:val="es-ES"/>
        </w:rPr>
        <w:t xml:space="preserve"> conclu</w:t>
      </w:r>
      <w:r w:rsidR="00531A4A">
        <w:rPr>
          <w:rFonts w:ascii="Times New Roman" w:hAnsi="Times New Roman"/>
          <w:sz w:val="24"/>
          <w:szCs w:val="24"/>
          <w:lang w:val="es-ES"/>
        </w:rPr>
        <w:t>yó que e</w:t>
      </w:r>
      <w:r w:rsidR="006437B1" w:rsidRPr="00BD7554">
        <w:rPr>
          <w:rFonts w:ascii="Times New Roman" w:hAnsi="Times New Roman"/>
          <w:sz w:val="24"/>
          <w:szCs w:val="24"/>
          <w:lang w:val="es-ES"/>
        </w:rPr>
        <w:t xml:space="preserve">l patrón de consumo de </w:t>
      </w:r>
      <w:r w:rsidR="005F2950">
        <w:rPr>
          <w:rFonts w:ascii="Times New Roman" w:hAnsi="Times New Roman"/>
          <w:sz w:val="24"/>
          <w:szCs w:val="24"/>
          <w:lang w:val="es-ES"/>
        </w:rPr>
        <w:t>frutas</w:t>
      </w:r>
      <w:r w:rsidR="006437B1" w:rsidRPr="00BD7554">
        <w:rPr>
          <w:rFonts w:ascii="Times New Roman" w:hAnsi="Times New Roman"/>
          <w:sz w:val="24"/>
          <w:szCs w:val="24"/>
          <w:lang w:val="es-ES"/>
        </w:rPr>
        <w:t xml:space="preserve"> </w:t>
      </w:r>
      <w:r w:rsidR="005F2950">
        <w:rPr>
          <w:rFonts w:ascii="Times New Roman" w:hAnsi="Times New Roman"/>
          <w:sz w:val="24"/>
          <w:szCs w:val="24"/>
          <w:lang w:val="es-ES"/>
        </w:rPr>
        <w:t xml:space="preserve">y hortalizas </w:t>
      </w:r>
      <w:r w:rsidR="00531A4A">
        <w:rPr>
          <w:rFonts w:ascii="Times New Roman" w:hAnsi="Times New Roman"/>
          <w:sz w:val="24"/>
          <w:szCs w:val="24"/>
          <w:lang w:val="es-ES"/>
        </w:rPr>
        <w:t>en las</w:t>
      </w:r>
      <w:r w:rsidR="006437B1" w:rsidRPr="00BD7554">
        <w:rPr>
          <w:rFonts w:ascii="Times New Roman" w:hAnsi="Times New Roman"/>
          <w:sz w:val="24"/>
          <w:szCs w:val="24"/>
          <w:lang w:val="es-ES"/>
        </w:rPr>
        <w:t xml:space="preserve"> familias </w:t>
      </w:r>
      <w:r w:rsidR="00531A4A">
        <w:rPr>
          <w:rFonts w:ascii="Times New Roman" w:hAnsi="Times New Roman"/>
          <w:sz w:val="24"/>
          <w:szCs w:val="24"/>
          <w:lang w:val="es-ES"/>
        </w:rPr>
        <w:t xml:space="preserve">es bajo </w:t>
      </w:r>
      <w:r w:rsidR="00425231">
        <w:rPr>
          <w:rFonts w:ascii="Times New Roman" w:hAnsi="Times New Roman"/>
          <w:sz w:val="24"/>
          <w:szCs w:val="24"/>
          <w:lang w:val="es-ES"/>
        </w:rPr>
        <w:t>(43,</w:t>
      </w:r>
      <w:r w:rsidR="006437B1" w:rsidRPr="00BD7554">
        <w:rPr>
          <w:rFonts w:ascii="Times New Roman" w:hAnsi="Times New Roman"/>
          <w:sz w:val="24"/>
          <w:szCs w:val="24"/>
          <w:lang w:val="es-ES"/>
        </w:rPr>
        <w:t>2%</w:t>
      </w:r>
      <w:r w:rsidR="005F2950">
        <w:rPr>
          <w:rFonts w:ascii="Times New Roman" w:hAnsi="Times New Roman"/>
          <w:sz w:val="24"/>
          <w:szCs w:val="24"/>
          <w:lang w:val="es-ES"/>
        </w:rPr>
        <w:t xml:space="preserve"> y 37,7% respectivamente</w:t>
      </w:r>
      <w:r w:rsidR="006437B1" w:rsidRPr="00BD7554">
        <w:rPr>
          <w:rFonts w:ascii="Times New Roman" w:hAnsi="Times New Roman"/>
          <w:sz w:val="24"/>
          <w:szCs w:val="24"/>
          <w:lang w:val="es-ES"/>
        </w:rPr>
        <w:t xml:space="preserve">), </w:t>
      </w:r>
      <w:r w:rsidR="005F2950">
        <w:rPr>
          <w:rFonts w:ascii="Times New Roman" w:hAnsi="Times New Roman"/>
          <w:sz w:val="24"/>
          <w:szCs w:val="24"/>
          <w:lang w:val="es-ES"/>
        </w:rPr>
        <w:t xml:space="preserve">y </w:t>
      </w:r>
      <w:r w:rsidR="00C12521">
        <w:rPr>
          <w:rFonts w:ascii="Times New Roman" w:hAnsi="Times New Roman"/>
          <w:sz w:val="24"/>
          <w:szCs w:val="24"/>
          <w:lang w:val="es-ES"/>
        </w:rPr>
        <w:t>a</w:t>
      </w:r>
      <w:r w:rsidR="006437B1" w:rsidRPr="00BD7554">
        <w:rPr>
          <w:rFonts w:ascii="Times New Roman" w:hAnsi="Times New Roman"/>
          <w:sz w:val="24"/>
          <w:szCs w:val="24"/>
          <w:lang w:val="es-ES"/>
        </w:rPr>
        <w:t xml:space="preserve">unque el porcentaje de calorías aportadas por las grasas saturadas a la alimentación de </w:t>
      </w:r>
      <w:r w:rsidR="00425231">
        <w:rPr>
          <w:rFonts w:ascii="Times New Roman" w:hAnsi="Times New Roman"/>
          <w:sz w:val="24"/>
          <w:szCs w:val="24"/>
          <w:lang w:val="es-ES"/>
        </w:rPr>
        <w:t>l</w:t>
      </w:r>
      <w:r w:rsidR="006437B1" w:rsidRPr="00BD7554">
        <w:rPr>
          <w:rFonts w:ascii="Times New Roman" w:hAnsi="Times New Roman"/>
          <w:sz w:val="24"/>
          <w:szCs w:val="24"/>
          <w:lang w:val="es-ES"/>
        </w:rPr>
        <w:t xml:space="preserve">as familias están dentro </w:t>
      </w:r>
      <w:r w:rsidR="00425231">
        <w:rPr>
          <w:rFonts w:ascii="Times New Roman" w:hAnsi="Times New Roman"/>
          <w:sz w:val="24"/>
          <w:szCs w:val="24"/>
          <w:lang w:val="es-ES"/>
        </w:rPr>
        <w:t>de los parámetros aceptables (7,</w:t>
      </w:r>
      <w:r w:rsidR="006437B1" w:rsidRPr="00BD7554">
        <w:rPr>
          <w:rFonts w:ascii="Times New Roman" w:hAnsi="Times New Roman"/>
          <w:sz w:val="24"/>
          <w:szCs w:val="24"/>
          <w:lang w:val="es-ES"/>
        </w:rPr>
        <w:t xml:space="preserve">5%), en términos absolutos, </w:t>
      </w:r>
      <w:r w:rsidR="00531A4A">
        <w:rPr>
          <w:rFonts w:ascii="Times New Roman" w:hAnsi="Times New Roman"/>
          <w:sz w:val="24"/>
          <w:szCs w:val="24"/>
          <w:lang w:val="es-ES"/>
        </w:rPr>
        <w:t>las familias están consumiendo gr</w:t>
      </w:r>
      <w:r w:rsidR="006437B1" w:rsidRPr="00BD7554">
        <w:rPr>
          <w:rFonts w:ascii="Times New Roman" w:hAnsi="Times New Roman"/>
          <w:sz w:val="24"/>
          <w:szCs w:val="24"/>
          <w:lang w:val="es-ES"/>
        </w:rPr>
        <w:t>a</w:t>
      </w:r>
      <w:r w:rsidR="00531A4A">
        <w:rPr>
          <w:rFonts w:ascii="Times New Roman" w:hAnsi="Times New Roman"/>
          <w:sz w:val="24"/>
          <w:szCs w:val="24"/>
          <w:lang w:val="es-ES"/>
        </w:rPr>
        <w:t>n</w:t>
      </w:r>
      <w:r w:rsidR="006437B1" w:rsidRPr="00BD7554">
        <w:rPr>
          <w:rFonts w:ascii="Times New Roman" w:hAnsi="Times New Roman"/>
          <w:sz w:val="24"/>
          <w:szCs w:val="24"/>
          <w:lang w:val="es-ES"/>
        </w:rPr>
        <w:t xml:space="preserve"> cantidad de alimentos fuentes de grasa (</w:t>
      </w:r>
      <w:proofErr w:type="spellStart"/>
      <w:r w:rsidR="006437B1">
        <w:rPr>
          <w:rFonts w:ascii="Times New Roman" w:hAnsi="Times New Roman"/>
          <w:sz w:val="24"/>
          <w:szCs w:val="24"/>
          <w:lang w:val="es-ES"/>
        </w:rPr>
        <w:t>Corbanacol</w:t>
      </w:r>
      <w:proofErr w:type="spellEnd"/>
      <w:r w:rsidR="006437B1">
        <w:rPr>
          <w:rFonts w:ascii="Times New Roman" w:hAnsi="Times New Roman"/>
          <w:sz w:val="24"/>
          <w:szCs w:val="24"/>
          <w:lang w:val="es-ES"/>
        </w:rPr>
        <w:t xml:space="preserve">; </w:t>
      </w:r>
      <w:proofErr w:type="spellStart"/>
      <w:r w:rsidR="006437B1" w:rsidRPr="00BD7554">
        <w:rPr>
          <w:rFonts w:ascii="Times New Roman" w:hAnsi="Times New Roman"/>
          <w:sz w:val="24"/>
          <w:szCs w:val="24"/>
          <w:lang w:val="es-ES"/>
        </w:rPr>
        <w:t>Resa</w:t>
      </w:r>
      <w:proofErr w:type="spellEnd"/>
      <w:r w:rsidR="006437B1" w:rsidRPr="00BD7554">
        <w:rPr>
          <w:rFonts w:ascii="Times New Roman" w:hAnsi="Times New Roman"/>
          <w:sz w:val="24"/>
          <w:szCs w:val="24"/>
          <w:lang w:val="es-ES"/>
        </w:rPr>
        <w:t>, 2009).</w:t>
      </w:r>
    </w:p>
    <w:p w:rsidR="006437B1" w:rsidRPr="00BD7554" w:rsidRDefault="006437B1" w:rsidP="00C95596">
      <w:pPr>
        <w:pStyle w:val="Textoindependiente"/>
        <w:spacing w:before="240" w:line="360" w:lineRule="auto"/>
        <w:jc w:val="both"/>
        <w:rPr>
          <w:rFonts w:ascii="Times New Roman" w:hAnsi="Times New Roman"/>
          <w:sz w:val="24"/>
          <w:szCs w:val="24"/>
          <w:lang w:val="es-ES"/>
        </w:rPr>
      </w:pPr>
      <w:r w:rsidRPr="00BD7554">
        <w:rPr>
          <w:rFonts w:ascii="Times New Roman" w:hAnsi="Times New Roman"/>
          <w:sz w:val="24"/>
          <w:szCs w:val="24"/>
          <w:lang w:val="es-ES"/>
        </w:rPr>
        <w:t xml:space="preserve">Debido a la importancia nutricional de las frutas y hortalizas para </w:t>
      </w:r>
      <w:r w:rsidR="00531A4A">
        <w:rPr>
          <w:rFonts w:ascii="Times New Roman" w:hAnsi="Times New Roman"/>
          <w:sz w:val="24"/>
          <w:szCs w:val="24"/>
          <w:lang w:val="es-ES"/>
        </w:rPr>
        <w:t>la salud humana</w:t>
      </w:r>
      <w:r w:rsidRPr="00BD7554">
        <w:rPr>
          <w:rFonts w:ascii="Times New Roman" w:hAnsi="Times New Roman"/>
          <w:sz w:val="24"/>
          <w:szCs w:val="24"/>
          <w:lang w:val="es-ES"/>
        </w:rPr>
        <w:t xml:space="preserve">, los diferentes organismos de salud nacionales e internacionales han diseñado y desarrollado gran cantidad de políticas y campañas </w:t>
      </w:r>
      <w:r w:rsidR="005F2950">
        <w:rPr>
          <w:rFonts w:ascii="Times New Roman" w:hAnsi="Times New Roman"/>
          <w:sz w:val="24"/>
          <w:szCs w:val="24"/>
          <w:lang w:val="es-ES"/>
        </w:rPr>
        <w:t xml:space="preserve">que han sido </w:t>
      </w:r>
      <w:r w:rsidRPr="00BD7554">
        <w:rPr>
          <w:rFonts w:ascii="Times New Roman" w:hAnsi="Times New Roman"/>
          <w:sz w:val="24"/>
          <w:szCs w:val="24"/>
          <w:lang w:val="es-ES"/>
        </w:rPr>
        <w:t>implementadas para promover el consumo de estos alimentos, sin embargo los logros obtenidos han sido escasos</w:t>
      </w:r>
      <w:r w:rsidR="00531A4A">
        <w:rPr>
          <w:rFonts w:ascii="Times New Roman" w:hAnsi="Times New Roman"/>
          <w:sz w:val="24"/>
          <w:szCs w:val="24"/>
          <w:lang w:val="es-ES"/>
        </w:rPr>
        <w:t>,</w:t>
      </w:r>
      <w:r w:rsidRPr="00BD7554">
        <w:rPr>
          <w:rFonts w:ascii="Times New Roman" w:hAnsi="Times New Roman"/>
          <w:sz w:val="24"/>
          <w:szCs w:val="24"/>
          <w:lang w:val="es-ES"/>
        </w:rPr>
        <w:t xml:space="preserve"> pues según reportes estadísticos, éste consumo sigue siendo bajo</w:t>
      </w:r>
      <w:r w:rsidR="00425231">
        <w:rPr>
          <w:rFonts w:ascii="Times New Roman" w:hAnsi="Times New Roman"/>
          <w:sz w:val="24"/>
          <w:szCs w:val="24"/>
          <w:lang w:val="es-ES"/>
        </w:rPr>
        <w:t xml:space="preserve"> en diferentes poblaciones</w:t>
      </w:r>
      <w:r w:rsidRPr="00BD7554">
        <w:rPr>
          <w:rFonts w:ascii="Times New Roman" w:hAnsi="Times New Roman"/>
          <w:sz w:val="24"/>
          <w:szCs w:val="24"/>
          <w:lang w:val="es-ES"/>
        </w:rPr>
        <w:t xml:space="preserve">. </w:t>
      </w:r>
      <w:r w:rsidR="00425231">
        <w:rPr>
          <w:rFonts w:ascii="Times New Roman" w:hAnsi="Times New Roman"/>
          <w:sz w:val="24"/>
          <w:szCs w:val="24"/>
          <w:lang w:val="es-ES"/>
        </w:rPr>
        <w:t>Dichos programas, usualmente, han sido formulado</w:t>
      </w:r>
      <w:r w:rsidRPr="00BD7554">
        <w:rPr>
          <w:rFonts w:ascii="Times New Roman" w:hAnsi="Times New Roman"/>
          <w:sz w:val="24"/>
          <w:szCs w:val="24"/>
          <w:lang w:val="es-ES"/>
        </w:rPr>
        <w:t>s con enfoque</w:t>
      </w:r>
      <w:r w:rsidR="00425231">
        <w:rPr>
          <w:rFonts w:ascii="Times New Roman" w:hAnsi="Times New Roman"/>
          <w:sz w:val="24"/>
          <w:szCs w:val="24"/>
          <w:lang w:val="es-ES"/>
        </w:rPr>
        <w:t>s y referentes</w:t>
      </w:r>
      <w:r w:rsidRPr="00BD7554">
        <w:rPr>
          <w:rFonts w:ascii="Times New Roman" w:hAnsi="Times New Roman"/>
          <w:sz w:val="24"/>
          <w:szCs w:val="24"/>
          <w:lang w:val="es-ES"/>
        </w:rPr>
        <w:t xml:space="preserve"> netamente nutricional</w:t>
      </w:r>
      <w:r w:rsidR="00425231">
        <w:rPr>
          <w:rFonts w:ascii="Times New Roman" w:hAnsi="Times New Roman"/>
          <w:sz w:val="24"/>
          <w:szCs w:val="24"/>
          <w:lang w:val="es-ES"/>
        </w:rPr>
        <w:t>es</w:t>
      </w:r>
      <w:r w:rsidRPr="00BD7554">
        <w:rPr>
          <w:rFonts w:ascii="Times New Roman" w:hAnsi="Times New Roman"/>
          <w:sz w:val="24"/>
          <w:szCs w:val="24"/>
          <w:lang w:val="es-ES"/>
        </w:rPr>
        <w:t xml:space="preserve">, </w:t>
      </w:r>
      <w:r w:rsidR="00425231">
        <w:rPr>
          <w:rFonts w:ascii="Times New Roman" w:hAnsi="Times New Roman"/>
          <w:sz w:val="24"/>
          <w:szCs w:val="24"/>
          <w:lang w:val="es-ES"/>
        </w:rPr>
        <w:t>y han abandonado los enfoques y referentes socioculturales, a través de los cuales se podría lograr la comprensión e interpretación del comportamiento alimentario</w:t>
      </w:r>
      <w:r w:rsidR="00136415">
        <w:rPr>
          <w:rFonts w:ascii="Times New Roman" w:hAnsi="Times New Roman"/>
          <w:sz w:val="24"/>
          <w:szCs w:val="24"/>
          <w:lang w:val="es-ES"/>
        </w:rPr>
        <w:t xml:space="preserve"> de los grupos poblacionales</w:t>
      </w:r>
      <w:r w:rsidR="00425231">
        <w:rPr>
          <w:rFonts w:ascii="Times New Roman" w:hAnsi="Times New Roman"/>
          <w:sz w:val="24"/>
          <w:szCs w:val="24"/>
          <w:lang w:val="es-ES"/>
        </w:rPr>
        <w:t>, los</w:t>
      </w:r>
      <w:r w:rsidRPr="00BD7554">
        <w:rPr>
          <w:rFonts w:ascii="Times New Roman" w:hAnsi="Times New Roman"/>
          <w:sz w:val="24"/>
          <w:szCs w:val="24"/>
          <w:lang w:val="es-ES"/>
        </w:rPr>
        <w:t xml:space="preserve"> significado</w:t>
      </w:r>
      <w:r w:rsidR="00425231">
        <w:rPr>
          <w:rFonts w:ascii="Times New Roman" w:hAnsi="Times New Roman"/>
          <w:sz w:val="24"/>
          <w:szCs w:val="24"/>
          <w:lang w:val="es-ES"/>
        </w:rPr>
        <w:t>s</w:t>
      </w:r>
      <w:r w:rsidRPr="00BD7554">
        <w:rPr>
          <w:rFonts w:ascii="Times New Roman" w:hAnsi="Times New Roman"/>
          <w:sz w:val="24"/>
          <w:szCs w:val="24"/>
          <w:lang w:val="es-ES"/>
        </w:rPr>
        <w:t xml:space="preserve"> </w:t>
      </w:r>
      <w:r w:rsidR="00136415">
        <w:rPr>
          <w:rFonts w:ascii="Times New Roman" w:hAnsi="Times New Roman"/>
          <w:sz w:val="24"/>
          <w:szCs w:val="24"/>
          <w:lang w:val="es-ES"/>
        </w:rPr>
        <w:t>que estos grupos le atribuyen al consumo alimentario,</w:t>
      </w:r>
      <w:r w:rsidRPr="00BD7554">
        <w:rPr>
          <w:rFonts w:ascii="Times New Roman" w:hAnsi="Times New Roman"/>
          <w:sz w:val="24"/>
          <w:szCs w:val="24"/>
          <w:lang w:val="es-ES"/>
        </w:rPr>
        <w:t xml:space="preserve"> la función social </w:t>
      </w:r>
      <w:r w:rsidR="00136415">
        <w:rPr>
          <w:rFonts w:ascii="Times New Roman" w:hAnsi="Times New Roman"/>
          <w:sz w:val="24"/>
          <w:szCs w:val="24"/>
          <w:lang w:val="es-ES"/>
        </w:rPr>
        <w:t>y usos dados a</w:t>
      </w:r>
      <w:r w:rsidRPr="00BD7554">
        <w:rPr>
          <w:rFonts w:ascii="Times New Roman" w:hAnsi="Times New Roman"/>
          <w:sz w:val="24"/>
          <w:szCs w:val="24"/>
          <w:lang w:val="es-ES"/>
        </w:rPr>
        <w:t xml:space="preserve"> </w:t>
      </w:r>
      <w:r w:rsidR="00136415">
        <w:rPr>
          <w:rFonts w:ascii="Times New Roman" w:hAnsi="Times New Roman"/>
          <w:sz w:val="24"/>
          <w:szCs w:val="24"/>
          <w:lang w:val="es-ES"/>
        </w:rPr>
        <w:t xml:space="preserve">los </w:t>
      </w:r>
      <w:r w:rsidRPr="00BD7554">
        <w:rPr>
          <w:rFonts w:ascii="Times New Roman" w:hAnsi="Times New Roman"/>
          <w:sz w:val="24"/>
          <w:szCs w:val="24"/>
          <w:lang w:val="es-ES"/>
        </w:rPr>
        <w:t xml:space="preserve">alimentos y </w:t>
      </w:r>
      <w:r w:rsidR="00136415">
        <w:rPr>
          <w:rFonts w:ascii="Times New Roman" w:hAnsi="Times New Roman"/>
          <w:sz w:val="24"/>
          <w:szCs w:val="24"/>
          <w:lang w:val="es-ES"/>
        </w:rPr>
        <w:t>los motivos de los</w:t>
      </w:r>
      <w:r w:rsidRPr="00BD7554">
        <w:rPr>
          <w:rFonts w:ascii="Times New Roman" w:hAnsi="Times New Roman"/>
          <w:sz w:val="24"/>
          <w:szCs w:val="24"/>
          <w:lang w:val="es-ES"/>
        </w:rPr>
        <w:t xml:space="preserve"> hábitos alimentarios</w:t>
      </w:r>
      <w:r w:rsidR="00136415">
        <w:rPr>
          <w:rFonts w:ascii="Times New Roman" w:hAnsi="Times New Roman"/>
          <w:sz w:val="24"/>
          <w:szCs w:val="24"/>
          <w:lang w:val="es-ES"/>
        </w:rPr>
        <w:t xml:space="preserve">, respecto al </w:t>
      </w:r>
      <w:r w:rsidRPr="00BD7554">
        <w:rPr>
          <w:rFonts w:ascii="Times New Roman" w:hAnsi="Times New Roman"/>
          <w:sz w:val="24"/>
          <w:szCs w:val="24"/>
          <w:lang w:val="es-ES"/>
        </w:rPr>
        <w:t>qué</w:t>
      </w:r>
      <w:r w:rsidR="00136415">
        <w:rPr>
          <w:rFonts w:ascii="Times New Roman" w:hAnsi="Times New Roman"/>
          <w:sz w:val="24"/>
          <w:szCs w:val="24"/>
          <w:lang w:val="es-ES"/>
        </w:rPr>
        <w:t>, cuándo, cómo y con quién consumen los alimentos</w:t>
      </w:r>
      <w:r w:rsidRPr="00BD7554">
        <w:rPr>
          <w:rFonts w:ascii="Times New Roman" w:hAnsi="Times New Roman"/>
          <w:sz w:val="24"/>
          <w:szCs w:val="24"/>
          <w:lang w:val="es-ES"/>
        </w:rPr>
        <w:t xml:space="preserve">. </w:t>
      </w:r>
    </w:p>
    <w:p w:rsidR="005F2950" w:rsidRDefault="006437B1" w:rsidP="00321A74">
      <w:pPr>
        <w:pStyle w:val="Textoindependiente"/>
        <w:spacing w:before="240" w:line="360" w:lineRule="auto"/>
        <w:jc w:val="both"/>
        <w:rPr>
          <w:rFonts w:ascii="Times New Roman" w:hAnsi="Times New Roman"/>
          <w:sz w:val="24"/>
          <w:szCs w:val="24"/>
          <w:lang w:val="es-ES"/>
        </w:rPr>
      </w:pPr>
      <w:r w:rsidRPr="00BD7554">
        <w:rPr>
          <w:rFonts w:ascii="Times New Roman" w:hAnsi="Times New Roman"/>
          <w:sz w:val="24"/>
          <w:szCs w:val="24"/>
          <w:lang w:val="es-ES"/>
        </w:rPr>
        <w:t xml:space="preserve">Las investigaciones sobre el tema de consumo de frutas y hortalizas se han realizado desde la perspectiva cuantitativa, las cuales arrojan datos de consumo general </w:t>
      </w:r>
      <w:r w:rsidR="005F2950" w:rsidRPr="00BD7554">
        <w:rPr>
          <w:rFonts w:ascii="Times New Roman" w:hAnsi="Times New Roman"/>
          <w:sz w:val="24"/>
          <w:szCs w:val="24"/>
          <w:lang w:val="es-ES"/>
        </w:rPr>
        <w:t xml:space="preserve">y tipo de frutas y hortalizas más consumidas </w:t>
      </w:r>
      <w:r w:rsidRPr="00BD7554">
        <w:rPr>
          <w:rFonts w:ascii="Times New Roman" w:hAnsi="Times New Roman"/>
          <w:sz w:val="24"/>
          <w:szCs w:val="24"/>
          <w:lang w:val="es-ES"/>
        </w:rPr>
        <w:t xml:space="preserve">por regiones. </w:t>
      </w:r>
    </w:p>
    <w:p w:rsidR="006437B1" w:rsidRPr="00BD7554" w:rsidRDefault="005F2950" w:rsidP="00321A74">
      <w:pPr>
        <w:pStyle w:val="Textoindependiente"/>
        <w:spacing w:before="240" w:line="360" w:lineRule="auto"/>
        <w:jc w:val="both"/>
        <w:rPr>
          <w:rFonts w:ascii="Times New Roman" w:hAnsi="Times New Roman"/>
          <w:sz w:val="24"/>
          <w:szCs w:val="24"/>
          <w:lang w:val="es-ES"/>
        </w:rPr>
      </w:pPr>
      <w:r>
        <w:rPr>
          <w:rFonts w:ascii="Times New Roman" w:hAnsi="Times New Roman"/>
          <w:sz w:val="24"/>
          <w:szCs w:val="24"/>
          <w:lang w:val="es-ES"/>
        </w:rPr>
        <w:t>Por el convencimiento de su importancia,</w:t>
      </w:r>
      <w:r w:rsidRPr="005F2950">
        <w:rPr>
          <w:rFonts w:ascii="Times New Roman" w:hAnsi="Times New Roman"/>
          <w:sz w:val="24"/>
          <w:szCs w:val="24"/>
          <w:lang w:val="es-ES"/>
        </w:rPr>
        <w:t xml:space="preserve"> </w:t>
      </w:r>
      <w:r w:rsidRPr="00BD7554">
        <w:rPr>
          <w:rFonts w:ascii="Times New Roman" w:hAnsi="Times New Roman"/>
          <w:sz w:val="24"/>
          <w:szCs w:val="24"/>
          <w:lang w:val="es-ES"/>
        </w:rPr>
        <w:t>esta investigación</w:t>
      </w:r>
      <w:r w:rsidR="006437B1" w:rsidRPr="00BD7554">
        <w:rPr>
          <w:rFonts w:ascii="Times New Roman" w:hAnsi="Times New Roman"/>
          <w:sz w:val="24"/>
          <w:szCs w:val="24"/>
          <w:lang w:val="es-ES"/>
        </w:rPr>
        <w:t xml:space="preserve"> </w:t>
      </w:r>
      <w:r w:rsidRPr="00BD7554">
        <w:rPr>
          <w:rFonts w:ascii="Times New Roman" w:hAnsi="Times New Roman"/>
          <w:sz w:val="24"/>
          <w:szCs w:val="24"/>
          <w:lang w:val="es-ES"/>
        </w:rPr>
        <w:t xml:space="preserve">se realizó </w:t>
      </w:r>
      <w:r w:rsidR="006437B1" w:rsidRPr="00BD7554">
        <w:rPr>
          <w:rFonts w:ascii="Times New Roman" w:hAnsi="Times New Roman"/>
          <w:sz w:val="24"/>
          <w:szCs w:val="24"/>
          <w:lang w:val="es-ES"/>
        </w:rPr>
        <w:t xml:space="preserve">desde un enfoque cualitativo, </w:t>
      </w:r>
      <w:r>
        <w:rPr>
          <w:rFonts w:ascii="Times New Roman" w:hAnsi="Times New Roman"/>
          <w:sz w:val="24"/>
          <w:szCs w:val="24"/>
          <w:lang w:val="es-ES"/>
        </w:rPr>
        <w:t>y así</w:t>
      </w:r>
      <w:r w:rsidR="006437B1" w:rsidRPr="00BD7554">
        <w:rPr>
          <w:rFonts w:ascii="Times New Roman" w:hAnsi="Times New Roman"/>
          <w:sz w:val="24"/>
          <w:szCs w:val="24"/>
          <w:lang w:val="es-ES"/>
        </w:rPr>
        <w:t xml:space="preserve"> comprender </w:t>
      </w:r>
      <w:r w:rsidR="008F105A">
        <w:rPr>
          <w:rFonts w:ascii="Times New Roman" w:hAnsi="Times New Roman"/>
          <w:sz w:val="24"/>
          <w:szCs w:val="24"/>
          <w:lang w:val="es-ES"/>
        </w:rPr>
        <w:t>el acto alimentario</w:t>
      </w:r>
      <w:r w:rsidR="006437B1" w:rsidRPr="00BD7554">
        <w:rPr>
          <w:rFonts w:ascii="Times New Roman" w:hAnsi="Times New Roman"/>
          <w:sz w:val="24"/>
          <w:szCs w:val="24"/>
          <w:lang w:val="es-ES"/>
        </w:rPr>
        <w:t xml:space="preserve"> de</w:t>
      </w:r>
      <w:r w:rsidR="00BE6CFB">
        <w:rPr>
          <w:rFonts w:ascii="Times New Roman" w:hAnsi="Times New Roman"/>
          <w:sz w:val="24"/>
          <w:szCs w:val="24"/>
          <w:lang w:val="es-ES"/>
        </w:rPr>
        <w:t>sde la perspectiva de</w:t>
      </w:r>
      <w:r w:rsidR="006437B1" w:rsidRPr="00BD7554">
        <w:rPr>
          <w:rFonts w:ascii="Times New Roman" w:hAnsi="Times New Roman"/>
          <w:sz w:val="24"/>
          <w:szCs w:val="24"/>
          <w:lang w:val="es-ES"/>
        </w:rPr>
        <w:t xml:space="preserve"> los sujetos, y el significado </w:t>
      </w:r>
      <w:r w:rsidR="007642C3">
        <w:rPr>
          <w:rFonts w:ascii="Times New Roman" w:hAnsi="Times New Roman"/>
          <w:sz w:val="24"/>
          <w:szCs w:val="24"/>
          <w:lang w:val="es-ES"/>
        </w:rPr>
        <w:t xml:space="preserve">y usos </w:t>
      </w:r>
      <w:r w:rsidR="006437B1" w:rsidRPr="00BD7554">
        <w:rPr>
          <w:rFonts w:ascii="Times New Roman" w:hAnsi="Times New Roman"/>
          <w:sz w:val="24"/>
          <w:szCs w:val="24"/>
          <w:lang w:val="es-ES"/>
        </w:rPr>
        <w:t>que estos le atribuyen a</w:t>
      </w:r>
      <w:r w:rsidR="00BE6CFB">
        <w:rPr>
          <w:rFonts w:ascii="Times New Roman" w:hAnsi="Times New Roman"/>
          <w:sz w:val="24"/>
          <w:szCs w:val="24"/>
          <w:lang w:val="es-ES"/>
        </w:rPr>
        <w:t>l consumo de</w:t>
      </w:r>
      <w:r w:rsidR="008F105A">
        <w:rPr>
          <w:rFonts w:ascii="Times New Roman" w:hAnsi="Times New Roman"/>
          <w:sz w:val="24"/>
          <w:szCs w:val="24"/>
          <w:lang w:val="es-ES"/>
        </w:rPr>
        <w:t xml:space="preserve"> frutas y hortalizas</w:t>
      </w:r>
      <w:r w:rsidR="006437B1" w:rsidRPr="00BD7554">
        <w:rPr>
          <w:rFonts w:ascii="Times New Roman" w:hAnsi="Times New Roman"/>
          <w:sz w:val="24"/>
          <w:szCs w:val="24"/>
          <w:lang w:val="es-ES"/>
        </w:rPr>
        <w:t xml:space="preserve"> en su vida </w:t>
      </w:r>
      <w:r w:rsidR="006437B1" w:rsidRPr="00BD7554">
        <w:rPr>
          <w:rFonts w:ascii="Times New Roman" w:hAnsi="Times New Roman"/>
          <w:sz w:val="24"/>
          <w:szCs w:val="24"/>
          <w:lang w:val="es-ES"/>
        </w:rPr>
        <w:lastRenderedPageBreak/>
        <w:t>cotidiana</w:t>
      </w:r>
      <w:r w:rsidR="007642C3">
        <w:rPr>
          <w:rFonts w:ascii="Times New Roman" w:hAnsi="Times New Roman"/>
          <w:sz w:val="24"/>
          <w:szCs w:val="24"/>
          <w:lang w:val="es-ES"/>
        </w:rPr>
        <w:t>, tratando de dar respuesta a</w:t>
      </w:r>
      <w:r w:rsidR="006437B1" w:rsidRPr="00BD7554">
        <w:rPr>
          <w:rFonts w:ascii="Times New Roman" w:hAnsi="Times New Roman"/>
          <w:sz w:val="24"/>
          <w:szCs w:val="24"/>
          <w:lang w:val="es-ES"/>
        </w:rPr>
        <w:t xml:space="preserve"> la pregunta: ¿Qué significado tiene para los sujetos el consumo de frutas y hortalizas? </w:t>
      </w:r>
    </w:p>
    <w:p w:rsidR="006437B1" w:rsidRPr="00BD7554" w:rsidRDefault="006437B1" w:rsidP="00EC14E1">
      <w:pPr>
        <w:spacing w:before="240" w:line="360" w:lineRule="auto"/>
        <w:jc w:val="both"/>
        <w:rPr>
          <w:rStyle w:val="Ttulo1Car"/>
          <w:rFonts w:ascii="Times New Roman" w:hAnsi="Times New Roman"/>
          <w:color w:val="auto"/>
          <w:kern w:val="32"/>
          <w:sz w:val="24"/>
          <w:szCs w:val="24"/>
          <w:lang w:val="es-CO"/>
        </w:rPr>
      </w:pPr>
      <w:r w:rsidRPr="00BD7554">
        <w:rPr>
          <w:rStyle w:val="Ttulo1Car"/>
          <w:rFonts w:ascii="Times New Roman" w:hAnsi="Times New Roman"/>
          <w:color w:val="auto"/>
          <w:kern w:val="32"/>
          <w:sz w:val="24"/>
          <w:szCs w:val="24"/>
          <w:lang w:val="es-CO"/>
        </w:rPr>
        <w:t xml:space="preserve">METODOLOGÍA </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 xml:space="preserve">La perspectiva de investigación utilizada fue cualitativa, en tanto </w:t>
      </w:r>
      <w:r w:rsidR="000E495C">
        <w:rPr>
          <w:rStyle w:val="Ttulo1Car"/>
          <w:rFonts w:ascii="Times New Roman" w:hAnsi="Times New Roman"/>
          <w:b w:val="0"/>
          <w:color w:val="auto"/>
          <w:kern w:val="32"/>
          <w:sz w:val="24"/>
          <w:szCs w:val="24"/>
          <w:lang w:val="es-CO"/>
        </w:rPr>
        <w:t>se pretendía comprender</w:t>
      </w:r>
      <w:r w:rsidRPr="00BD7554">
        <w:rPr>
          <w:rStyle w:val="Ttulo1Car"/>
          <w:rFonts w:ascii="Times New Roman" w:hAnsi="Times New Roman"/>
          <w:b w:val="0"/>
          <w:color w:val="auto"/>
          <w:kern w:val="32"/>
          <w:sz w:val="24"/>
          <w:szCs w:val="24"/>
          <w:lang w:val="es-CO"/>
        </w:rPr>
        <w:t xml:space="preserve"> los factores </w:t>
      </w:r>
      <w:r w:rsidR="000E495C">
        <w:rPr>
          <w:rStyle w:val="Ttulo1Car"/>
          <w:rFonts w:ascii="Times New Roman" w:hAnsi="Times New Roman"/>
          <w:b w:val="0"/>
          <w:color w:val="auto"/>
          <w:kern w:val="32"/>
          <w:sz w:val="24"/>
          <w:szCs w:val="24"/>
          <w:lang w:val="es-CO"/>
        </w:rPr>
        <w:t xml:space="preserve">socioculturales que influían en la elección y consumo </w:t>
      </w:r>
      <w:r w:rsidRPr="00BD7554">
        <w:rPr>
          <w:rStyle w:val="Ttulo1Car"/>
          <w:rFonts w:ascii="Times New Roman" w:hAnsi="Times New Roman"/>
          <w:b w:val="0"/>
          <w:color w:val="auto"/>
          <w:kern w:val="32"/>
          <w:sz w:val="24"/>
          <w:szCs w:val="24"/>
          <w:lang w:val="es-CO"/>
        </w:rPr>
        <w:t>alimenta</w:t>
      </w:r>
      <w:r w:rsidR="000E495C">
        <w:rPr>
          <w:rStyle w:val="Ttulo1Car"/>
          <w:rFonts w:ascii="Times New Roman" w:hAnsi="Times New Roman"/>
          <w:b w:val="0"/>
          <w:color w:val="auto"/>
          <w:kern w:val="32"/>
          <w:sz w:val="24"/>
          <w:szCs w:val="24"/>
          <w:lang w:val="es-CO"/>
        </w:rPr>
        <w:t>rio, especialmente de frutas y hortalizas,</w:t>
      </w:r>
      <w:r w:rsidRPr="00BD7554">
        <w:rPr>
          <w:rStyle w:val="Ttulo1Car"/>
          <w:rFonts w:ascii="Times New Roman" w:hAnsi="Times New Roman"/>
          <w:b w:val="0"/>
          <w:color w:val="auto"/>
          <w:kern w:val="32"/>
          <w:sz w:val="24"/>
          <w:szCs w:val="24"/>
          <w:lang w:val="es-CO"/>
        </w:rPr>
        <w:t xml:space="preserve"> a partir de </w:t>
      </w:r>
      <w:r w:rsidR="000E495C">
        <w:rPr>
          <w:rStyle w:val="Ttulo1Car"/>
          <w:rFonts w:ascii="Times New Roman" w:hAnsi="Times New Roman"/>
          <w:b w:val="0"/>
          <w:color w:val="auto"/>
          <w:kern w:val="32"/>
          <w:sz w:val="24"/>
          <w:szCs w:val="24"/>
          <w:lang w:val="es-CO"/>
        </w:rPr>
        <w:t>la</w:t>
      </w:r>
      <w:r w:rsidRPr="00BD7554">
        <w:rPr>
          <w:rStyle w:val="Ttulo1Car"/>
          <w:rFonts w:ascii="Times New Roman" w:hAnsi="Times New Roman"/>
          <w:b w:val="0"/>
          <w:color w:val="auto"/>
          <w:kern w:val="32"/>
          <w:sz w:val="24"/>
          <w:szCs w:val="24"/>
          <w:lang w:val="es-CO"/>
        </w:rPr>
        <w:t>s expresiones verbales y gestuales</w:t>
      </w:r>
      <w:r w:rsidR="000E495C">
        <w:rPr>
          <w:rStyle w:val="Ttulo1Car"/>
          <w:rFonts w:ascii="Times New Roman" w:hAnsi="Times New Roman"/>
          <w:b w:val="0"/>
          <w:color w:val="auto"/>
          <w:kern w:val="32"/>
          <w:sz w:val="24"/>
          <w:szCs w:val="24"/>
          <w:lang w:val="es-CO"/>
        </w:rPr>
        <w:t xml:space="preserve"> de los sujetos </w:t>
      </w:r>
      <w:r w:rsidR="005F2950">
        <w:rPr>
          <w:rStyle w:val="Ttulo1Car"/>
          <w:rFonts w:ascii="Times New Roman" w:hAnsi="Times New Roman"/>
          <w:b w:val="0"/>
          <w:color w:val="auto"/>
          <w:kern w:val="32"/>
          <w:sz w:val="24"/>
          <w:szCs w:val="24"/>
          <w:lang w:val="es-CO"/>
        </w:rPr>
        <w:t xml:space="preserve">del estudio </w:t>
      </w:r>
      <w:r w:rsidR="000E495C">
        <w:rPr>
          <w:rStyle w:val="Ttulo1Car"/>
          <w:rFonts w:ascii="Times New Roman" w:hAnsi="Times New Roman"/>
          <w:b w:val="0"/>
          <w:color w:val="auto"/>
          <w:kern w:val="32"/>
          <w:sz w:val="24"/>
          <w:szCs w:val="24"/>
          <w:lang w:val="es-CO"/>
        </w:rPr>
        <w:t>(padres, madres, y adolescentes)</w:t>
      </w:r>
      <w:r w:rsidRPr="00BD7554">
        <w:rPr>
          <w:rStyle w:val="Ttulo1Car"/>
          <w:rFonts w:ascii="Times New Roman" w:hAnsi="Times New Roman"/>
          <w:b w:val="0"/>
          <w:color w:val="auto"/>
          <w:kern w:val="32"/>
          <w:sz w:val="24"/>
          <w:szCs w:val="24"/>
          <w:lang w:val="es-CO"/>
        </w:rPr>
        <w:t xml:space="preserve">, </w:t>
      </w:r>
      <w:r w:rsidR="005F2950">
        <w:rPr>
          <w:rStyle w:val="Ttulo1Car"/>
          <w:rFonts w:ascii="Times New Roman" w:hAnsi="Times New Roman"/>
          <w:b w:val="0"/>
          <w:color w:val="auto"/>
          <w:kern w:val="32"/>
          <w:sz w:val="24"/>
          <w:szCs w:val="24"/>
          <w:lang w:val="es-CO"/>
        </w:rPr>
        <w:t xml:space="preserve">y llevada a cabo </w:t>
      </w:r>
      <w:r w:rsidRPr="00BD7554">
        <w:rPr>
          <w:rStyle w:val="Ttulo1Car"/>
          <w:rFonts w:ascii="Times New Roman" w:hAnsi="Times New Roman"/>
          <w:b w:val="0"/>
          <w:color w:val="auto"/>
          <w:kern w:val="32"/>
          <w:sz w:val="24"/>
          <w:szCs w:val="24"/>
          <w:lang w:val="es-CO"/>
        </w:rPr>
        <w:t>en el contexto en que se desenvuelven sus vidas (</w:t>
      </w:r>
      <w:proofErr w:type="spellStart"/>
      <w:r w:rsidRPr="00BD7554">
        <w:rPr>
          <w:rStyle w:val="Ttulo1Car"/>
          <w:rFonts w:ascii="Times New Roman" w:hAnsi="Times New Roman"/>
          <w:b w:val="0"/>
          <w:color w:val="auto"/>
          <w:kern w:val="32"/>
          <w:sz w:val="24"/>
          <w:szCs w:val="24"/>
          <w:lang w:val="es-CO"/>
        </w:rPr>
        <w:t>Flick</w:t>
      </w:r>
      <w:proofErr w:type="spellEnd"/>
      <w:r w:rsidRPr="00BD7554">
        <w:rPr>
          <w:rStyle w:val="Ttulo1Car"/>
          <w:rFonts w:ascii="Times New Roman" w:hAnsi="Times New Roman"/>
          <w:b w:val="0"/>
          <w:color w:val="auto"/>
          <w:kern w:val="32"/>
          <w:sz w:val="24"/>
          <w:szCs w:val="24"/>
          <w:lang w:val="es-CO"/>
        </w:rPr>
        <w:t>, 2007).</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Esta investigación se realizó de acuerdo al método etnográfico, pues éste es el que más se aproxima al estudio de las prácticas alimentarias como una vía eficaz para abordar de forma comparativa y holística la compleja natura</w:t>
      </w:r>
      <w:r w:rsidR="00EE1F94">
        <w:rPr>
          <w:rStyle w:val="Ttulo1Car"/>
          <w:rFonts w:ascii="Times New Roman" w:hAnsi="Times New Roman"/>
          <w:b w:val="0"/>
          <w:color w:val="auto"/>
          <w:kern w:val="32"/>
          <w:sz w:val="24"/>
          <w:szCs w:val="24"/>
          <w:lang w:val="es-CO"/>
        </w:rPr>
        <w:t xml:space="preserve">leza de dichos comportamientos, e identificando </w:t>
      </w:r>
      <w:r w:rsidRPr="00BD7554">
        <w:rPr>
          <w:rStyle w:val="Ttulo1Car"/>
          <w:rFonts w:ascii="Times New Roman" w:hAnsi="Times New Roman"/>
          <w:b w:val="0"/>
          <w:color w:val="auto"/>
          <w:kern w:val="32"/>
          <w:sz w:val="24"/>
          <w:szCs w:val="24"/>
          <w:lang w:val="es-CO"/>
        </w:rPr>
        <w:t>sus aspec</w:t>
      </w:r>
      <w:r w:rsidR="000E495C">
        <w:rPr>
          <w:rStyle w:val="Ttulo1Car"/>
          <w:rFonts w:ascii="Times New Roman" w:hAnsi="Times New Roman"/>
          <w:b w:val="0"/>
          <w:color w:val="auto"/>
          <w:kern w:val="32"/>
          <w:sz w:val="24"/>
          <w:szCs w:val="24"/>
          <w:lang w:val="es-CO"/>
        </w:rPr>
        <w:t>tos relevantes y significativos;</w:t>
      </w:r>
      <w:r w:rsidRPr="00BD7554">
        <w:rPr>
          <w:rStyle w:val="Ttulo1Car"/>
          <w:rFonts w:ascii="Times New Roman" w:hAnsi="Times New Roman"/>
          <w:b w:val="0"/>
          <w:color w:val="auto"/>
          <w:kern w:val="32"/>
          <w:sz w:val="24"/>
          <w:szCs w:val="24"/>
          <w:lang w:val="es-CO"/>
        </w:rPr>
        <w:t xml:space="preserve"> </w:t>
      </w:r>
      <w:r w:rsidR="000E495C">
        <w:rPr>
          <w:rStyle w:val="Ttulo1Car"/>
          <w:rFonts w:ascii="Times New Roman" w:hAnsi="Times New Roman"/>
          <w:b w:val="0"/>
          <w:color w:val="auto"/>
          <w:kern w:val="32"/>
          <w:sz w:val="24"/>
          <w:szCs w:val="24"/>
          <w:lang w:val="es-CO"/>
        </w:rPr>
        <w:t>este método</w:t>
      </w:r>
      <w:r w:rsidR="00EE1F94">
        <w:rPr>
          <w:rStyle w:val="Ttulo1Car"/>
          <w:rFonts w:ascii="Times New Roman" w:hAnsi="Times New Roman"/>
          <w:b w:val="0"/>
          <w:color w:val="auto"/>
          <w:kern w:val="32"/>
          <w:sz w:val="24"/>
          <w:szCs w:val="24"/>
          <w:lang w:val="es-CO"/>
        </w:rPr>
        <w:t xml:space="preserve"> prioriza todas aquella</w:t>
      </w:r>
      <w:r w:rsidRPr="00BD7554">
        <w:rPr>
          <w:rStyle w:val="Ttulo1Car"/>
          <w:rFonts w:ascii="Times New Roman" w:hAnsi="Times New Roman"/>
          <w:b w:val="0"/>
          <w:color w:val="auto"/>
          <w:kern w:val="32"/>
          <w:sz w:val="24"/>
          <w:szCs w:val="24"/>
          <w:lang w:val="es-CO"/>
        </w:rPr>
        <w:t xml:space="preserve">s </w:t>
      </w:r>
      <w:r w:rsidR="00EE1F94">
        <w:rPr>
          <w:rStyle w:val="Ttulo1Car"/>
          <w:rFonts w:ascii="Times New Roman" w:hAnsi="Times New Roman"/>
          <w:b w:val="0"/>
          <w:color w:val="auto"/>
          <w:kern w:val="32"/>
          <w:sz w:val="24"/>
          <w:szCs w:val="24"/>
          <w:lang w:val="es-CO"/>
        </w:rPr>
        <w:t>técnicas analítica</w:t>
      </w:r>
      <w:r w:rsidRPr="00BD7554">
        <w:rPr>
          <w:rStyle w:val="Ttulo1Car"/>
          <w:rFonts w:ascii="Times New Roman" w:hAnsi="Times New Roman"/>
          <w:b w:val="0"/>
          <w:color w:val="auto"/>
          <w:kern w:val="32"/>
          <w:sz w:val="24"/>
          <w:szCs w:val="24"/>
          <w:lang w:val="es-CO"/>
        </w:rPr>
        <w:t>s que favorecen la observación, la descripción y el análisis de la vida cotidiana de los miembros de una comunidad</w:t>
      </w:r>
      <w:r w:rsidR="00EE1F94">
        <w:rPr>
          <w:rStyle w:val="Ttulo1Car"/>
          <w:rFonts w:ascii="Times New Roman" w:hAnsi="Times New Roman"/>
          <w:b w:val="0"/>
          <w:color w:val="auto"/>
          <w:kern w:val="32"/>
          <w:sz w:val="24"/>
          <w:szCs w:val="24"/>
          <w:lang w:val="es-CO"/>
        </w:rPr>
        <w:t>, entre estas están: la</w:t>
      </w:r>
      <w:r w:rsidRPr="00BD7554">
        <w:rPr>
          <w:rStyle w:val="Ttulo1Car"/>
          <w:rFonts w:ascii="Times New Roman" w:hAnsi="Times New Roman"/>
          <w:b w:val="0"/>
          <w:color w:val="auto"/>
          <w:kern w:val="32"/>
          <w:sz w:val="24"/>
          <w:szCs w:val="24"/>
          <w:lang w:val="es-CO"/>
        </w:rPr>
        <w:t xml:space="preserve"> observación participante, </w:t>
      </w:r>
      <w:r w:rsidR="00EE1F94">
        <w:rPr>
          <w:rStyle w:val="Ttulo1Car"/>
          <w:rFonts w:ascii="Times New Roman" w:hAnsi="Times New Roman"/>
          <w:b w:val="0"/>
          <w:color w:val="auto"/>
          <w:kern w:val="32"/>
          <w:sz w:val="24"/>
          <w:szCs w:val="24"/>
          <w:lang w:val="es-CO"/>
        </w:rPr>
        <w:t xml:space="preserve">la </w:t>
      </w:r>
      <w:r w:rsidRPr="00BD7554">
        <w:rPr>
          <w:rStyle w:val="Ttulo1Car"/>
          <w:rFonts w:ascii="Times New Roman" w:hAnsi="Times New Roman"/>
          <w:b w:val="0"/>
          <w:color w:val="auto"/>
          <w:kern w:val="32"/>
          <w:sz w:val="24"/>
          <w:szCs w:val="24"/>
          <w:lang w:val="es-CO"/>
        </w:rPr>
        <w:t xml:space="preserve">entrevistas, </w:t>
      </w:r>
      <w:r w:rsidR="00EE1F94">
        <w:rPr>
          <w:rStyle w:val="Ttulo1Car"/>
          <w:rFonts w:ascii="Times New Roman" w:hAnsi="Times New Roman"/>
          <w:b w:val="0"/>
          <w:color w:val="auto"/>
          <w:kern w:val="32"/>
          <w:sz w:val="24"/>
          <w:szCs w:val="24"/>
          <w:lang w:val="es-CO"/>
        </w:rPr>
        <w:t xml:space="preserve">y los </w:t>
      </w:r>
      <w:r w:rsidRPr="00BD7554">
        <w:rPr>
          <w:rStyle w:val="Ttulo1Car"/>
          <w:rFonts w:ascii="Times New Roman" w:hAnsi="Times New Roman"/>
          <w:b w:val="0"/>
          <w:color w:val="auto"/>
          <w:kern w:val="32"/>
          <w:sz w:val="24"/>
          <w:szCs w:val="24"/>
          <w:lang w:val="es-CO"/>
        </w:rPr>
        <w:t xml:space="preserve">grupos de discusión, </w:t>
      </w:r>
      <w:r w:rsidR="00EE1F94">
        <w:rPr>
          <w:rStyle w:val="Ttulo1Car"/>
          <w:rFonts w:ascii="Times New Roman" w:hAnsi="Times New Roman"/>
          <w:b w:val="0"/>
          <w:color w:val="auto"/>
          <w:kern w:val="32"/>
          <w:sz w:val="24"/>
          <w:szCs w:val="24"/>
          <w:lang w:val="es-CO"/>
        </w:rPr>
        <w:t xml:space="preserve">el </w:t>
      </w:r>
      <w:r w:rsidRPr="00BD7554">
        <w:rPr>
          <w:rStyle w:val="Ttulo1Car"/>
          <w:rFonts w:ascii="Times New Roman" w:hAnsi="Times New Roman"/>
          <w:b w:val="0"/>
          <w:color w:val="auto"/>
          <w:kern w:val="32"/>
          <w:sz w:val="24"/>
          <w:szCs w:val="24"/>
          <w:lang w:val="es-CO"/>
        </w:rPr>
        <w:t xml:space="preserve">diario de campo, </w:t>
      </w:r>
      <w:r w:rsidR="00EE1F94">
        <w:rPr>
          <w:rStyle w:val="Ttulo1Car"/>
          <w:rFonts w:ascii="Times New Roman" w:hAnsi="Times New Roman"/>
          <w:b w:val="0"/>
          <w:color w:val="auto"/>
          <w:kern w:val="32"/>
          <w:sz w:val="24"/>
          <w:szCs w:val="24"/>
          <w:lang w:val="es-CO"/>
        </w:rPr>
        <w:t xml:space="preserve">y el </w:t>
      </w:r>
      <w:r w:rsidRPr="00BD7554">
        <w:rPr>
          <w:rStyle w:val="Ttulo1Car"/>
          <w:rFonts w:ascii="Times New Roman" w:hAnsi="Times New Roman"/>
          <w:b w:val="0"/>
          <w:color w:val="auto"/>
          <w:kern w:val="32"/>
          <w:sz w:val="24"/>
          <w:szCs w:val="24"/>
          <w:lang w:val="es-CO"/>
        </w:rPr>
        <w:t>registro audiovisual, entre otros, que permiten la contrastación y un análisis más completo de la realidad (</w:t>
      </w:r>
      <w:r>
        <w:rPr>
          <w:rStyle w:val="Ttulo1Car"/>
          <w:rFonts w:ascii="Times New Roman" w:hAnsi="Times New Roman"/>
          <w:b w:val="0"/>
          <w:color w:val="auto"/>
          <w:kern w:val="32"/>
          <w:sz w:val="24"/>
          <w:szCs w:val="24"/>
          <w:lang w:val="es-CO"/>
        </w:rPr>
        <w:t>Gracia</w:t>
      </w:r>
      <w:r w:rsidRPr="00BD7554">
        <w:rPr>
          <w:rStyle w:val="Ttulo1Car"/>
          <w:rFonts w:ascii="Times New Roman" w:hAnsi="Times New Roman"/>
          <w:b w:val="0"/>
          <w:color w:val="auto"/>
          <w:kern w:val="32"/>
          <w:sz w:val="24"/>
          <w:szCs w:val="24"/>
          <w:lang w:val="es-CO"/>
        </w:rPr>
        <w:t>, 2002).</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De esta forma</w:t>
      </w:r>
      <w:r w:rsidR="00032B46">
        <w:rPr>
          <w:rStyle w:val="Ttulo1Car"/>
          <w:rFonts w:ascii="Times New Roman" w:hAnsi="Times New Roman"/>
          <w:b w:val="0"/>
          <w:color w:val="auto"/>
          <w:kern w:val="32"/>
          <w:sz w:val="24"/>
          <w:szCs w:val="24"/>
          <w:lang w:val="es-CO"/>
        </w:rPr>
        <w:t>,</w:t>
      </w:r>
      <w:r w:rsidRPr="00BD7554">
        <w:rPr>
          <w:rStyle w:val="Ttulo1Car"/>
          <w:rFonts w:ascii="Times New Roman" w:hAnsi="Times New Roman"/>
          <w:b w:val="0"/>
          <w:color w:val="auto"/>
          <w:kern w:val="32"/>
          <w:sz w:val="24"/>
          <w:szCs w:val="24"/>
          <w:lang w:val="es-CO"/>
        </w:rPr>
        <w:t xml:space="preserve"> la etnografía permitió ver como se construía la oralidad y el discurso porque no solo se expresaron los puntos de vista de los actores sociales, sino porque sus relatos dieron cuenta de cómo los actores sociales organizan el conocimiento y sus experiencias alimentarias, como las perciben y cómo las comunican. Es decir, describieron con palabras y gestos su</w:t>
      </w:r>
      <w:r w:rsidR="00032B46">
        <w:rPr>
          <w:rStyle w:val="Ttulo1Car"/>
          <w:rFonts w:ascii="Times New Roman" w:hAnsi="Times New Roman"/>
          <w:b w:val="0"/>
          <w:color w:val="auto"/>
          <w:kern w:val="32"/>
          <w:sz w:val="24"/>
          <w:szCs w:val="24"/>
          <w:lang w:val="es-CO"/>
        </w:rPr>
        <w:t xml:space="preserve">s prácticas alimentarias y los </w:t>
      </w:r>
      <w:r w:rsidRPr="00BD7554">
        <w:rPr>
          <w:rStyle w:val="Ttulo1Car"/>
          <w:rFonts w:ascii="Times New Roman" w:hAnsi="Times New Roman"/>
          <w:b w:val="0"/>
          <w:color w:val="auto"/>
          <w:kern w:val="32"/>
          <w:sz w:val="24"/>
          <w:szCs w:val="24"/>
          <w:lang w:val="es-CO"/>
        </w:rPr>
        <w:t xml:space="preserve">significados atribuidos a éstas, lo que facilitó la comprensión de los comportamientos cotidianos del grupo estudiado (Gracia, 2002). </w:t>
      </w:r>
    </w:p>
    <w:p w:rsidR="009A7492" w:rsidRPr="00BD7554" w:rsidRDefault="009A7492" w:rsidP="009A7492">
      <w:pPr>
        <w:spacing w:before="240" w:line="360" w:lineRule="auto"/>
        <w:jc w:val="both"/>
        <w:rPr>
          <w:rStyle w:val="Ttulo1Car"/>
          <w:rFonts w:ascii="Times New Roman" w:hAnsi="Times New Roman"/>
          <w:color w:val="auto"/>
          <w:kern w:val="32"/>
          <w:sz w:val="24"/>
          <w:szCs w:val="24"/>
          <w:lang w:val="es-CO"/>
        </w:rPr>
      </w:pPr>
      <w:r>
        <w:rPr>
          <w:rStyle w:val="Ttulo1Car"/>
          <w:rFonts w:ascii="Times New Roman" w:hAnsi="Times New Roman"/>
          <w:color w:val="auto"/>
          <w:kern w:val="32"/>
          <w:sz w:val="24"/>
          <w:szCs w:val="24"/>
          <w:lang w:val="es-CO"/>
        </w:rPr>
        <w:t>Población y muestra</w:t>
      </w:r>
    </w:p>
    <w:p w:rsidR="009A7492" w:rsidRPr="00BD7554" w:rsidRDefault="009A7492" w:rsidP="009A7492">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La investigación se desarrolló en el municipi</w:t>
      </w:r>
      <w:r>
        <w:rPr>
          <w:rStyle w:val="Ttulo1Car"/>
          <w:rFonts w:ascii="Times New Roman" w:hAnsi="Times New Roman"/>
          <w:b w:val="0"/>
          <w:color w:val="auto"/>
          <w:kern w:val="32"/>
          <w:sz w:val="24"/>
          <w:szCs w:val="24"/>
          <w:lang w:val="es-CO"/>
        </w:rPr>
        <w:t>o de Turbo del Urabá Antioqueño, con</w:t>
      </w:r>
      <w:r w:rsidRPr="00BD7554">
        <w:rPr>
          <w:rStyle w:val="Ttulo1Car"/>
          <w:rFonts w:ascii="Times New Roman" w:hAnsi="Times New Roman"/>
          <w:b w:val="0"/>
          <w:color w:val="auto"/>
          <w:kern w:val="32"/>
          <w:sz w:val="24"/>
          <w:szCs w:val="24"/>
          <w:lang w:val="es-CO"/>
        </w:rPr>
        <w:t xml:space="preserve"> familia</w:t>
      </w:r>
      <w:r>
        <w:rPr>
          <w:rStyle w:val="Ttulo1Car"/>
          <w:rFonts w:ascii="Times New Roman" w:hAnsi="Times New Roman"/>
          <w:b w:val="0"/>
          <w:color w:val="auto"/>
          <w:kern w:val="32"/>
          <w:sz w:val="24"/>
          <w:szCs w:val="24"/>
          <w:lang w:val="es-CO"/>
        </w:rPr>
        <w:t>s</w:t>
      </w:r>
      <w:r w:rsidRPr="00BD7554">
        <w:rPr>
          <w:rStyle w:val="Ttulo1Car"/>
          <w:rFonts w:ascii="Times New Roman" w:hAnsi="Times New Roman"/>
          <w:b w:val="0"/>
          <w:color w:val="auto"/>
          <w:kern w:val="32"/>
          <w:sz w:val="24"/>
          <w:szCs w:val="24"/>
          <w:lang w:val="es-CO"/>
        </w:rPr>
        <w:t xml:space="preserve"> </w:t>
      </w:r>
      <w:r>
        <w:rPr>
          <w:rStyle w:val="Ttulo1Car"/>
          <w:rFonts w:ascii="Times New Roman" w:hAnsi="Times New Roman"/>
          <w:b w:val="0"/>
          <w:color w:val="auto"/>
          <w:kern w:val="32"/>
          <w:sz w:val="24"/>
          <w:szCs w:val="24"/>
          <w:lang w:val="es-CO"/>
        </w:rPr>
        <w:t>de</w:t>
      </w:r>
      <w:r w:rsidRPr="00BD7554">
        <w:rPr>
          <w:rStyle w:val="Ttulo1Car"/>
          <w:rFonts w:ascii="Times New Roman" w:hAnsi="Times New Roman"/>
          <w:b w:val="0"/>
          <w:color w:val="auto"/>
          <w:kern w:val="32"/>
          <w:sz w:val="24"/>
          <w:szCs w:val="24"/>
          <w:lang w:val="es-CO"/>
        </w:rPr>
        <w:t xml:space="preserve"> trabajadores de plantaciones de banano y cultivadores de pequeñas fincas con plátano, como cultivo principal y banano como secundario; los adolescentes eran estudiantes de ambos géneros pertenecientes</w:t>
      </w:r>
      <w:r>
        <w:rPr>
          <w:rStyle w:val="Ttulo1Car"/>
          <w:rFonts w:ascii="Times New Roman" w:hAnsi="Times New Roman"/>
          <w:b w:val="0"/>
          <w:color w:val="auto"/>
          <w:kern w:val="32"/>
          <w:sz w:val="24"/>
          <w:szCs w:val="24"/>
          <w:lang w:val="es-CO"/>
        </w:rPr>
        <w:t xml:space="preserve"> a</w:t>
      </w:r>
      <w:r w:rsidRPr="00BD7554">
        <w:rPr>
          <w:rStyle w:val="Ttulo1Car"/>
          <w:rFonts w:ascii="Times New Roman" w:hAnsi="Times New Roman"/>
          <w:b w:val="0"/>
          <w:color w:val="auto"/>
          <w:kern w:val="32"/>
          <w:sz w:val="24"/>
          <w:szCs w:val="24"/>
          <w:lang w:val="es-CO"/>
        </w:rPr>
        <w:t xml:space="preserve"> la Institución Educativa rural de la vereda San Jorge y de la Institución Educativa del corregimiento de Currulao.</w:t>
      </w:r>
    </w:p>
    <w:p w:rsidR="009A7492" w:rsidRPr="00BD7554" w:rsidRDefault="009A7492" w:rsidP="009A7492">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 xml:space="preserve">Participaron en total </w:t>
      </w:r>
      <w:r>
        <w:rPr>
          <w:rStyle w:val="Ttulo1Car"/>
          <w:rFonts w:ascii="Times New Roman" w:hAnsi="Times New Roman"/>
          <w:b w:val="0"/>
          <w:color w:val="auto"/>
          <w:kern w:val="32"/>
          <w:sz w:val="24"/>
          <w:szCs w:val="24"/>
          <w:lang w:val="es-CO"/>
        </w:rPr>
        <w:t>trein</w:t>
      </w:r>
      <w:r w:rsidRPr="00BD7554">
        <w:rPr>
          <w:rStyle w:val="Ttulo1Car"/>
          <w:rFonts w:ascii="Times New Roman" w:hAnsi="Times New Roman"/>
          <w:b w:val="0"/>
          <w:color w:val="auto"/>
          <w:kern w:val="32"/>
          <w:sz w:val="24"/>
          <w:szCs w:val="24"/>
          <w:lang w:val="es-CO"/>
        </w:rPr>
        <w:t xml:space="preserve">ta y cinco </w:t>
      </w:r>
      <w:r>
        <w:rPr>
          <w:rStyle w:val="Ttulo1Car"/>
          <w:rFonts w:ascii="Times New Roman" w:hAnsi="Times New Roman"/>
          <w:b w:val="0"/>
          <w:color w:val="auto"/>
          <w:kern w:val="32"/>
          <w:sz w:val="24"/>
          <w:szCs w:val="24"/>
          <w:lang w:val="es-CO"/>
        </w:rPr>
        <w:t>sujetos del corregimiento de Currulao y la vereda San Jorge</w:t>
      </w:r>
      <w:r w:rsidRPr="00BD7554">
        <w:rPr>
          <w:rStyle w:val="Ttulo1Car"/>
          <w:rFonts w:ascii="Times New Roman" w:hAnsi="Times New Roman"/>
          <w:b w:val="0"/>
          <w:color w:val="auto"/>
          <w:kern w:val="32"/>
          <w:sz w:val="24"/>
          <w:szCs w:val="24"/>
          <w:lang w:val="es-CO"/>
        </w:rPr>
        <w:t xml:space="preserve">; que se aumentaron con las incluidas en las observaciones. Se realizaron dos grupos de </w:t>
      </w:r>
      <w:r w:rsidRPr="00BD7554">
        <w:rPr>
          <w:rStyle w:val="Ttulo1Car"/>
          <w:rFonts w:ascii="Times New Roman" w:hAnsi="Times New Roman"/>
          <w:b w:val="0"/>
          <w:color w:val="auto"/>
          <w:kern w:val="32"/>
          <w:sz w:val="24"/>
          <w:szCs w:val="24"/>
          <w:lang w:val="es-CO"/>
        </w:rPr>
        <w:lastRenderedPageBreak/>
        <w:t>discusión</w:t>
      </w:r>
      <w:r>
        <w:rPr>
          <w:rStyle w:val="Ttulo1Car"/>
          <w:rFonts w:ascii="Times New Roman" w:hAnsi="Times New Roman"/>
          <w:b w:val="0"/>
          <w:color w:val="auto"/>
          <w:kern w:val="32"/>
          <w:sz w:val="24"/>
          <w:szCs w:val="24"/>
          <w:lang w:val="es-CO"/>
        </w:rPr>
        <w:t>, uno en cada localidad, a los que asistieron en total 14</w:t>
      </w:r>
      <w:r w:rsidRPr="00BD7554">
        <w:rPr>
          <w:rStyle w:val="Ttulo1Car"/>
          <w:rFonts w:ascii="Times New Roman" w:hAnsi="Times New Roman"/>
          <w:b w:val="0"/>
          <w:color w:val="auto"/>
          <w:kern w:val="32"/>
          <w:sz w:val="24"/>
          <w:szCs w:val="24"/>
          <w:lang w:val="es-CO"/>
        </w:rPr>
        <w:t xml:space="preserve"> madres y padres de familia; </w:t>
      </w:r>
      <w:r>
        <w:rPr>
          <w:rStyle w:val="Ttulo1Car"/>
          <w:rFonts w:ascii="Times New Roman" w:hAnsi="Times New Roman"/>
          <w:b w:val="0"/>
          <w:color w:val="auto"/>
          <w:kern w:val="32"/>
          <w:sz w:val="24"/>
          <w:szCs w:val="24"/>
          <w:lang w:val="es-CO"/>
        </w:rPr>
        <w:t xml:space="preserve">y </w:t>
      </w:r>
      <w:r w:rsidRPr="00BD7554">
        <w:rPr>
          <w:rStyle w:val="Ttulo1Car"/>
          <w:rFonts w:ascii="Times New Roman" w:hAnsi="Times New Roman"/>
          <w:b w:val="0"/>
          <w:color w:val="auto"/>
          <w:kern w:val="32"/>
          <w:sz w:val="24"/>
          <w:szCs w:val="24"/>
          <w:lang w:val="es-CO"/>
        </w:rPr>
        <w:t xml:space="preserve">se entrevistaron cinco madres </w:t>
      </w:r>
      <w:r>
        <w:rPr>
          <w:rStyle w:val="Ttulo1Car"/>
          <w:rFonts w:ascii="Times New Roman" w:hAnsi="Times New Roman"/>
          <w:b w:val="0"/>
          <w:color w:val="auto"/>
          <w:kern w:val="32"/>
          <w:sz w:val="24"/>
          <w:szCs w:val="24"/>
          <w:lang w:val="es-CO"/>
        </w:rPr>
        <w:t>de cada localidad, seis adolescentes del corregimiento de Currulao,</w:t>
      </w:r>
      <w:r w:rsidRPr="00967372">
        <w:rPr>
          <w:rStyle w:val="Ttulo1Car"/>
          <w:rFonts w:ascii="Times New Roman" w:hAnsi="Times New Roman"/>
          <w:b w:val="0"/>
          <w:color w:val="auto"/>
          <w:kern w:val="32"/>
          <w:sz w:val="24"/>
          <w:szCs w:val="24"/>
          <w:lang w:val="es-CO"/>
        </w:rPr>
        <w:t xml:space="preserve"> </w:t>
      </w:r>
      <w:r w:rsidRPr="00BD7554">
        <w:rPr>
          <w:rStyle w:val="Ttulo1Car"/>
          <w:rFonts w:ascii="Times New Roman" w:hAnsi="Times New Roman"/>
          <w:b w:val="0"/>
          <w:color w:val="auto"/>
          <w:kern w:val="32"/>
          <w:sz w:val="24"/>
          <w:szCs w:val="24"/>
          <w:lang w:val="es-CO"/>
        </w:rPr>
        <w:t xml:space="preserve">cuatro mujeres y dos hombres; </w:t>
      </w:r>
      <w:r>
        <w:rPr>
          <w:rStyle w:val="Ttulo1Car"/>
          <w:rFonts w:ascii="Times New Roman" w:hAnsi="Times New Roman"/>
          <w:b w:val="0"/>
          <w:color w:val="auto"/>
          <w:kern w:val="32"/>
          <w:sz w:val="24"/>
          <w:szCs w:val="24"/>
          <w:lang w:val="es-CO"/>
        </w:rPr>
        <w:t xml:space="preserve">y </w:t>
      </w:r>
      <w:r w:rsidRPr="00BD7554">
        <w:rPr>
          <w:rStyle w:val="Ttulo1Car"/>
          <w:rFonts w:ascii="Times New Roman" w:hAnsi="Times New Roman"/>
          <w:b w:val="0"/>
          <w:color w:val="auto"/>
          <w:kern w:val="32"/>
          <w:sz w:val="24"/>
          <w:szCs w:val="24"/>
          <w:lang w:val="es-CO"/>
        </w:rPr>
        <w:t xml:space="preserve">cinco </w:t>
      </w:r>
      <w:r>
        <w:rPr>
          <w:rStyle w:val="Ttulo1Car"/>
          <w:rFonts w:ascii="Times New Roman" w:hAnsi="Times New Roman"/>
          <w:b w:val="0"/>
          <w:color w:val="auto"/>
          <w:kern w:val="32"/>
          <w:sz w:val="24"/>
          <w:szCs w:val="24"/>
          <w:lang w:val="es-CO"/>
        </w:rPr>
        <w:t>adolescentes</w:t>
      </w:r>
      <w:r w:rsidRPr="00BD7554">
        <w:rPr>
          <w:rStyle w:val="Ttulo1Car"/>
          <w:rFonts w:ascii="Times New Roman" w:hAnsi="Times New Roman"/>
          <w:b w:val="0"/>
          <w:color w:val="auto"/>
          <w:kern w:val="32"/>
          <w:sz w:val="24"/>
          <w:szCs w:val="24"/>
          <w:lang w:val="es-CO"/>
        </w:rPr>
        <w:t xml:space="preserve">, dos mujeres y tres hombres en la </w:t>
      </w:r>
      <w:r>
        <w:rPr>
          <w:rStyle w:val="Ttulo1Car"/>
          <w:rFonts w:ascii="Times New Roman" w:hAnsi="Times New Roman"/>
          <w:b w:val="0"/>
          <w:color w:val="auto"/>
          <w:kern w:val="32"/>
          <w:sz w:val="24"/>
          <w:szCs w:val="24"/>
          <w:lang w:val="es-CO"/>
        </w:rPr>
        <w:t>Vereda de San Jorge.</w:t>
      </w:r>
    </w:p>
    <w:p w:rsidR="006437B1" w:rsidRPr="00BD7554" w:rsidRDefault="006437B1" w:rsidP="00EC14E1">
      <w:pPr>
        <w:spacing w:before="240" w:line="360" w:lineRule="auto"/>
        <w:jc w:val="both"/>
        <w:rPr>
          <w:rStyle w:val="Ttulo1Car"/>
          <w:rFonts w:ascii="Times New Roman" w:hAnsi="Times New Roman"/>
          <w:color w:val="auto"/>
          <w:kern w:val="32"/>
          <w:sz w:val="24"/>
          <w:szCs w:val="24"/>
          <w:lang w:val="es-CO"/>
        </w:rPr>
      </w:pPr>
      <w:r w:rsidRPr="00BD7554">
        <w:rPr>
          <w:rStyle w:val="Ttulo1Car"/>
          <w:rFonts w:ascii="Times New Roman" w:hAnsi="Times New Roman"/>
          <w:color w:val="auto"/>
          <w:kern w:val="32"/>
          <w:sz w:val="24"/>
          <w:szCs w:val="24"/>
          <w:lang w:val="es-CO"/>
        </w:rPr>
        <w:t>Técnicas de Recolección y Generación de Información</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 xml:space="preserve">Las técnicas utilizadas permitieron una mejor interacción con las personas y una obtención de información amplia para el análisis, las cuales se realizaron entre los meses de agosto y septiembre de 2010 en hogares del corregimiento de Currulao y la vereda San Jorge. Para cada </w:t>
      </w:r>
      <w:r w:rsidR="009A7492">
        <w:rPr>
          <w:rStyle w:val="Ttulo1Car"/>
          <w:rFonts w:ascii="Times New Roman" w:hAnsi="Times New Roman"/>
          <w:b w:val="0"/>
          <w:color w:val="auto"/>
          <w:kern w:val="32"/>
          <w:sz w:val="24"/>
          <w:szCs w:val="24"/>
          <w:lang w:val="es-CO"/>
        </w:rPr>
        <w:t>técnica se diseñó un instrumento</w:t>
      </w:r>
      <w:r w:rsidRPr="00BD7554">
        <w:rPr>
          <w:rStyle w:val="Ttulo1Car"/>
          <w:rFonts w:ascii="Times New Roman" w:hAnsi="Times New Roman"/>
          <w:b w:val="0"/>
          <w:color w:val="auto"/>
          <w:kern w:val="32"/>
          <w:sz w:val="24"/>
          <w:szCs w:val="24"/>
          <w:lang w:val="es-CO"/>
        </w:rPr>
        <w:t xml:space="preserve"> de recolección de información, teniendo en cuenta las características de cada grupo de edad, que permitiera una mejor interacción y la obtención de información amplia para identificar los hallazgos. </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 xml:space="preserve">Se seleccionaron las técnicas de: observación participante, entrevista cualitativa, y grupos de discusión, pues </w:t>
      </w:r>
      <w:r w:rsidR="009A7492">
        <w:rPr>
          <w:rStyle w:val="Ttulo1Car"/>
          <w:rFonts w:ascii="Times New Roman" w:hAnsi="Times New Roman"/>
          <w:b w:val="0"/>
          <w:color w:val="auto"/>
          <w:kern w:val="32"/>
          <w:sz w:val="24"/>
          <w:szCs w:val="24"/>
          <w:lang w:val="es-CO"/>
        </w:rPr>
        <w:t xml:space="preserve">estas </w:t>
      </w:r>
      <w:r w:rsidRPr="00BD7554">
        <w:rPr>
          <w:rStyle w:val="Ttulo1Car"/>
          <w:rFonts w:ascii="Times New Roman" w:hAnsi="Times New Roman"/>
          <w:b w:val="0"/>
          <w:color w:val="auto"/>
          <w:kern w:val="32"/>
          <w:sz w:val="24"/>
          <w:szCs w:val="24"/>
          <w:lang w:val="es-CO"/>
        </w:rPr>
        <w:t>se establecen como prácticas representativas de la perspectiva metodológica cualitativa las cuales brindaron la posibi</w:t>
      </w:r>
      <w:r w:rsidR="000E495C">
        <w:rPr>
          <w:rStyle w:val="Ttulo1Car"/>
          <w:rFonts w:ascii="Times New Roman" w:hAnsi="Times New Roman"/>
          <w:b w:val="0"/>
          <w:color w:val="auto"/>
          <w:kern w:val="32"/>
          <w:sz w:val="24"/>
          <w:szCs w:val="24"/>
          <w:lang w:val="es-CO"/>
        </w:rPr>
        <w:t>lidad de comprender el fenómeno</w:t>
      </w:r>
      <w:r w:rsidRPr="00BD7554">
        <w:rPr>
          <w:rStyle w:val="Ttulo1Car"/>
          <w:rFonts w:ascii="Times New Roman" w:hAnsi="Times New Roman"/>
          <w:b w:val="0"/>
          <w:color w:val="auto"/>
          <w:kern w:val="32"/>
          <w:sz w:val="24"/>
          <w:szCs w:val="24"/>
          <w:lang w:val="es-CO"/>
        </w:rPr>
        <w:t xml:space="preserve"> alimentario e interpretar el discurso de las personas. (</w:t>
      </w:r>
      <w:r>
        <w:rPr>
          <w:rStyle w:val="Ttulo1Car"/>
          <w:rFonts w:ascii="Times New Roman" w:hAnsi="Times New Roman"/>
          <w:b w:val="0"/>
          <w:color w:val="auto"/>
          <w:kern w:val="32"/>
          <w:sz w:val="24"/>
          <w:szCs w:val="24"/>
          <w:lang w:val="es-CO"/>
        </w:rPr>
        <w:t>Sandoval</w:t>
      </w:r>
      <w:r w:rsidRPr="00BD7554">
        <w:rPr>
          <w:rStyle w:val="Ttulo1Car"/>
          <w:rFonts w:ascii="Times New Roman" w:hAnsi="Times New Roman"/>
          <w:b w:val="0"/>
          <w:color w:val="auto"/>
          <w:kern w:val="32"/>
          <w:sz w:val="24"/>
          <w:szCs w:val="24"/>
          <w:lang w:val="es-CO"/>
        </w:rPr>
        <w:t>, 2002).</w:t>
      </w:r>
      <w:r w:rsidR="00BE6CFB" w:rsidRPr="00BE6CFB">
        <w:rPr>
          <w:rStyle w:val="Ttulo1Car"/>
          <w:rFonts w:ascii="Times New Roman" w:hAnsi="Times New Roman"/>
          <w:b w:val="0"/>
          <w:color w:val="auto"/>
          <w:kern w:val="32"/>
          <w:sz w:val="24"/>
          <w:szCs w:val="24"/>
          <w:lang w:val="es-CO"/>
        </w:rPr>
        <w:t xml:space="preserve"> </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 xml:space="preserve">El grupo de discusión se desarrolló con los padres y madres a partir de una guía de preguntas. Esta técnica de investigación social facilitó la obtención de información con espontaneidad, interactividad y reflexión crítica, pues la mayoría de los comportamientos del hombre son sociales, </w:t>
      </w:r>
      <w:r w:rsidR="000E495C">
        <w:rPr>
          <w:rStyle w:val="Ttulo1Car"/>
          <w:rFonts w:ascii="Times New Roman" w:hAnsi="Times New Roman"/>
          <w:b w:val="0"/>
          <w:color w:val="auto"/>
          <w:kern w:val="32"/>
          <w:sz w:val="24"/>
          <w:szCs w:val="24"/>
          <w:lang w:val="es-CO"/>
        </w:rPr>
        <w:t xml:space="preserve">y </w:t>
      </w:r>
      <w:r w:rsidRPr="00BD7554">
        <w:rPr>
          <w:rStyle w:val="Ttulo1Car"/>
          <w:rFonts w:ascii="Times New Roman" w:hAnsi="Times New Roman"/>
          <w:b w:val="0"/>
          <w:color w:val="auto"/>
          <w:kern w:val="32"/>
          <w:sz w:val="24"/>
          <w:szCs w:val="24"/>
          <w:lang w:val="es-CO"/>
        </w:rPr>
        <w:t>se producen y elaboran en grupos pequeños (Callejo, 2002).</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La entrevista cualitativa se aplicó a madres y a adolescentes (entre 11 y 14 años). Dicha técnica consistió en una conversac</w:t>
      </w:r>
      <w:r w:rsidR="00555327">
        <w:rPr>
          <w:rStyle w:val="Ttulo1Car"/>
          <w:rFonts w:ascii="Times New Roman" w:hAnsi="Times New Roman"/>
          <w:b w:val="0"/>
          <w:color w:val="auto"/>
          <w:kern w:val="32"/>
          <w:sz w:val="24"/>
          <w:szCs w:val="24"/>
          <w:lang w:val="es-CO"/>
        </w:rPr>
        <w:t>ión ordinaria en la cual se hicieron</w:t>
      </w:r>
      <w:r w:rsidRPr="00BD7554">
        <w:rPr>
          <w:rStyle w:val="Ttulo1Car"/>
          <w:rFonts w:ascii="Times New Roman" w:hAnsi="Times New Roman"/>
          <w:b w:val="0"/>
          <w:color w:val="auto"/>
          <w:kern w:val="32"/>
          <w:sz w:val="24"/>
          <w:szCs w:val="24"/>
          <w:lang w:val="es-CO"/>
        </w:rPr>
        <w:t xml:space="preserve"> intercambios de ideas, significados y </w:t>
      </w:r>
      <w:r w:rsidR="009A7492">
        <w:rPr>
          <w:rStyle w:val="Ttulo1Car"/>
          <w:rFonts w:ascii="Times New Roman" w:hAnsi="Times New Roman"/>
          <w:b w:val="0"/>
          <w:color w:val="auto"/>
          <w:kern w:val="32"/>
          <w:sz w:val="24"/>
          <w:szCs w:val="24"/>
          <w:lang w:val="es-CO"/>
        </w:rPr>
        <w:t>sentimientos</w:t>
      </w:r>
      <w:r w:rsidRPr="00BD7554">
        <w:rPr>
          <w:rStyle w:val="Ttulo1Car"/>
          <w:rFonts w:ascii="Times New Roman" w:hAnsi="Times New Roman"/>
          <w:b w:val="0"/>
          <w:color w:val="auto"/>
          <w:kern w:val="32"/>
          <w:sz w:val="24"/>
          <w:szCs w:val="24"/>
          <w:lang w:val="es-CO"/>
        </w:rPr>
        <w:t xml:space="preserve"> pasados y presentes, mediante la interacción narrativa e interpretaciones</w:t>
      </w:r>
      <w:r w:rsidR="00555327">
        <w:rPr>
          <w:rStyle w:val="Ttulo1Car"/>
          <w:rFonts w:ascii="Times New Roman" w:hAnsi="Times New Roman"/>
          <w:b w:val="0"/>
          <w:color w:val="auto"/>
          <w:kern w:val="32"/>
          <w:sz w:val="24"/>
          <w:szCs w:val="24"/>
          <w:lang w:val="es-CO"/>
        </w:rPr>
        <w:t>,</w:t>
      </w:r>
      <w:r w:rsidRPr="00BD7554">
        <w:rPr>
          <w:rStyle w:val="Ttulo1Car"/>
          <w:rFonts w:ascii="Times New Roman" w:hAnsi="Times New Roman"/>
          <w:b w:val="0"/>
          <w:color w:val="auto"/>
          <w:kern w:val="32"/>
          <w:sz w:val="24"/>
          <w:szCs w:val="24"/>
          <w:lang w:val="es-CO"/>
        </w:rPr>
        <w:t xml:space="preserve"> descubiertos por el diálogo. Con esta técnica, considerada como un habla observada, se buscó la aproximación de la experiencia de los sujetos frente al tema alimentario. La selección de los participantes y su disposición social fue estratégica, pues se pudo obtener suficiente material e información que sirvió para la comparación y la mutua corroboración de lo confesado (Callejo, 2002).  </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La</w:t>
      </w:r>
      <w:r w:rsidR="00BE6CFB">
        <w:rPr>
          <w:rStyle w:val="Ttulo1Car"/>
          <w:rFonts w:ascii="Times New Roman" w:hAnsi="Times New Roman"/>
          <w:b w:val="0"/>
          <w:color w:val="auto"/>
          <w:kern w:val="32"/>
          <w:sz w:val="24"/>
          <w:szCs w:val="24"/>
          <w:lang w:val="es-CO"/>
        </w:rPr>
        <w:t>s observaciones se llevaron</w:t>
      </w:r>
      <w:r w:rsidRPr="00BD7554">
        <w:rPr>
          <w:rStyle w:val="Ttulo1Car"/>
          <w:rFonts w:ascii="Times New Roman" w:hAnsi="Times New Roman"/>
          <w:b w:val="0"/>
          <w:color w:val="auto"/>
          <w:kern w:val="32"/>
          <w:sz w:val="24"/>
          <w:szCs w:val="24"/>
          <w:lang w:val="es-CO"/>
        </w:rPr>
        <w:t xml:space="preserve"> a cabo en los hogares durante las entrevistas con madres. El relato o registro hecho de las acciones permitió el acceso al conocimiento cultural de los grupos, la descripción de hechos en el ambiente de consumo propio, cotidiano y natural. Con </w:t>
      </w:r>
      <w:r w:rsidRPr="00BD7554">
        <w:rPr>
          <w:rStyle w:val="Ttulo1Car"/>
          <w:rFonts w:ascii="Times New Roman" w:hAnsi="Times New Roman"/>
          <w:b w:val="0"/>
          <w:color w:val="auto"/>
          <w:kern w:val="32"/>
          <w:sz w:val="24"/>
          <w:szCs w:val="24"/>
          <w:lang w:val="es-CO"/>
        </w:rPr>
        <w:lastRenderedPageBreak/>
        <w:t xml:space="preserve">esta técnica se obtuvo información sobre la lógica de la práctica alimentaria de los participantes y </w:t>
      </w:r>
      <w:r w:rsidR="00555327">
        <w:rPr>
          <w:rStyle w:val="Ttulo1Car"/>
          <w:rFonts w:ascii="Times New Roman" w:hAnsi="Times New Roman"/>
          <w:b w:val="0"/>
          <w:color w:val="auto"/>
          <w:kern w:val="32"/>
          <w:sz w:val="24"/>
          <w:szCs w:val="24"/>
          <w:lang w:val="es-CO"/>
        </w:rPr>
        <w:t xml:space="preserve">se </w:t>
      </w:r>
      <w:r w:rsidRPr="00BD7554">
        <w:rPr>
          <w:rStyle w:val="Ttulo1Car"/>
          <w:rFonts w:ascii="Times New Roman" w:hAnsi="Times New Roman"/>
          <w:b w:val="0"/>
          <w:color w:val="auto"/>
          <w:kern w:val="32"/>
          <w:sz w:val="24"/>
          <w:szCs w:val="24"/>
          <w:lang w:val="es-CO"/>
        </w:rPr>
        <w:t>establec</w:t>
      </w:r>
      <w:r w:rsidR="00555327">
        <w:rPr>
          <w:rStyle w:val="Ttulo1Car"/>
          <w:rFonts w:ascii="Times New Roman" w:hAnsi="Times New Roman"/>
          <w:b w:val="0"/>
          <w:color w:val="auto"/>
          <w:kern w:val="32"/>
          <w:sz w:val="24"/>
          <w:szCs w:val="24"/>
          <w:lang w:val="es-CO"/>
        </w:rPr>
        <w:t>ieron</w:t>
      </w:r>
      <w:r w:rsidRPr="00BD7554">
        <w:rPr>
          <w:rStyle w:val="Ttulo1Car"/>
          <w:rFonts w:ascii="Times New Roman" w:hAnsi="Times New Roman"/>
          <w:b w:val="0"/>
          <w:color w:val="auto"/>
          <w:kern w:val="32"/>
          <w:sz w:val="24"/>
          <w:szCs w:val="24"/>
          <w:lang w:val="es-CO"/>
        </w:rPr>
        <w:t xml:space="preserve"> las diferencias entre la norma general (lo que tienden a decir) y las normas particulares</w:t>
      </w:r>
      <w:r w:rsidR="00555327">
        <w:rPr>
          <w:rStyle w:val="Ttulo1Car"/>
          <w:rFonts w:ascii="Times New Roman" w:hAnsi="Times New Roman"/>
          <w:b w:val="0"/>
          <w:color w:val="auto"/>
          <w:kern w:val="32"/>
          <w:sz w:val="24"/>
          <w:szCs w:val="24"/>
          <w:lang w:val="es-CO"/>
        </w:rPr>
        <w:t xml:space="preserve"> de los participantes</w:t>
      </w:r>
      <w:r w:rsidRPr="00BD7554">
        <w:rPr>
          <w:rStyle w:val="Ttulo1Car"/>
          <w:rFonts w:ascii="Times New Roman" w:hAnsi="Times New Roman"/>
          <w:b w:val="0"/>
          <w:color w:val="auto"/>
          <w:kern w:val="32"/>
          <w:sz w:val="24"/>
          <w:szCs w:val="24"/>
          <w:lang w:val="es-CO"/>
        </w:rPr>
        <w:t>, es decir</w:t>
      </w:r>
      <w:r w:rsidR="00555327">
        <w:rPr>
          <w:rStyle w:val="Ttulo1Car"/>
          <w:rFonts w:ascii="Times New Roman" w:hAnsi="Times New Roman"/>
          <w:b w:val="0"/>
          <w:color w:val="auto"/>
          <w:kern w:val="32"/>
          <w:sz w:val="24"/>
          <w:szCs w:val="24"/>
          <w:lang w:val="es-CO"/>
        </w:rPr>
        <w:t>, se identifico</w:t>
      </w:r>
      <w:r w:rsidRPr="00BD7554">
        <w:rPr>
          <w:rStyle w:val="Ttulo1Car"/>
          <w:rFonts w:ascii="Times New Roman" w:hAnsi="Times New Roman"/>
          <w:b w:val="0"/>
          <w:color w:val="auto"/>
          <w:kern w:val="32"/>
          <w:sz w:val="24"/>
          <w:szCs w:val="24"/>
          <w:lang w:val="es-CO"/>
        </w:rPr>
        <w:t xml:space="preserve"> lo que hacen, incluyendo los discursos utilizados (Callejo, 2002) y (</w:t>
      </w:r>
      <w:r>
        <w:rPr>
          <w:rStyle w:val="Ttulo1Car"/>
          <w:rFonts w:ascii="Times New Roman" w:hAnsi="Times New Roman"/>
          <w:b w:val="0"/>
          <w:color w:val="auto"/>
          <w:kern w:val="32"/>
          <w:sz w:val="24"/>
          <w:szCs w:val="24"/>
          <w:lang w:val="es-CO"/>
        </w:rPr>
        <w:t>Bonilla;</w:t>
      </w:r>
      <w:r w:rsidRPr="00BD7554">
        <w:rPr>
          <w:rStyle w:val="Ttulo1Car"/>
          <w:rFonts w:ascii="Times New Roman" w:hAnsi="Times New Roman"/>
          <w:b w:val="0"/>
          <w:color w:val="auto"/>
          <w:kern w:val="32"/>
          <w:sz w:val="24"/>
          <w:szCs w:val="24"/>
          <w:lang w:val="es-CO"/>
        </w:rPr>
        <w:t xml:space="preserve"> Rodríguez, 2005).</w:t>
      </w:r>
      <w:r w:rsidR="00555327">
        <w:rPr>
          <w:rStyle w:val="Ttulo1Car"/>
          <w:rFonts w:ascii="Times New Roman" w:hAnsi="Times New Roman"/>
          <w:b w:val="0"/>
          <w:color w:val="auto"/>
          <w:kern w:val="32"/>
          <w:sz w:val="24"/>
          <w:szCs w:val="24"/>
          <w:lang w:val="es-CO"/>
        </w:rPr>
        <w:t xml:space="preserve"> </w:t>
      </w:r>
      <w:r w:rsidRPr="00BD7554">
        <w:rPr>
          <w:rStyle w:val="Ttulo1Car"/>
          <w:rFonts w:ascii="Times New Roman" w:hAnsi="Times New Roman"/>
          <w:b w:val="0"/>
          <w:color w:val="auto"/>
          <w:kern w:val="32"/>
          <w:sz w:val="24"/>
          <w:szCs w:val="24"/>
          <w:lang w:val="es-CO"/>
        </w:rPr>
        <w:t xml:space="preserve">La guía de preguntas para el observador se basó en el actor, la actividad, el espacio, </w:t>
      </w:r>
      <w:r w:rsidR="00555327">
        <w:rPr>
          <w:rStyle w:val="Ttulo1Car"/>
          <w:rFonts w:ascii="Times New Roman" w:hAnsi="Times New Roman"/>
          <w:b w:val="0"/>
          <w:color w:val="auto"/>
          <w:kern w:val="32"/>
          <w:sz w:val="24"/>
          <w:szCs w:val="24"/>
          <w:lang w:val="es-CO"/>
        </w:rPr>
        <w:t xml:space="preserve">los </w:t>
      </w:r>
      <w:r w:rsidRPr="00BD7554">
        <w:rPr>
          <w:rStyle w:val="Ttulo1Car"/>
          <w:rFonts w:ascii="Times New Roman" w:hAnsi="Times New Roman"/>
          <w:b w:val="0"/>
          <w:color w:val="auto"/>
          <w:kern w:val="32"/>
          <w:sz w:val="24"/>
          <w:szCs w:val="24"/>
          <w:lang w:val="es-CO"/>
        </w:rPr>
        <w:t xml:space="preserve">objetos y la secuencia de actos. Posteriormente se hizo una interpretación de las observaciones y las narraciones, y un análisis del consumo y sus comparativos teóricos. </w:t>
      </w:r>
    </w:p>
    <w:p w:rsidR="006437B1" w:rsidRPr="00BD7554" w:rsidRDefault="006437B1" w:rsidP="00EC14E1">
      <w:pPr>
        <w:spacing w:before="240" w:line="360" w:lineRule="auto"/>
        <w:jc w:val="both"/>
        <w:rPr>
          <w:rStyle w:val="Ttulo1Car"/>
          <w:rFonts w:ascii="Times New Roman" w:hAnsi="Times New Roman"/>
          <w:color w:val="auto"/>
          <w:kern w:val="32"/>
          <w:sz w:val="24"/>
          <w:szCs w:val="24"/>
          <w:lang w:val="es-CO"/>
        </w:rPr>
      </w:pPr>
      <w:r w:rsidRPr="00BD7554">
        <w:rPr>
          <w:rStyle w:val="Ttulo1Car"/>
          <w:rFonts w:ascii="Times New Roman" w:hAnsi="Times New Roman"/>
          <w:color w:val="auto"/>
          <w:kern w:val="32"/>
          <w:sz w:val="24"/>
          <w:szCs w:val="24"/>
          <w:lang w:val="es-CO"/>
        </w:rPr>
        <w:t>Consideraciones Éticas</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 xml:space="preserve">Los padres, madres y </w:t>
      </w:r>
      <w:r w:rsidR="0033424A">
        <w:rPr>
          <w:rStyle w:val="Ttulo1Car"/>
          <w:rFonts w:ascii="Times New Roman" w:hAnsi="Times New Roman"/>
          <w:b w:val="0"/>
          <w:color w:val="auto"/>
          <w:kern w:val="32"/>
          <w:sz w:val="24"/>
          <w:szCs w:val="24"/>
          <w:lang w:val="es-CO"/>
        </w:rPr>
        <w:t>adoles</w:t>
      </w:r>
      <w:r w:rsidRPr="00BD7554">
        <w:rPr>
          <w:rStyle w:val="Ttulo1Car"/>
          <w:rFonts w:ascii="Times New Roman" w:hAnsi="Times New Roman"/>
          <w:b w:val="0"/>
          <w:color w:val="auto"/>
          <w:kern w:val="32"/>
          <w:sz w:val="24"/>
          <w:szCs w:val="24"/>
          <w:lang w:val="es-CO"/>
        </w:rPr>
        <w:t>centes participaron voluntariamente de las diferentes actividades, constatando dicha voluntad mediante la firma de un consentimiento informado</w:t>
      </w:r>
      <w:r w:rsidR="009A7492">
        <w:rPr>
          <w:rStyle w:val="Ttulo1Car"/>
          <w:rFonts w:ascii="Times New Roman" w:hAnsi="Times New Roman"/>
          <w:b w:val="0"/>
          <w:color w:val="auto"/>
          <w:kern w:val="32"/>
          <w:sz w:val="24"/>
          <w:szCs w:val="24"/>
          <w:lang w:val="es-CO"/>
        </w:rPr>
        <w:t>,</w:t>
      </w:r>
      <w:r w:rsidRPr="00BD7554">
        <w:rPr>
          <w:rStyle w:val="Ttulo1Car"/>
          <w:rFonts w:ascii="Times New Roman" w:hAnsi="Times New Roman"/>
          <w:b w:val="0"/>
          <w:color w:val="auto"/>
          <w:kern w:val="32"/>
          <w:sz w:val="24"/>
          <w:szCs w:val="24"/>
          <w:lang w:val="es-CO"/>
        </w:rPr>
        <w:t xml:space="preserve"> en el que </w:t>
      </w:r>
      <w:r w:rsidR="00BE6CFB">
        <w:rPr>
          <w:rStyle w:val="Ttulo1Car"/>
          <w:rFonts w:ascii="Times New Roman" w:hAnsi="Times New Roman"/>
          <w:b w:val="0"/>
          <w:color w:val="auto"/>
          <w:kern w:val="32"/>
          <w:sz w:val="24"/>
          <w:szCs w:val="24"/>
          <w:lang w:val="es-CO"/>
        </w:rPr>
        <w:t>aprobaban</w:t>
      </w:r>
      <w:r w:rsidR="0033424A">
        <w:rPr>
          <w:rStyle w:val="Ttulo1Car"/>
          <w:rFonts w:ascii="Times New Roman" w:hAnsi="Times New Roman"/>
          <w:b w:val="0"/>
          <w:color w:val="auto"/>
          <w:kern w:val="32"/>
          <w:sz w:val="24"/>
          <w:szCs w:val="24"/>
          <w:lang w:val="es-CO"/>
        </w:rPr>
        <w:t xml:space="preserve"> además</w:t>
      </w:r>
      <w:r w:rsidR="006A4E98">
        <w:rPr>
          <w:rStyle w:val="Ttulo1Car"/>
          <w:rFonts w:ascii="Times New Roman" w:hAnsi="Times New Roman"/>
          <w:b w:val="0"/>
          <w:color w:val="auto"/>
          <w:kern w:val="32"/>
          <w:sz w:val="24"/>
          <w:szCs w:val="24"/>
          <w:lang w:val="es-CO"/>
        </w:rPr>
        <w:t xml:space="preserve"> que se grabaran</w:t>
      </w:r>
      <w:r w:rsidRPr="00BD7554">
        <w:rPr>
          <w:rStyle w:val="Ttulo1Car"/>
          <w:rFonts w:ascii="Times New Roman" w:hAnsi="Times New Roman"/>
          <w:b w:val="0"/>
          <w:color w:val="auto"/>
          <w:kern w:val="32"/>
          <w:sz w:val="24"/>
          <w:szCs w:val="24"/>
          <w:lang w:val="es-CO"/>
        </w:rPr>
        <w:t xml:space="preserve"> los discursos durante la ejecución de los grupos</w:t>
      </w:r>
      <w:r w:rsidR="0033424A">
        <w:rPr>
          <w:rStyle w:val="Ttulo1Car"/>
          <w:rFonts w:ascii="Times New Roman" w:hAnsi="Times New Roman"/>
          <w:b w:val="0"/>
          <w:color w:val="auto"/>
          <w:kern w:val="32"/>
          <w:sz w:val="24"/>
          <w:szCs w:val="24"/>
          <w:lang w:val="es-CO"/>
        </w:rPr>
        <w:t xml:space="preserve"> de discusión y las entrevistas.</w:t>
      </w:r>
      <w:r w:rsidRPr="00BD7554">
        <w:rPr>
          <w:rStyle w:val="Ttulo1Car"/>
          <w:rFonts w:ascii="Times New Roman" w:hAnsi="Times New Roman"/>
          <w:b w:val="0"/>
          <w:color w:val="auto"/>
          <w:kern w:val="32"/>
          <w:sz w:val="24"/>
          <w:szCs w:val="24"/>
          <w:lang w:val="es-CO"/>
        </w:rPr>
        <w:t xml:space="preserve"> </w:t>
      </w:r>
      <w:r w:rsidR="0033424A" w:rsidRPr="00BD7554">
        <w:rPr>
          <w:rStyle w:val="Ttulo1Car"/>
          <w:rFonts w:ascii="Times New Roman" w:hAnsi="Times New Roman"/>
          <w:b w:val="0"/>
          <w:color w:val="auto"/>
          <w:kern w:val="32"/>
          <w:sz w:val="24"/>
          <w:szCs w:val="24"/>
          <w:lang w:val="es-CO"/>
        </w:rPr>
        <w:t>El</w:t>
      </w:r>
      <w:r w:rsidRPr="00BD7554">
        <w:rPr>
          <w:rStyle w:val="Ttulo1Car"/>
          <w:rFonts w:ascii="Times New Roman" w:hAnsi="Times New Roman"/>
          <w:b w:val="0"/>
          <w:color w:val="auto"/>
          <w:kern w:val="32"/>
          <w:sz w:val="24"/>
          <w:szCs w:val="24"/>
          <w:lang w:val="es-CO"/>
        </w:rPr>
        <w:t xml:space="preserve"> consentimiento </w:t>
      </w:r>
      <w:r w:rsidR="0033424A" w:rsidRPr="00BD7554">
        <w:rPr>
          <w:rStyle w:val="Ttulo1Car"/>
          <w:rFonts w:ascii="Times New Roman" w:hAnsi="Times New Roman"/>
          <w:b w:val="0"/>
          <w:color w:val="auto"/>
          <w:kern w:val="32"/>
          <w:sz w:val="24"/>
          <w:szCs w:val="24"/>
          <w:lang w:val="es-CO"/>
        </w:rPr>
        <w:t xml:space="preserve">informado </w:t>
      </w:r>
      <w:r w:rsidR="0033424A">
        <w:rPr>
          <w:rStyle w:val="Ttulo1Car"/>
          <w:rFonts w:ascii="Times New Roman" w:hAnsi="Times New Roman"/>
          <w:b w:val="0"/>
          <w:color w:val="auto"/>
          <w:kern w:val="32"/>
          <w:sz w:val="24"/>
          <w:szCs w:val="24"/>
          <w:lang w:val="es-CO"/>
        </w:rPr>
        <w:t>de</w:t>
      </w:r>
      <w:r w:rsidR="0033424A" w:rsidRPr="00BD7554">
        <w:rPr>
          <w:rStyle w:val="Ttulo1Car"/>
          <w:rFonts w:ascii="Times New Roman" w:hAnsi="Times New Roman"/>
          <w:b w:val="0"/>
          <w:color w:val="auto"/>
          <w:kern w:val="32"/>
          <w:sz w:val="24"/>
          <w:szCs w:val="24"/>
          <w:lang w:val="es-CO"/>
        </w:rPr>
        <w:t xml:space="preserve"> los adolescentes</w:t>
      </w:r>
      <w:r w:rsidR="0033424A">
        <w:rPr>
          <w:rStyle w:val="Ttulo1Car"/>
          <w:rFonts w:ascii="Times New Roman" w:hAnsi="Times New Roman"/>
          <w:b w:val="0"/>
          <w:color w:val="auto"/>
          <w:kern w:val="32"/>
          <w:sz w:val="24"/>
          <w:szCs w:val="24"/>
          <w:lang w:val="es-CO"/>
        </w:rPr>
        <w:t xml:space="preserve"> fue</w:t>
      </w:r>
      <w:r w:rsidRPr="00BD7554">
        <w:rPr>
          <w:rStyle w:val="Ttulo1Car"/>
          <w:rFonts w:ascii="Times New Roman" w:hAnsi="Times New Roman"/>
          <w:b w:val="0"/>
          <w:color w:val="auto"/>
          <w:kern w:val="32"/>
          <w:sz w:val="24"/>
          <w:szCs w:val="24"/>
          <w:lang w:val="es-CO"/>
        </w:rPr>
        <w:t xml:space="preserve"> firmado por </w:t>
      </w:r>
      <w:r w:rsidR="0033424A">
        <w:rPr>
          <w:rStyle w:val="Ttulo1Car"/>
          <w:rFonts w:ascii="Times New Roman" w:hAnsi="Times New Roman"/>
          <w:b w:val="0"/>
          <w:color w:val="auto"/>
          <w:kern w:val="32"/>
          <w:sz w:val="24"/>
          <w:szCs w:val="24"/>
          <w:lang w:val="es-CO"/>
        </w:rPr>
        <w:t>sus padres o</w:t>
      </w:r>
      <w:r w:rsidRPr="00BD7554">
        <w:rPr>
          <w:rStyle w:val="Ttulo1Car"/>
          <w:rFonts w:ascii="Times New Roman" w:hAnsi="Times New Roman"/>
          <w:b w:val="0"/>
          <w:color w:val="auto"/>
          <w:kern w:val="32"/>
          <w:sz w:val="24"/>
          <w:szCs w:val="24"/>
          <w:lang w:val="es-CO"/>
        </w:rPr>
        <w:t xml:space="preserve"> acudientes. Igualmente se garantizó el anonimato, remplazando el nombre de los participantes por códigos</w:t>
      </w:r>
      <w:r w:rsidR="0033424A">
        <w:rPr>
          <w:rStyle w:val="Ttulo1Car"/>
          <w:rFonts w:ascii="Times New Roman" w:hAnsi="Times New Roman"/>
          <w:b w:val="0"/>
          <w:color w:val="auto"/>
          <w:kern w:val="32"/>
          <w:sz w:val="24"/>
          <w:szCs w:val="24"/>
          <w:lang w:val="es-CO"/>
        </w:rPr>
        <w:t>,</w:t>
      </w:r>
      <w:r w:rsidRPr="00BD7554">
        <w:rPr>
          <w:rStyle w:val="Ttulo1Car"/>
          <w:rFonts w:ascii="Times New Roman" w:hAnsi="Times New Roman"/>
          <w:b w:val="0"/>
          <w:color w:val="auto"/>
          <w:kern w:val="32"/>
          <w:sz w:val="24"/>
          <w:szCs w:val="24"/>
          <w:lang w:val="es-CO"/>
        </w:rPr>
        <w:t xml:space="preserve"> durante el análisis </w:t>
      </w:r>
      <w:r w:rsidR="0033424A">
        <w:rPr>
          <w:rStyle w:val="Ttulo1Car"/>
          <w:rFonts w:ascii="Times New Roman" w:hAnsi="Times New Roman"/>
          <w:b w:val="0"/>
          <w:color w:val="auto"/>
          <w:kern w:val="32"/>
          <w:sz w:val="24"/>
          <w:szCs w:val="24"/>
          <w:lang w:val="es-CO"/>
        </w:rPr>
        <w:t xml:space="preserve">y </w:t>
      </w:r>
      <w:r w:rsidR="006A4E98">
        <w:rPr>
          <w:rStyle w:val="Ttulo1Car"/>
          <w:rFonts w:ascii="Times New Roman" w:hAnsi="Times New Roman"/>
          <w:b w:val="0"/>
          <w:color w:val="auto"/>
          <w:kern w:val="32"/>
          <w:sz w:val="24"/>
          <w:szCs w:val="24"/>
          <w:lang w:val="es-CO"/>
        </w:rPr>
        <w:t xml:space="preserve">la </w:t>
      </w:r>
      <w:r w:rsidR="0033424A">
        <w:rPr>
          <w:rStyle w:val="Ttulo1Car"/>
          <w:rFonts w:ascii="Times New Roman" w:hAnsi="Times New Roman"/>
          <w:b w:val="0"/>
          <w:color w:val="auto"/>
          <w:kern w:val="32"/>
          <w:sz w:val="24"/>
          <w:szCs w:val="24"/>
          <w:lang w:val="es-CO"/>
        </w:rPr>
        <w:t xml:space="preserve">escritura </w:t>
      </w:r>
      <w:r w:rsidRPr="00BD7554">
        <w:rPr>
          <w:rStyle w:val="Ttulo1Car"/>
          <w:rFonts w:ascii="Times New Roman" w:hAnsi="Times New Roman"/>
          <w:b w:val="0"/>
          <w:color w:val="auto"/>
          <w:kern w:val="32"/>
          <w:sz w:val="24"/>
          <w:szCs w:val="24"/>
          <w:lang w:val="es-CO"/>
        </w:rPr>
        <w:t>de los datos.</w:t>
      </w:r>
    </w:p>
    <w:p w:rsidR="006437B1" w:rsidRPr="00BD7554" w:rsidRDefault="006437B1" w:rsidP="00EC14E1">
      <w:pPr>
        <w:spacing w:before="240" w:line="360" w:lineRule="auto"/>
        <w:jc w:val="both"/>
        <w:rPr>
          <w:rStyle w:val="Ttulo1Car"/>
          <w:rFonts w:ascii="Times New Roman" w:hAnsi="Times New Roman"/>
          <w:b w:val="0"/>
          <w:color w:val="auto"/>
          <w:kern w:val="32"/>
          <w:sz w:val="2"/>
          <w:szCs w:val="24"/>
          <w:lang w:val="es-CO"/>
        </w:rPr>
      </w:pPr>
    </w:p>
    <w:p w:rsidR="006437B1" w:rsidRPr="00BD7554" w:rsidRDefault="001A79E2" w:rsidP="00EC14E1">
      <w:pPr>
        <w:spacing w:before="240" w:line="360" w:lineRule="auto"/>
        <w:jc w:val="both"/>
        <w:rPr>
          <w:rStyle w:val="Ttulo1Car"/>
          <w:rFonts w:ascii="Times New Roman" w:hAnsi="Times New Roman"/>
          <w:color w:val="auto"/>
          <w:kern w:val="32"/>
          <w:sz w:val="24"/>
          <w:szCs w:val="24"/>
          <w:lang w:val="es-CO"/>
        </w:rPr>
      </w:pPr>
      <w:r>
        <w:rPr>
          <w:rStyle w:val="Ttulo1Car"/>
          <w:rFonts w:ascii="Times New Roman" w:hAnsi="Times New Roman"/>
          <w:color w:val="auto"/>
          <w:kern w:val="32"/>
          <w:sz w:val="24"/>
          <w:szCs w:val="24"/>
          <w:lang w:val="es-CO"/>
        </w:rPr>
        <w:t>Análisis de los d</w:t>
      </w:r>
      <w:r w:rsidR="006437B1" w:rsidRPr="00BD7554">
        <w:rPr>
          <w:rStyle w:val="Ttulo1Car"/>
          <w:rFonts w:ascii="Times New Roman" w:hAnsi="Times New Roman"/>
          <w:color w:val="auto"/>
          <w:kern w:val="32"/>
          <w:sz w:val="24"/>
          <w:szCs w:val="24"/>
          <w:lang w:val="es-CO"/>
        </w:rPr>
        <w:t>atos</w:t>
      </w:r>
    </w:p>
    <w:p w:rsidR="006437B1" w:rsidRPr="00BD7554" w:rsidRDefault="006437B1" w:rsidP="00EC14E1">
      <w:pPr>
        <w:spacing w:before="240"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 xml:space="preserve">Las grabaciones, producto de las conversaciones con los participantes, fueron transcritas para facilitar el proceso de codificación y categorización de los datos. Proceso que permitió la clasificación de la información y la emergencia de las </w:t>
      </w:r>
      <w:r w:rsidR="001617F1">
        <w:rPr>
          <w:rStyle w:val="Ttulo1Car"/>
          <w:rFonts w:ascii="Times New Roman" w:hAnsi="Times New Roman"/>
          <w:b w:val="0"/>
          <w:color w:val="auto"/>
          <w:kern w:val="32"/>
          <w:sz w:val="24"/>
          <w:szCs w:val="24"/>
          <w:lang w:val="es-CO"/>
        </w:rPr>
        <w:t xml:space="preserve">tres </w:t>
      </w:r>
      <w:r w:rsidRPr="00BD7554">
        <w:rPr>
          <w:rStyle w:val="Ttulo1Car"/>
          <w:rFonts w:ascii="Times New Roman" w:hAnsi="Times New Roman"/>
          <w:b w:val="0"/>
          <w:color w:val="auto"/>
          <w:kern w:val="32"/>
          <w:sz w:val="24"/>
          <w:szCs w:val="24"/>
          <w:lang w:val="es-CO"/>
        </w:rPr>
        <w:t>categorías de la investigación</w:t>
      </w:r>
      <w:r w:rsidR="009A7492">
        <w:rPr>
          <w:rStyle w:val="Ttulo1Car"/>
          <w:rFonts w:ascii="Times New Roman" w:hAnsi="Times New Roman"/>
          <w:b w:val="0"/>
          <w:color w:val="auto"/>
          <w:kern w:val="32"/>
          <w:sz w:val="24"/>
          <w:szCs w:val="24"/>
          <w:lang w:val="es-CO"/>
        </w:rPr>
        <w:t>:</w:t>
      </w:r>
    </w:p>
    <w:p w:rsidR="006437B1" w:rsidRPr="00BD7554" w:rsidRDefault="006437B1" w:rsidP="00EC14E1">
      <w:pPr>
        <w:pStyle w:val="Prrafodelista"/>
        <w:numPr>
          <w:ilvl w:val="0"/>
          <w:numId w:val="8"/>
        </w:numPr>
        <w:spacing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Concepción e imaginarios de las frutas y hortalizas</w:t>
      </w:r>
    </w:p>
    <w:p w:rsidR="006437B1" w:rsidRPr="00BD7554" w:rsidRDefault="006437B1" w:rsidP="00EC14E1">
      <w:pPr>
        <w:pStyle w:val="Prrafodelista"/>
        <w:numPr>
          <w:ilvl w:val="0"/>
          <w:numId w:val="8"/>
        </w:numPr>
        <w:spacing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Relación de las Frutas y las Hortalizas con el Estado de Salud y Nutrición</w:t>
      </w:r>
    </w:p>
    <w:p w:rsidR="006437B1" w:rsidRPr="00BD7554" w:rsidRDefault="006437B1" w:rsidP="00EC14E1">
      <w:pPr>
        <w:pStyle w:val="Prrafodelista"/>
        <w:numPr>
          <w:ilvl w:val="0"/>
          <w:numId w:val="8"/>
        </w:numPr>
        <w:spacing w:line="360" w:lineRule="auto"/>
        <w:jc w:val="both"/>
        <w:rPr>
          <w:rStyle w:val="Ttulo1Car"/>
          <w:rFonts w:ascii="Times New Roman" w:hAnsi="Times New Roman"/>
          <w:b w:val="0"/>
          <w:color w:val="auto"/>
          <w:kern w:val="32"/>
          <w:sz w:val="24"/>
          <w:szCs w:val="24"/>
          <w:lang w:val="es-CO"/>
        </w:rPr>
      </w:pPr>
      <w:r w:rsidRPr="00BD7554">
        <w:rPr>
          <w:rStyle w:val="Ttulo1Car"/>
          <w:rFonts w:ascii="Times New Roman" w:hAnsi="Times New Roman"/>
          <w:b w:val="0"/>
          <w:color w:val="auto"/>
          <w:kern w:val="32"/>
          <w:sz w:val="24"/>
          <w:szCs w:val="24"/>
          <w:lang w:val="es-CO"/>
        </w:rPr>
        <w:t>El Gusto: principal factor en la aceptación y rechazo de las frutas y de las hortalizas.</w:t>
      </w:r>
    </w:p>
    <w:p w:rsidR="006437B1" w:rsidRPr="00BD7554" w:rsidRDefault="006437B1" w:rsidP="00EC14E1">
      <w:pPr>
        <w:spacing w:before="240" w:line="360" w:lineRule="auto"/>
        <w:jc w:val="both"/>
        <w:rPr>
          <w:rFonts w:ascii="Times New Roman" w:hAnsi="Times New Roman"/>
          <w:sz w:val="24"/>
          <w:szCs w:val="24"/>
        </w:rPr>
      </w:pPr>
      <w:r w:rsidRPr="00BD7554">
        <w:rPr>
          <w:rFonts w:ascii="Times New Roman" w:hAnsi="Times New Roman"/>
          <w:b/>
          <w:sz w:val="24"/>
          <w:szCs w:val="24"/>
        </w:rPr>
        <w:t>HALLAZGOS</w:t>
      </w:r>
    </w:p>
    <w:p w:rsidR="006437B1" w:rsidRPr="00BD7554" w:rsidRDefault="006437B1" w:rsidP="00C95596">
      <w:pPr>
        <w:spacing w:line="360" w:lineRule="auto"/>
        <w:jc w:val="both"/>
        <w:rPr>
          <w:rFonts w:ascii="Times New Roman" w:hAnsi="Times New Roman"/>
          <w:b/>
          <w:sz w:val="24"/>
          <w:szCs w:val="24"/>
        </w:rPr>
      </w:pPr>
      <w:r w:rsidRPr="00BD7554">
        <w:rPr>
          <w:rFonts w:ascii="Times New Roman" w:hAnsi="Times New Roman"/>
          <w:b/>
          <w:sz w:val="24"/>
          <w:szCs w:val="24"/>
        </w:rPr>
        <w:t>Concepción e imaginarios de las frutas y hortalizas</w:t>
      </w:r>
    </w:p>
    <w:p w:rsidR="006437B1" w:rsidRPr="006A4E98" w:rsidRDefault="006437B1" w:rsidP="00842BF7">
      <w:pPr>
        <w:spacing w:line="360" w:lineRule="auto"/>
        <w:jc w:val="both"/>
        <w:rPr>
          <w:rStyle w:val="Refdenotaalpie"/>
          <w:rFonts w:ascii="Times New Roman" w:hAnsi="Times New Roman"/>
        </w:rPr>
      </w:pPr>
      <w:r w:rsidRPr="00BD7554">
        <w:rPr>
          <w:rFonts w:ascii="Times New Roman" w:hAnsi="Times New Roman"/>
          <w:sz w:val="24"/>
          <w:szCs w:val="24"/>
        </w:rPr>
        <w:t>De acuerdo a lo relatado por los participantes, las frutas son percibidas como un alimento agradable y nutritivo que contiene vitaminas, las consumen en preparaciones como ensaladas, salpicón y entera</w:t>
      </w:r>
      <w:r w:rsidR="006C06A4">
        <w:rPr>
          <w:rFonts w:ascii="Times New Roman" w:hAnsi="Times New Roman"/>
          <w:sz w:val="24"/>
          <w:szCs w:val="24"/>
        </w:rPr>
        <w:t>s</w:t>
      </w:r>
      <w:r w:rsidRPr="00BD7554">
        <w:rPr>
          <w:rFonts w:ascii="Times New Roman" w:hAnsi="Times New Roman"/>
          <w:sz w:val="24"/>
          <w:szCs w:val="24"/>
        </w:rPr>
        <w:t xml:space="preserve">. La mayoría de los adolescentes </w:t>
      </w:r>
      <w:r w:rsidR="004464BA">
        <w:rPr>
          <w:rFonts w:ascii="Times New Roman" w:hAnsi="Times New Roman"/>
          <w:sz w:val="24"/>
          <w:szCs w:val="24"/>
        </w:rPr>
        <w:t>relacionan</w:t>
      </w:r>
      <w:r w:rsidRPr="00BD7554">
        <w:rPr>
          <w:rFonts w:ascii="Times New Roman" w:hAnsi="Times New Roman"/>
          <w:sz w:val="24"/>
          <w:szCs w:val="24"/>
        </w:rPr>
        <w:t xml:space="preserve"> las frutas con la manzana</w:t>
      </w:r>
      <w:r w:rsidR="001B70F6">
        <w:rPr>
          <w:rFonts w:ascii="Times New Roman" w:hAnsi="Times New Roman"/>
          <w:sz w:val="24"/>
          <w:szCs w:val="24"/>
        </w:rPr>
        <w:t xml:space="preserve"> y el zapote</w:t>
      </w:r>
      <w:r w:rsidRPr="00BD7554">
        <w:rPr>
          <w:rFonts w:ascii="Times New Roman" w:hAnsi="Times New Roman"/>
          <w:sz w:val="24"/>
          <w:szCs w:val="24"/>
        </w:rPr>
        <w:t xml:space="preserve"> porque </w:t>
      </w:r>
      <w:r w:rsidR="001B70F6">
        <w:rPr>
          <w:rFonts w:ascii="Times New Roman" w:hAnsi="Times New Roman"/>
          <w:sz w:val="24"/>
          <w:szCs w:val="24"/>
        </w:rPr>
        <w:t>son</w:t>
      </w:r>
      <w:r w:rsidRPr="00BD7554">
        <w:rPr>
          <w:rFonts w:ascii="Times New Roman" w:hAnsi="Times New Roman"/>
          <w:sz w:val="24"/>
          <w:szCs w:val="24"/>
        </w:rPr>
        <w:t xml:space="preserve"> la</w:t>
      </w:r>
      <w:r w:rsidR="001B70F6">
        <w:rPr>
          <w:rFonts w:ascii="Times New Roman" w:hAnsi="Times New Roman"/>
          <w:sz w:val="24"/>
          <w:szCs w:val="24"/>
        </w:rPr>
        <w:t>s</w:t>
      </w:r>
      <w:r w:rsidRPr="00BD7554">
        <w:rPr>
          <w:rFonts w:ascii="Times New Roman" w:hAnsi="Times New Roman"/>
          <w:sz w:val="24"/>
          <w:szCs w:val="24"/>
        </w:rPr>
        <w:t xml:space="preserve"> que más les </w:t>
      </w:r>
      <w:r w:rsidR="001B70F6" w:rsidRPr="00BD7554">
        <w:rPr>
          <w:rFonts w:ascii="Times New Roman" w:hAnsi="Times New Roman"/>
          <w:sz w:val="24"/>
          <w:szCs w:val="24"/>
        </w:rPr>
        <w:t>gustan</w:t>
      </w:r>
      <w:r w:rsidR="004464BA">
        <w:rPr>
          <w:rFonts w:ascii="Times New Roman" w:hAnsi="Times New Roman"/>
          <w:sz w:val="24"/>
          <w:szCs w:val="24"/>
        </w:rPr>
        <w:t>, y</w:t>
      </w:r>
      <w:r w:rsidRPr="00BD7554">
        <w:rPr>
          <w:rFonts w:ascii="Times New Roman" w:hAnsi="Times New Roman"/>
          <w:sz w:val="24"/>
          <w:szCs w:val="24"/>
        </w:rPr>
        <w:t xml:space="preserve"> </w:t>
      </w:r>
      <w:r w:rsidR="004464BA">
        <w:rPr>
          <w:rFonts w:ascii="Times New Roman" w:hAnsi="Times New Roman"/>
          <w:sz w:val="24"/>
          <w:szCs w:val="24"/>
        </w:rPr>
        <w:t>l</w:t>
      </w:r>
      <w:r w:rsidRPr="00BD7554">
        <w:rPr>
          <w:rFonts w:ascii="Times New Roman" w:hAnsi="Times New Roman"/>
          <w:sz w:val="24"/>
          <w:szCs w:val="24"/>
        </w:rPr>
        <w:t xml:space="preserve">as madres con frutas tropicales como papaya, </w:t>
      </w:r>
      <w:r w:rsidRPr="00BD7554">
        <w:rPr>
          <w:rFonts w:ascii="Times New Roman" w:hAnsi="Times New Roman"/>
          <w:sz w:val="24"/>
          <w:szCs w:val="24"/>
        </w:rPr>
        <w:lastRenderedPageBreak/>
        <w:t xml:space="preserve">piña, mango </w:t>
      </w:r>
      <w:r w:rsidR="006C06A4">
        <w:rPr>
          <w:rFonts w:ascii="Times New Roman" w:hAnsi="Times New Roman"/>
          <w:sz w:val="24"/>
          <w:szCs w:val="24"/>
        </w:rPr>
        <w:t>y zapote, y ju</w:t>
      </w:r>
      <w:r w:rsidR="00842BF7">
        <w:rPr>
          <w:rFonts w:ascii="Times New Roman" w:hAnsi="Times New Roman"/>
          <w:sz w:val="24"/>
          <w:szCs w:val="24"/>
        </w:rPr>
        <w:t>gos de buen sabor,</w:t>
      </w:r>
      <w:r w:rsidRPr="00BD7554">
        <w:rPr>
          <w:rFonts w:ascii="Times New Roman" w:hAnsi="Times New Roman"/>
          <w:sz w:val="24"/>
          <w:szCs w:val="24"/>
        </w:rPr>
        <w:t xml:space="preserve"> </w:t>
      </w:r>
      <w:r w:rsidR="00842BF7" w:rsidRPr="00842BF7">
        <w:rPr>
          <w:rFonts w:ascii="Times New Roman" w:hAnsi="Times New Roman"/>
          <w:sz w:val="24"/>
          <w:szCs w:val="24"/>
        </w:rPr>
        <w:t>“</w:t>
      </w:r>
      <w:r w:rsidR="00842BF7">
        <w:rPr>
          <w:rFonts w:ascii="Times New Roman" w:hAnsi="Times New Roman"/>
          <w:sz w:val="24"/>
          <w:szCs w:val="24"/>
        </w:rPr>
        <w:t>c</w:t>
      </w:r>
      <w:r w:rsidR="006A4E98" w:rsidRPr="00842BF7">
        <w:rPr>
          <w:rFonts w:ascii="Times New Roman" w:hAnsi="Times New Roman"/>
          <w:sz w:val="24"/>
          <w:szCs w:val="24"/>
        </w:rPr>
        <w:t>uando me preguntan por frutas, siempre pienso en</w:t>
      </w:r>
      <w:r w:rsidRPr="00842BF7">
        <w:rPr>
          <w:rFonts w:ascii="Times New Roman" w:hAnsi="Times New Roman"/>
          <w:sz w:val="24"/>
          <w:szCs w:val="24"/>
        </w:rPr>
        <w:t xml:space="preserve"> un salpicón</w:t>
      </w:r>
      <w:r w:rsidR="00842BF7" w:rsidRPr="00842BF7">
        <w:rPr>
          <w:rFonts w:ascii="Times New Roman" w:hAnsi="Times New Roman"/>
          <w:sz w:val="24"/>
          <w:szCs w:val="24"/>
        </w:rPr>
        <w:t>”</w:t>
      </w:r>
      <w:r w:rsidR="00842BF7" w:rsidRPr="00842BF7">
        <w:rPr>
          <w:rStyle w:val="Refdenotaalpie"/>
          <w:rFonts w:ascii="Times New Roman" w:hAnsi="Times New Roman"/>
          <w:sz w:val="24"/>
          <w:szCs w:val="24"/>
        </w:rPr>
        <w:t xml:space="preserve"> </w:t>
      </w:r>
      <w:r w:rsidR="00842BF7" w:rsidRPr="00842BF7">
        <w:rPr>
          <w:rStyle w:val="Refdenotaalpie"/>
          <w:rFonts w:ascii="Times New Roman" w:hAnsi="Times New Roman"/>
          <w:sz w:val="24"/>
          <w:szCs w:val="24"/>
        </w:rPr>
        <w:footnoteReference w:id="2"/>
      </w:r>
      <w:r w:rsidR="00842BF7" w:rsidRPr="00842BF7">
        <w:rPr>
          <w:rFonts w:ascii="Times New Roman" w:hAnsi="Times New Roman"/>
          <w:sz w:val="24"/>
          <w:szCs w:val="24"/>
        </w:rPr>
        <w:t>, “</w:t>
      </w:r>
      <w:r w:rsidR="006A4E98" w:rsidRPr="00842BF7">
        <w:rPr>
          <w:rFonts w:ascii="Times New Roman" w:hAnsi="Times New Roman"/>
          <w:sz w:val="24"/>
          <w:szCs w:val="24"/>
        </w:rPr>
        <w:t>yo pienso en un</w:t>
      </w:r>
      <w:r w:rsidRPr="00842BF7">
        <w:rPr>
          <w:rFonts w:ascii="Times New Roman" w:hAnsi="Times New Roman"/>
          <w:sz w:val="24"/>
          <w:szCs w:val="24"/>
        </w:rPr>
        <w:t xml:space="preserve"> jugo</w:t>
      </w:r>
      <w:r w:rsidR="00842BF7" w:rsidRPr="00842BF7">
        <w:rPr>
          <w:rFonts w:ascii="Times New Roman" w:hAnsi="Times New Roman"/>
          <w:sz w:val="24"/>
          <w:szCs w:val="24"/>
        </w:rPr>
        <w:t>”</w:t>
      </w:r>
      <w:r w:rsidRPr="006A4E98">
        <w:rPr>
          <w:rStyle w:val="Refdenotaalpie"/>
          <w:rFonts w:ascii="Times New Roman" w:hAnsi="Times New Roman"/>
        </w:rPr>
        <w:footnoteReference w:id="3"/>
      </w:r>
      <w:r w:rsidRPr="006A4E98">
        <w:rPr>
          <w:rFonts w:ascii="Times New Roman" w:hAnsi="Times New Roman"/>
        </w:rPr>
        <w:t>.</w:t>
      </w:r>
    </w:p>
    <w:p w:rsidR="006437B1" w:rsidRPr="00BD7554" w:rsidRDefault="006437B1" w:rsidP="00C95596">
      <w:pPr>
        <w:spacing w:before="240" w:line="360" w:lineRule="auto"/>
        <w:jc w:val="both"/>
        <w:rPr>
          <w:rFonts w:ascii="Times New Roman" w:hAnsi="Times New Roman"/>
          <w:sz w:val="24"/>
          <w:szCs w:val="24"/>
        </w:rPr>
      </w:pPr>
      <w:r w:rsidRPr="00BD7554">
        <w:rPr>
          <w:rFonts w:ascii="Times New Roman" w:hAnsi="Times New Roman"/>
          <w:sz w:val="24"/>
          <w:szCs w:val="24"/>
        </w:rPr>
        <w:t xml:space="preserve">Las hortalizas </w:t>
      </w:r>
      <w:r w:rsidR="006C06A4">
        <w:rPr>
          <w:rFonts w:ascii="Times New Roman" w:hAnsi="Times New Roman"/>
          <w:sz w:val="24"/>
          <w:szCs w:val="24"/>
        </w:rPr>
        <w:t xml:space="preserve">más representativas para </w:t>
      </w:r>
      <w:r w:rsidR="004464BA">
        <w:rPr>
          <w:rFonts w:ascii="Times New Roman" w:hAnsi="Times New Roman"/>
          <w:sz w:val="24"/>
          <w:szCs w:val="24"/>
        </w:rPr>
        <w:t>la población</w:t>
      </w:r>
      <w:r w:rsidR="006C06A4">
        <w:rPr>
          <w:rFonts w:ascii="Times New Roman" w:hAnsi="Times New Roman"/>
          <w:sz w:val="24"/>
          <w:szCs w:val="24"/>
        </w:rPr>
        <w:t>, por ser las que</w:t>
      </w:r>
      <w:r w:rsidRPr="00BD7554">
        <w:rPr>
          <w:rFonts w:ascii="Times New Roman" w:hAnsi="Times New Roman"/>
          <w:sz w:val="24"/>
          <w:szCs w:val="24"/>
        </w:rPr>
        <w:t xml:space="preserve"> más conocen</w:t>
      </w:r>
      <w:r w:rsidR="006C06A4">
        <w:rPr>
          <w:rFonts w:ascii="Times New Roman" w:hAnsi="Times New Roman"/>
          <w:sz w:val="24"/>
          <w:szCs w:val="24"/>
        </w:rPr>
        <w:t>, gustan</w:t>
      </w:r>
      <w:r w:rsidRPr="00BD7554">
        <w:rPr>
          <w:rFonts w:ascii="Times New Roman" w:hAnsi="Times New Roman"/>
          <w:sz w:val="24"/>
          <w:szCs w:val="24"/>
        </w:rPr>
        <w:t xml:space="preserve"> y </w:t>
      </w:r>
      <w:r w:rsidR="006C06A4">
        <w:rPr>
          <w:rFonts w:ascii="Times New Roman" w:hAnsi="Times New Roman"/>
          <w:sz w:val="24"/>
          <w:szCs w:val="24"/>
        </w:rPr>
        <w:t>consumen, son</w:t>
      </w:r>
      <w:r w:rsidRPr="00BD7554">
        <w:rPr>
          <w:rFonts w:ascii="Times New Roman" w:hAnsi="Times New Roman"/>
          <w:sz w:val="24"/>
          <w:szCs w:val="24"/>
        </w:rPr>
        <w:t xml:space="preserve"> el tomat</w:t>
      </w:r>
      <w:r w:rsidR="006C06A4">
        <w:rPr>
          <w:rFonts w:ascii="Times New Roman" w:hAnsi="Times New Roman"/>
          <w:sz w:val="24"/>
          <w:szCs w:val="24"/>
        </w:rPr>
        <w:t>e, cebolla, zanahoria y repollo;</w:t>
      </w:r>
      <w:r w:rsidRPr="00BD7554">
        <w:rPr>
          <w:rFonts w:ascii="Times New Roman" w:hAnsi="Times New Roman"/>
          <w:sz w:val="24"/>
          <w:szCs w:val="24"/>
        </w:rPr>
        <w:t xml:space="preserve"> </w:t>
      </w:r>
      <w:r w:rsidR="006C06A4">
        <w:rPr>
          <w:rFonts w:ascii="Times New Roman" w:hAnsi="Times New Roman"/>
          <w:sz w:val="24"/>
          <w:szCs w:val="24"/>
        </w:rPr>
        <w:t>las consumen en</w:t>
      </w:r>
      <w:r w:rsidRPr="00BD7554">
        <w:rPr>
          <w:rFonts w:ascii="Times New Roman" w:hAnsi="Times New Roman"/>
          <w:sz w:val="24"/>
          <w:szCs w:val="24"/>
        </w:rPr>
        <w:t xml:space="preserve"> preparaciones como ensaladas, sopas y arroz</w:t>
      </w:r>
      <w:r w:rsidR="001B70F6">
        <w:rPr>
          <w:rFonts w:ascii="Times New Roman" w:hAnsi="Times New Roman"/>
          <w:sz w:val="24"/>
          <w:szCs w:val="24"/>
        </w:rPr>
        <w:t>;</w:t>
      </w:r>
      <w:r w:rsidRPr="00BD7554">
        <w:rPr>
          <w:rFonts w:ascii="Times New Roman" w:hAnsi="Times New Roman"/>
          <w:sz w:val="24"/>
          <w:szCs w:val="24"/>
        </w:rPr>
        <w:t xml:space="preserve"> </w:t>
      </w:r>
      <w:r w:rsidR="0066227C">
        <w:rPr>
          <w:rFonts w:ascii="Times New Roman" w:hAnsi="Times New Roman"/>
          <w:sz w:val="24"/>
          <w:szCs w:val="24"/>
        </w:rPr>
        <w:t xml:space="preserve">además, </w:t>
      </w:r>
      <w:r w:rsidR="001B70F6">
        <w:rPr>
          <w:rFonts w:ascii="Times New Roman" w:hAnsi="Times New Roman"/>
          <w:sz w:val="24"/>
          <w:szCs w:val="24"/>
        </w:rPr>
        <w:t>l</w:t>
      </w:r>
      <w:r w:rsidR="001B70F6" w:rsidRPr="00BD7554">
        <w:rPr>
          <w:rFonts w:ascii="Times New Roman" w:hAnsi="Times New Roman"/>
          <w:sz w:val="24"/>
          <w:szCs w:val="24"/>
        </w:rPr>
        <w:t xml:space="preserve">as madres y padres </w:t>
      </w:r>
      <w:r w:rsidR="001B70F6">
        <w:rPr>
          <w:rFonts w:ascii="Times New Roman" w:hAnsi="Times New Roman"/>
          <w:sz w:val="24"/>
          <w:szCs w:val="24"/>
        </w:rPr>
        <w:t>consume</w:t>
      </w:r>
      <w:r w:rsidR="001B70F6" w:rsidRPr="00BD7554">
        <w:rPr>
          <w:rFonts w:ascii="Times New Roman" w:hAnsi="Times New Roman"/>
          <w:sz w:val="24"/>
          <w:szCs w:val="24"/>
        </w:rPr>
        <w:t xml:space="preserve">n las hortalizas en </w:t>
      </w:r>
      <w:r w:rsidR="001B70F6">
        <w:rPr>
          <w:rFonts w:ascii="Times New Roman" w:hAnsi="Times New Roman"/>
          <w:sz w:val="24"/>
          <w:szCs w:val="24"/>
        </w:rPr>
        <w:t xml:space="preserve">otras </w:t>
      </w:r>
      <w:r w:rsidR="001B70F6" w:rsidRPr="00BD7554">
        <w:rPr>
          <w:rFonts w:ascii="Times New Roman" w:hAnsi="Times New Roman"/>
          <w:sz w:val="24"/>
          <w:szCs w:val="24"/>
        </w:rPr>
        <w:t xml:space="preserve">preparaciones como </w:t>
      </w:r>
      <w:r w:rsidR="001B70F6">
        <w:rPr>
          <w:rFonts w:ascii="Times New Roman" w:hAnsi="Times New Roman"/>
          <w:sz w:val="24"/>
          <w:szCs w:val="24"/>
        </w:rPr>
        <w:t>el revoltijo</w:t>
      </w:r>
      <w:r w:rsidR="001B70F6" w:rsidRPr="00BD7554">
        <w:rPr>
          <w:rFonts w:ascii="Times New Roman" w:hAnsi="Times New Roman"/>
          <w:sz w:val="24"/>
          <w:szCs w:val="24"/>
        </w:rPr>
        <w:t xml:space="preserve"> con arroz, </w:t>
      </w:r>
      <w:r w:rsidR="001B70F6">
        <w:rPr>
          <w:rFonts w:ascii="Times New Roman" w:hAnsi="Times New Roman"/>
          <w:sz w:val="24"/>
          <w:szCs w:val="24"/>
        </w:rPr>
        <w:t>que</w:t>
      </w:r>
      <w:r w:rsidR="001B70F6" w:rsidRPr="00BD7554">
        <w:rPr>
          <w:rFonts w:ascii="Times New Roman" w:hAnsi="Times New Roman"/>
          <w:sz w:val="24"/>
          <w:szCs w:val="24"/>
        </w:rPr>
        <w:t xml:space="preserve"> contien</w:t>
      </w:r>
      <w:r w:rsidR="001B70F6">
        <w:rPr>
          <w:rFonts w:ascii="Times New Roman" w:hAnsi="Times New Roman"/>
          <w:sz w:val="24"/>
          <w:szCs w:val="24"/>
        </w:rPr>
        <w:t>e hortalizas, huevo y arracacha.</w:t>
      </w:r>
      <w:r w:rsidR="001B70F6" w:rsidRPr="001B70F6">
        <w:rPr>
          <w:rFonts w:ascii="Times New Roman" w:hAnsi="Times New Roman"/>
          <w:sz w:val="24"/>
          <w:szCs w:val="24"/>
        </w:rPr>
        <w:t xml:space="preserve"> </w:t>
      </w:r>
    </w:p>
    <w:p w:rsidR="006437B1" w:rsidRPr="006A4E98" w:rsidRDefault="006437B1" w:rsidP="00DF30EB">
      <w:pPr>
        <w:autoSpaceDE w:val="0"/>
        <w:autoSpaceDN w:val="0"/>
        <w:adjustRightInd w:val="0"/>
        <w:spacing w:after="0" w:line="360" w:lineRule="auto"/>
        <w:ind w:left="567"/>
        <w:jc w:val="both"/>
        <w:rPr>
          <w:rFonts w:ascii="Times New Roman" w:hAnsi="Times New Roman"/>
        </w:rPr>
      </w:pPr>
      <w:r w:rsidRPr="006A4E98">
        <w:rPr>
          <w:rFonts w:ascii="Times New Roman" w:hAnsi="Times New Roman"/>
        </w:rPr>
        <w:t>Participante</w:t>
      </w:r>
      <w:r w:rsidR="006A4E98">
        <w:rPr>
          <w:rFonts w:ascii="Times New Roman" w:hAnsi="Times New Roman"/>
        </w:rPr>
        <w:t xml:space="preserve"> 1</w:t>
      </w:r>
      <w:r w:rsidRPr="006A4E98">
        <w:rPr>
          <w:rFonts w:ascii="Times New Roman" w:hAnsi="Times New Roman"/>
        </w:rPr>
        <w:t xml:space="preserve">: </w:t>
      </w:r>
      <w:r w:rsidR="006A4E98" w:rsidRPr="006A4E98">
        <w:rPr>
          <w:rFonts w:ascii="Times New Roman" w:hAnsi="Times New Roman"/>
        </w:rPr>
        <w:t>cuando escuch</w:t>
      </w:r>
      <w:r w:rsidR="006A4E98">
        <w:rPr>
          <w:rFonts w:ascii="Times New Roman" w:hAnsi="Times New Roman"/>
        </w:rPr>
        <w:t>o</w:t>
      </w:r>
      <w:r w:rsidR="006A4E98" w:rsidRPr="006A4E98">
        <w:rPr>
          <w:rFonts w:ascii="Times New Roman" w:hAnsi="Times New Roman"/>
        </w:rPr>
        <w:t xml:space="preserve"> la palabra verdura u hortaliza</w:t>
      </w:r>
      <w:r w:rsidR="006A4E98">
        <w:rPr>
          <w:rFonts w:ascii="Times New Roman" w:hAnsi="Times New Roman"/>
        </w:rPr>
        <w:t xml:space="preserve"> siempre pienso e</w:t>
      </w:r>
      <w:r w:rsidRPr="006A4E98">
        <w:rPr>
          <w:rFonts w:ascii="Times New Roman" w:hAnsi="Times New Roman"/>
        </w:rPr>
        <w:t>n ensalada</w:t>
      </w:r>
    </w:p>
    <w:p w:rsidR="006437B1" w:rsidRPr="006A4E98" w:rsidRDefault="006A4E98" w:rsidP="00DF30EB">
      <w:pPr>
        <w:autoSpaceDE w:val="0"/>
        <w:autoSpaceDN w:val="0"/>
        <w:adjustRightInd w:val="0"/>
        <w:spacing w:after="0" w:line="360" w:lineRule="auto"/>
        <w:ind w:left="567"/>
        <w:jc w:val="both"/>
        <w:rPr>
          <w:rFonts w:ascii="Times New Roman" w:hAnsi="Times New Roman"/>
        </w:rPr>
      </w:pPr>
      <w:r>
        <w:rPr>
          <w:rFonts w:ascii="Times New Roman" w:hAnsi="Times New Roman"/>
        </w:rPr>
        <w:t>Participante 3: yo pienso e</w:t>
      </w:r>
      <w:r w:rsidR="006437B1" w:rsidRPr="006A4E98">
        <w:rPr>
          <w:rFonts w:ascii="Times New Roman" w:hAnsi="Times New Roman"/>
        </w:rPr>
        <w:t>n un arroz con verduras</w:t>
      </w:r>
    </w:p>
    <w:p w:rsidR="006437B1" w:rsidRPr="006A4E98" w:rsidRDefault="006437B1" w:rsidP="00DF30EB">
      <w:pPr>
        <w:autoSpaceDE w:val="0"/>
        <w:autoSpaceDN w:val="0"/>
        <w:adjustRightInd w:val="0"/>
        <w:spacing w:after="0" w:line="360" w:lineRule="auto"/>
        <w:ind w:left="567"/>
        <w:jc w:val="both"/>
        <w:rPr>
          <w:rFonts w:ascii="Times New Roman" w:hAnsi="Times New Roman"/>
        </w:rPr>
      </w:pPr>
      <w:r w:rsidRPr="006A4E98">
        <w:rPr>
          <w:rFonts w:ascii="Times New Roman" w:hAnsi="Times New Roman"/>
        </w:rPr>
        <w:t>Participante</w:t>
      </w:r>
      <w:r w:rsidR="006A4E98">
        <w:rPr>
          <w:rFonts w:ascii="Times New Roman" w:hAnsi="Times New Roman"/>
        </w:rPr>
        <w:t xml:space="preserve"> 4</w:t>
      </w:r>
      <w:r w:rsidRPr="006A4E98">
        <w:rPr>
          <w:rFonts w:ascii="Times New Roman" w:hAnsi="Times New Roman"/>
        </w:rPr>
        <w:t xml:space="preserve">: </w:t>
      </w:r>
      <w:r w:rsidR="006A4E98">
        <w:rPr>
          <w:rFonts w:ascii="Times New Roman" w:hAnsi="Times New Roman"/>
        </w:rPr>
        <w:t>y yo pienso e</w:t>
      </w:r>
      <w:r w:rsidRPr="006A4E98">
        <w:rPr>
          <w:rFonts w:ascii="Times New Roman" w:hAnsi="Times New Roman"/>
        </w:rPr>
        <w:t>n una sopa</w:t>
      </w:r>
      <w:r w:rsidRPr="006A4E98">
        <w:rPr>
          <w:rStyle w:val="Refdenotaalpie"/>
          <w:rFonts w:ascii="Times New Roman" w:hAnsi="Times New Roman"/>
        </w:rPr>
        <w:footnoteReference w:id="4"/>
      </w:r>
      <w:r w:rsidRPr="006A4E98">
        <w:rPr>
          <w:rFonts w:ascii="Times New Roman" w:hAnsi="Times New Roman"/>
        </w:rPr>
        <w:t>.</w:t>
      </w:r>
    </w:p>
    <w:p w:rsidR="001B70F6" w:rsidRDefault="001B70F6" w:rsidP="001B70F6">
      <w:pPr>
        <w:spacing w:before="240" w:line="360" w:lineRule="auto"/>
        <w:jc w:val="both"/>
        <w:rPr>
          <w:rFonts w:ascii="Times New Roman" w:hAnsi="Times New Roman"/>
          <w:sz w:val="24"/>
          <w:szCs w:val="24"/>
        </w:rPr>
      </w:pPr>
      <w:r w:rsidRPr="00BD7554">
        <w:rPr>
          <w:rFonts w:ascii="Times New Roman" w:hAnsi="Times New Roman"/>
          <w:sz w:val="24"/>
          <w:szCs w:val="24"/>
        </w:rPr>
        <w:t>Sin embargo</w:t>
      </w:r>
      <w:r>
        <w:rPr>
          <w:rFonts w:ascii="Times New Roman" w:hAnsi="Times New Roman"/>
          <w:sz w:val="24"/>
          <w:szCs w:val="24"/>
        </w:rPr>
        <w:t>,</w:t>
      </w:r>
      <w:r w:rsidRPr="00BD7554">
        <w:rPr>
          <w:rFonts w:ascii="Times New Roman" w:hAnsi="Times New Roman"/>
          <w:sz w:val="24"/>
          <w:szCs w:val="24"/>
        </w:rPr>
        <w:t xml:space="preserve"> los padres consideran </w:t>
      </w:r>
      <w:r>
        <w:rPr>
          <w:rFonts w:ascii="Times New Roman" w:hAnsi="Times New Roman"/>
          <w:sz w:val="24"/>
          <w:szCs w:val="24"/>
        </w:rPr>
        <w:t>a</w:t>
      </w:r>
      <w:r w:rsidRPr="00BD7554">
        <w:rPr>
          <w:rFonts w:ascii="Times New Roman" w:hAnsi="Times New Roman"/>
          <w:sz w:val="24"/>
          <w:szCs w:val="24"/>
        </w:rPr>
        <w:t xml:space="preserve"> las hortalizas </w:t>
      </w:r>
      <w:r>
        <w:rPr>
          <w:rFonts w:ascii="Times New Roman" w:hAnsi="Times New Roman"/>
          <w:sz w:val="24"/>
          <w:szCs w:val="24"/>
        </w:rPr>
        <w:t>como</w:t>
      </w:r>
      <w:r w:rsidRPr="00BD7554">
        <w:rPr>
          <w:rFonts w:ascii="Times New Roman" w:hAnsi="Times New Roman"/>
          <w:sz w:val="24"/>
          <w:szCs w:val="24"/>
        </w:rPr>
        <w:t xml:space="preserve"> hierbas y alimentos para animales, </w:t>
      </w:r>
      <w:r>
        <w:rPr>
          <w:rFonts w:ascii="Times New Roman" w:hAnsi="Times New Roman"/>
          <w:sz w:val="24"/>
          <w:szCs w:val="24"/>
        </w:rPr>
        <w:t xml:space="preserve">como </w:t>
      </w:r>
      <w:r w:rsidRPr="00BD7554">
        <w:rPr>
          <w:rFonts w:ascii="Times New Roman" w:hAnsi="Times New Roman"/>
          <w:sz w:val="24"/>
          <w:szCs w:val="24"/>
        </w:rPr>
        <w:t xml:space="preserve">comida no apta para humanos, concepción que terminan compartiendo los escolares y los adolescentes. </w:t>
      </w:r>
    </w:p>
    <w:p w:rsidR="006437B1" w:rsidRPr="00BD7554" w:rsidRDefault="006437B1" w:rsidP="00C95596">
      <w:pPr>
        <w:spacing w:line="360" w:lineRule="auto"/>
        <w:rPr>
          <w:rFonts w:ascii="Times New Roman" w:hAnsi="Times New Roman"/>
          <w:b/>
          <w:sz w:val="24"/>
          <w:szCs w:val="24"/>
        </w:rPr>
      </w:pPr>
      <w:r w:rsidRPr="00BD7554">
        <w:rPr>
          <w:rFonts w:ascii="Times New Roman" w:hAnsi="Times New Roman"/>
          <w:b/>
          <w:sz w:val="24"/>
          <w:szCs w:val="24"/>
        </w:rPr>
        <w:t xml:space="preserve">Relación de las Frutas y las Hortalizas con el Estado de Salud y Nutrición </w:t>
      </w:r>
    </w:p>
    <w:p w:rsidR="006437B1" w:rsidRPr="00BD7554" w:rsidRDefault="004C08C7" w:rsidP="004C08C7">
      <w:pPr>
        <w:spacing w:before="240" w:line="360" w:lineRule="auto"/>
        <w:jc w:val="both"/>
        <w:rPr>
          <w:rFonts w:ascii="Times New Roman" w:hAnsi="Times New Roman"/>
          <w:sz w:val="24"/>
          <w:szCs w:val="24"/>
        </w:rPr>
      </w:pPr>
      <w:r>
        <w:rPr>
          <w:rFonts w:ascii="Times New Roman" w:hAnsi="Times New Roman"/>
          <w:sz w:val="24"/>
          <w:szCs w:val="24"/>
        </w:rPr>
        <w:t>I</w:t>
      </w:r>
      <w:r w:rsidRPr="00BD7554">
        <w:rPr>
          <w:rFonts w:ascii="Times New Roman" w:hAnsi="Times New Roman"/>
          <w:sz w:val="24"/>
          <w:szCs w:val="24"/>
        </w:rPr>
        <w:t xml:space="preserve">dentifican </w:t>
      </w:r>
      <w:r>
        <w:rPr>
          <w:rFonts w:ascii="Times New Roman" w:hAnsi="Times New Roman"/>
          <w:sz w:val="24"/>
          <w:szCs w:val="24"/>
        </w:rPr>
        <w:t xml:space="preserve">las frutas </w:t>
      </w:r>
      <w:r w:rsidRPr="00BD7554">
        <w:rPr>
          <w:rFonts w:ascii="Times New Roman" w:hAnsi="Times New Roman"/>
          <w:sz w:val="24"/>
          <w:szCs w:val="24"/>
        </w:rPr>
        <w:t>como un alimento</w:t>
      </w:r>
      <w:r>
        <w:rPr>
          <w:rFonts w:ascii="Times New Roman" w:hAnsi="Times New Roman"/>
          <w:sz w:val="24"/>
          <w:szCs w:val="24"/>
        </w:rPr>
        <w:t xml:space="preserve"> nutritivo que aporta vitaminas;</w:t>
      </w:r>
      <w:r w:rsidRPr="001B70F6">
        <w:rPr>
          <w:rFonts w:ascii="Times New Roman" w:hAnsi="Times New Roman"/>
          <w:sz w:val="24"/>
          <w:szCs w:val="24"/>
        </w:rPr>
        <w:t xml:space="preserve"> </w:t>
      </w:r>
      <w:r>
        <w:rPr>
          <w:rFonts w:ascii="Times New Roman" w:hAnsi="Times New Roman"/>
          <w:sz w:val="24"/>
          <w:szCs w:val="24"/>
        </w:rPr>
        <w:t>y</w:t>
      </w:r>
      <w:r w:rsidRPr="00BD7554">
        <w:rPr>
          <w:rFonts w:ascii="Times New Roman" w:hAnsi="Times New Roman"/>
          <w:sz w:val="24"/>
          <w:szCs w:val="24"/>
        </w:rPr>
        <w:t xml:space="preserve"> </w:t>
      </w:r>
      <w:r>
        <w:rPr>
          <w:rFonts w:ascii="Times New Roman" w:hAnsi="Times New Roman"/>
          <w:sz w:val="24"/>
          <w:szCs w:val="24"/>
        </w:rPr>
        <w:t xml:space="preserve">a </w:t>
      </w:r>
      <w:r w:rsidRPr="00BD7554">
        <w:rPr>
          <w:rFonts w:ascii="Times New Roman" w:hAnsi="Times New Roman"/>
          <w:sz w:val="24"/>
          <w:szCs w:val="24"/>
        </w:rPr>
        <w:t xml:space="preserve">las hortalizas </w:t>
      </w:r>
      <w:r>
        <w:rPr>
          <w:rFonts w:ascii="Times New Roman" w:hAnsi="Times New Roman"/>
          <w:sz w:val="24"/>
          <w:szCs w:val="24"/>
        </w:rPr>
        <w:t xml:space="preserve">como un alimento indispensable </w:t>
      </w:r>
      <w:r w:rsidRPr="00BD7554">
        <w:rPr>
          <w:rFonts w:ascii="Times New Roman" w:hAnsi="Times New Roman"/>
          <w:sz w:val="24"/>
          <w:szCs w:val="24"/>
        </w:rPr>
        <w:t xml:space="preserve">cuando están enfermos </w:t>
      </w:r>
      <w:r w:rsidR="0066227C">
        <w:rPr>
          <w:rFonts w:ascii="Times New Roman" w:hAnsi="Times New Roman"/>
          <w:sz w:val="24"/>
          <w:szCs w:val="24"/>
        </w:rPr>
        <w:t>debido a que los</w:t>
      </w:r>
      <w:r w:rsidR="00C01428">
        <w:rPr>
          <w:rFonts w:ascii="Times New Roman" w:hAnsi="Times New Roman"/>
          <w:sz w:val="24"/>
          <w:szCs w:val="24"/>
        </w:rPr>
        <w:t xml:space="preserve"> </w:t>
      </w:r>
      <w:r w:rsidR="0066227C">
        <w:rPr>
          <w:rFonts w:ascii="Times New Roman" w:hAnsi="Times New Roman"/>
          <w:sz w:val="24"/>
          <w:szCs w:val="24"/>
        </w:rPr>
        <w:t>mejora</w:t>
      </w:r>
      <w:r w:rsidRPr="00BD7554">
        <w:rPr>
          <w:rFonts w:ascii="Times New Roman" w:hAnsi="Times New Roman"/>
          <w:sz w:val="24"/>
          <w:szCs w:val="24"/>
        </w:rPr>
        <w:t>.</w:t>
      </w:r>
      <w:r>
        <w:rPr>
          <w:rFonts w:ascii="Times New Roman" w:hAnsi="Times New Roman"/>
          <w:sz w:val="24"/>
          <w:szCs w:val="24"/>
        </w:rPr>
        <w:t xml:space="preserve"> Reconocen</w:t>
      </w:r>
      <w:r w:rsidR="006437B1" w:rsidRPr="00BD7554">
        <w:rPr>
          <w:rFonts w:ascii="Times New Roman" w:hAnsi="Times New Roman"/>
          <w:sz w:val="24"/>
          <w:szCs w:val="24"/>
        </w:rPr>
        <w:t xml:space="preserve"> que el consumo de frutas y hortalizas se traduce en beneficios </w:t>
      </w:r>
      <w:r w:rsidR="007B70AA">
        <w:rPr>
          <w:rFonts w:ascii="Times New Roman" w:hAnsi="Times New Roman"/>
          <w:sz w:val="24"/>
          <w:szCs w:val="24"/>
        </w:rPr>
        <w:t>para la</w:t>
      </w:r>
      <w:r>
        <w:rPr>
          <w:rFonts w:ascii="Times New Roman" w:hAnsi="Times New Roman"/>
          <w:sz w:val="24"/>
          <w:szCs w:val="24"/>
        </w:rPr>
        <w:t xml:space="preserve"> salud,</w:t>
      </w:r>
      <w:r w:rsidR="006437B1" w:rsidRPr="00BD7554">
        <w:rPr>
          <w:rFonts w:ascii="Times New Roman" w:hAnsi="Times New Roman"/>
          <w:sz w:val="24"/>
          <w:szCs w:val="24"/>
        </w:rPr>
        <w:t xml:space="preserve"> </w:t>
      </w:r>
      <w:r w:rsidR="00C01428">
        <w:rPr>
          <w:rFonts w:ascii="Times New Roman" w:hAnsi="Times New Roman"/>
          <w:sz w:val="24"/>
          <w:szCs w:val="24"/>
        </w:rPr>
        <w:t>para el mantenimiento de un adecuado</w:t>
      </w:r>
      <w:r>
        <w:rPr>
          <w:rFonts w:ascii="Times New Roman" w:hAnsi="Times New Roman"/>
          <w:sz w:val="24"/>
          <w:szCs w:val="24"/>
        </w:rPr>
        <w:t xml:space="preserve"> estado nutricional </w:t>
      </w:r>
      <w:r w:rsidR="006437B1" w:rsidRPr="00BD7554">
        <w:rPr>
          <w:rFonts w:ascii="Times New Roman" w:hAnsi="Times New Roman"/>
          <w:sz w:val="24"/>
          <w:szCs w:val="24"/>
        </w:rPr>
        <w:t xml:space="preserve">y </w:t>
      </w:r>
      <w:r>
        <w:rPr>
          <w:rFonts w:ascii="Times New Roman" w:hAnsi="Times New Roman"/>
          <w:sz w:val="24"/>
          <w:szCs w:val="24"/>
        </w:rPr>
        <w:t>par</w:t>
      </w:r>
      <w:r w:rsidR="006437B1" w:rsidRPr="00BD7554">
        <w:rPr>
          <w:rFonts w:ascii="Times New Roman" w:hAnsi="Times New Roman"/>
          <w:sz w:val="24"/>
          <w:szCs w:val="24"/>
        </w:rPr>
        <w:t>a evitar enfermedades como la diabetes, hipertensión arterial, problemas del co</w:t>
      </w:r>
      <w:r>
        <w:rPr>
          <w:rFonts w:ascii="Times New Roman" w:hAnsi="Times New Roman"/>
          <w:sz w:val="24"/>
          <w:szCs w:val="24"/>
        </w:rPr>
        <w:t>lon, colesterol y</w:t>
      </w:r>
      <w:r w:rsidR="001F1F8B">
        <w:rPr>
          <w:rFonts w:ascii="Times New Roman" w:hAnsi="Times New Roman"/>
          <w:sz w:val="24"/>
          <w:szCs w:val="24"/>
        </w:rPr>
        <w:t xml:space="preserve"> gripas</w:t>
      </w:r>
      <w:r w:rsidR="0066227C">
        <w:rPr>
          <w:rFonts w:ascii="Times New Roman" w:hAnsi="Times New Roman"/>
          <w:sz w:val="24"/>
          <w:szCs w:val="24"/>
        </w:rPr>
        <w:t>:</w:t>
      </w:r>
      <w:r w:rsidR="0066227C" w:rsidRPr="0066227C">
        <w:rPr>
          <w:rFonts w:ascii="Times New Roman" w:hAnsi="Times New Roman"/>
          <w:szCs w:val="20"/>
        </w:rPr>
        <w:t xml:space="preserve"> </w:t>
      </w:r>
      <w:r w:rsidR="0066227C">
        <w:rPr>
          <w:rFonts w:ascii="Times New Roman" w:hAnsi="Times New Roman"/>
          <w:szCs w:val="20"/>
        </w:rPr>
        <w:t>“</w:t>
      </w:r>
      <w:r w:rsidR="0066227C" w:rsidRPr="0066227C">
        <w:rPr>
          <w:rFonts w:ascii="Times New Roman" w:hAnsi="Times New Roman"/>
          <w:sz w:val="24"/>
          <w:szCs w:val="20"/>
        </w:rPr>
        <w:t>la fruta sirve hasta para medicina, para medicina porque si usted está sufriendo del colon, la papaya, el mango, y muchas cosas así le sirven para curar el colon, y para nutrir el cuerpo</w:t>
      </w:r>
      <w:r w:rsidR="0066227C">
        <w:rPr>
          <w:rFonts w:ascii="Times New Roman" w:hAnsi="Times New Roman"/>
          <w:sz w:val="24"/>
          <w:szCs w:val="20"/>
        </w:rPr>
        <w:t>”</w:t>
      </w:r>
      <w:r w:rsidR="0066227C" w:rsidRPr="006A4E98">
        <w:rPr>
          <w:rStyle w:val="Refdenotaalpie"/>
          <w:rFonts w:ascii="Times New Roman" w:hAnsi="Times New Roman"/>
          <w:szCs w:val="20"/>
        </w:rPr>
        <w:footnoteReference w:id="5"/>
      </w:r>
      <w:r w:rsidR="0066227C" w:rsidRPr="006A4E98">
        <w:rPr>
          <w:rFonts w:ascii="Times New Roman" w:hAnsi="Times New Roman"/>
          <w:szCs w:val="20"/>
        </w:rPr>
        <w:t>.</w:t>
      </w:r>
      <w:r w:rsidR="006437B1" w:rsidRPr="00BD7554">
        <w:rPr>
          <w:rFonts w:ascii="Times New Roman" w:hAnsi="Times New Roman"/>
          <w:sz w:val="24"/>
          <w:szCs w:val="24"/>
        </w:rPr>
        <w:t xml:space="preserve"> Los padres y madres puntualizaron que algunas de las enfermedades mencionadas las han padecido como consecuencia de </w:t>
      </w:r>
      <w:r w:rsidR="001F1F8B">
        <w:rPr>
          <w:rFonts w:ascii="Times New Roman" w:hAnsi="Times New Roman"/>
          <w:sz w:val="24"/>
          <w:szCs w:val="24"/>
        </w:rPr>
        <w:t>su</w:t>
      </w:r>
      <w:r w:rsidR="006437B1" w:rsidRPr="00BD7554">
        <w:rPr>
          <w:rFonts w:ascii="Times New Roman" w:hAnsi="Times New Roman"/>
          <w:sz w:val="24"/>
          <w:szCs w:val="24"/>
        </w:rPr>
        <w:t xml:space="preserve">s </w:t>
      </w:r>
      <w:r w:rsidR="0060347C">
        <w:rPr>
          <w:rFonts w:ascii="Times New Roman" w:hAnsi="Times New Roman"/>
          <w:sz w:val="24"/>
          <w:szCs w:val="24"/>
        </w:rPr>
        <w:t xml:space="preserve">inadecuados </w:t>
      </w:r>
      <w:r w:rsidR="006437B1" w:rsidRPr="00BD7554">
        <w:rPr>
          <w:rFonts w:ascii="Times New Roman" w:hAnsi="Times New Roman"/>
          <w:sz w:val="24"/>
          <w:szCs w:val="24"/>
        </w:rPr>
        <w:t>h</w:t>
      </w:r>
      <w:r w:rsidR="001F1F8B">
        <w:rPr>
          <w:rFonts w:ascii="Times New Roman" w:hAnsi="Times New Roman"/>
          <w:sz w:val="24"/>
          <w:szCs w:val="24"/>
        </w:rPr>
        <w:t>ábitos alimentarios</w:t>
      </w:r>
      <w:r w:rsidR="006437B1" w:rsidRPr="00BD7554">
        <w:rPr>
          <w:rFonts w:ascii="Times New Roman" w:hAnsi="Times New Roman"/>
          <w:sz w:val="24"/>
          <w:szCs w:val="24"/>
        </w:rPr>
        <w:t xml:space="preserve">. </w:t>
      </w:r>
    </w:p>
    <w:p w:rsidR="005574C6" w:rsidRPr="006A4E98" w:rsidRDefault="004C08C7" w:rsidP="008C4704">
      <w:pPr>
        <w:spacing w:before="240" w:line="360" w:lineRule="auto"/>
        <w:jc w:val="both"/>
        <w:rPr>
          <w:rFonts w:ascii="Times New Roman" w:hAnsi="Times New Roman"/>
          <w:sz w:val="24"/>
          <w:szCs w:val="24"/>
        </w:rPr>
      </w:pPr>
      <w:r>
        <w:rPr>
          <w:rFonts w:ascii="Times New Roman" w:hAnsi="Times New Roman"/>
          <w:sz w:val="24"/>
          <w:szCs w:val="24"/>
        </w:rPr>
        <w:t xml:space="preserve">Otros </w:t>
      </w:r>
      <w:r w:rsidR="006437B1" w:rsidRPr="00BD7554">
        <w:rPr>
          <w:rFonts w:ascii="Times New Roman" w:hAnsi="Times New Roman"/>
          <w:sz w:val="24"/>
          <w:szCs w:val="24"/>
        </w:rPr>
        <w:t xml:space="preserve">beneficios </w:t>
      </w:r>
      <w:r>
        <w:rPr>
          <w:rFonts w:ascii="Times New Roman" w:hAnsi="Times New Roman"/>
          <w:sz w:val="24"/>
          <w:szCs w:val="24"/>
        </w:rPr>
        <w:t xml:space="preserve">atribuidos </w:t>
      </w:r>
      <w:r w:rsidR="0060347C">
        <w:rPr>
          <w:rFonts w:ascii="Times New Roman" w:hAnsi="Times New Roman"/>
          <w:sz w:val="24"/>
          <w:szCs w:val="24"/>
        </w:rPr>
        <w:t xml:space="preserve">a estos alimentos </w:t>
      </w:r>
      <w:r w:rsidR="00C01428">
        <w:rPr>
          <w:rFonts w:ascii="Times New Roman" w:hAnsi="Times New Roman"/>
          <w:sz w:val="24"/>
          <w:szCs w:val="24"/>
        </w:rPr>
        <w:t>están relacionados con</w:t>
      </w:r>
      <w:r w:rsidR="0060347C">
        <w:rPr>
          <w:rFonts w:ascii="Times New Roman" w:hAnsi="Times New Roman"/>
          <w:sz w:val="24"/>
          <w:szCs w:val="24"/>
        </w:rPr>
        <w:t xml:space="preserve"> la</w:t>
      </w:r>
      <w:r w:rsidR="006437B1" w:rsidRPr="00BD7554">
        <w:rPr>
          <w:rFonts w:ascii="Times New Roman" w:hAnsi="Times New Roman"/>
          <w:sz w:val="24"/>
          <w:szCs w:val="24"/>
        </w:rPr>
        <w:t xml:space="preserve"> adecuada disposición del organismo para </w:t>
      </w:r>
      <w:r w:rsidR="00C01428">
        <w:rPr>
          <w:rFonts w:ascii="Times New Roman" w:hAnsi="Times New Roman"/>
          <w:sz w:val="24"/>
          <w:szCs w:val="24"/>
        </w:rPr>
        <w:t>llevar a cabo</w:t>
      </w:r>
      <w:r w:rsidR="006437B1" w:rsidRPr="00BD7554">
        <w:rPr>
          <w:rFonts w:ascii="Times New Roman" w:hAnsi="Times New Roman"/>
          <w:sz w:val="24"/>
          <w:szCs w:val="24"/>
        </w:rPr>
        <w:t xml:space="preserve"> las actividades académicas y laborales, lograr una pronta recupera</w:t>
      </w:r>
      <w:r w:rsidR="00ED2E13">
        <w:rPr>
          <w:rFonts w:ascii="Times New Roman" w:hAnsi="Times New Roman"/>
          <w:sz w:val="24"/>
          <w:szCs w:val="24"/>
        </w:rPr>
        <w:t xml:space="preserve">ción </w:t>
      </w:r>
      <w:r>
        <w:rPr>
          <w:rFonts w:ascii="Times New Roman" w:hAnsi="Times New Roman"/>
          <w:sz w:val="24"/>
          <w:szCs w:val="24"/>
        </w:rPr>
        <w:t>tras una enfermedad</w:t>
      </w:r>
      <w:r w:rsidR="00C01428">
        <w:rPr>
          <w:rFonts w:ascii="Times New Roman" w:hAnsi="Times New Roman"/>
          <w:sz w:val="24"/>
          <w:szCs w:val="24"/>
        </w:rPr>
        <w:t xml:space="preserve">, </w:t>
      </w:r>
      <w:r w:rsidR="008C4704">
        <w:rPr>
          <w:rFonts w:ascii="Times New Roman" w:hAnsi="Times New Roman"/>
          <w:sz w:val="24"/>
          <w:szCs w:val="24"/>
        </w:rPr>
        <w:t xml:space="preserve">y </w:t>
      </w:r>
      <w:r w:rsidR="00C01428">
        <w:rPr>
          <w:rFonts w:ascii="Times New Roman" w:hAnsi="Times New Roman"/>
          <w:sz w:val="24"/>
          <w:szCs w:val="24"/>
        </w:rPr>
        <w:t>para</w:t>
      </w:r>
      <w:r w:rsidR="0060347C">
        <w:rPr>
          <w:rFonts w:ascii="Times New Roman" w:hAnsi="Times New Roman"/>
          <w:sz w:val="24"/>
          <w:szCs w:val="24"/>
        </w:rPr>
        <w:t xml:space="preserve"> manten</w:t>
      </w:r>
      <w:r w:rsidR="00C01428">
        <w:rPr>
          <w:rFonts w:ascii="Times New Roman" w:hAnsi="Times New Roman"/>
          <w:sz w:val="24"/>
          <w:szCs w:val="24"/>
        </w:rPr>
        <w:t>er</w:t>
      </w:r>
      <w:r w:rsidR="006437B1" w:rsidRPr="00BD7554">
        <w:rPr>
          <w:rFonts w:ascii="Times New Roman" w:hAnsi="Times New Roman"/>
          <w:sz w:val="24"/>
          <w:szCs w:val="24"/>
        </w:rPr>
        <w:t xml:space="preserve"> una buena memoria, </w:t>
      </w:r>
      <w:r>
        <w:rPr>
          <w:rFonts w:ascii="Times New Roman" w:hAnsi="Times New Roman"/>
          <w:sz w:val="24"/>
          <w:szCs w:val="24"/>
        </w:rPr>
        <w:t>un apropiado proceso de</w:t>
      </w:r>
      <w:r w:rsidR="006437B1" w:rsidRPr="00BD7554">
        <w:rPr>
          <w:rFonts w:ascii="Times New Roman" w:hAnsi="Times New Roman"/>
          <w:sz w:val="24"/>
          <w:szCs w:val="24"/>
        </w:rPr>
        <w:t xml:space="preserve"> digestión, una buena visión y una adecuada textura de la piel. </w:t>
      </w:r>
      <w:r w:rsidR="008C4704" w:rsidRPr="008C4704">
        <w:rPr>
          <w:rFonts w:ascii="Times New Roman" w:hAnsi="Times New Roman"/>
          <w:sz w:val="28"/>
          <w:szCs w:val="24"/>
        </w:rPr>
        <w:t>“</w:t>
      </w:r>
      <w:r w:rsidR="005574C6" w:rsidRPr="008C4704">
        <w:rPr>
          <w:rFonts w:ascii="Times New Roman" w:hAnsi="Times New Roman"/>
          <w:sz w:val="24"/>
          <w:szCs w:val="20"/>
        </w:rPr>
        <w:t xml:space="preserve">La fruta en el cuadro </w:t>
      </w:r>
      <w:r w:rsidR="005574C6" w:rsidRPr="008C4704">
        <w:rPr>
          <w:rFonts w:ascii="Times New Roman" w:hAnsi="Times New Roman"/>
          <w:sz w:val="24"/>
          <w:szCs w:val="20"/>
        </w:rPr>
        <w:lastRenderedPageBreak/>
        <w:t>alimenticio son las mejores, por ejemplo las frutas son lo que nos da más energía, nos sana muchas enfermedades, nos previene de muchas enfermedades</w:t>
      </w:r>
      <w:r w:rsidR="008C4704" w:rsidRPr="008C4704">
        <w:rPr>
          <w:rFonts w:ascii="Times New Roman" w:hAnsi="Times New Roman"/>
          <w:sz w:val="24"/>
          <w:szCs w:val="20"/>
        </w:rPr>
        <w:t>”</w:t>
      </w:r>
      <w:r w:rsidR="005574C6" w:rsidRPr="006A4E98">
        <w:rPr>
          <w:rStyle w:val="Refdenotaalpie"/>
          <w:rFonts w:ascii="Times New Roman" w:hAnsi="Times New Roman"/>
          <w:sz w:val="24"/>
          <w:szCs w:val="24"/>
        </w:rPr>
        <w:footnoteReference w:id="6"/>
      </w:r>
      <w:r w:rsidR="005574C6" w:rsidRPr="006A4E98">
        <w:rPr>
          <w:rFonts w:ascii="Times New Roman" w:hAnsi="Times New Roman"/>
          <w:sz w:val="24"/>
          <w:szCs w:val="24"/>
        </w:rPr>
        <w:t>.</w:t>
      </w:r>
    </w:p>
    <w:p w:rsidR="0060347C" w:rsidRPr="00BD7554" w:rsidRDefault="0060347C" w:rsidP="0060347C">
      <w:pPr>
        <w:spacing w:line="360" w:lineRule="auto"/>
        <w:jc w:val="both"/>
        <w:rPr>
          <w:rFonts w:ascii="Times New Roman" w:hAnsi="Times New Roman"/>
          <w:sz w:val="24"/>
          <w:szCs w:val="24"/>
        </w:rPr>
      </w:pPr>
      <w:r w:rsidRPr="00BD7554">
        <w:rPr>
          <w:rFonts w:ascii="Times New Roman" w:hAnsi="Times New Roman"/>
          <w:sz w:val="24"/>
          <w:szCs w:val="24"/>
        </w:rPr>
        <w:t>Los</w:t>
      </w:r>
      <w:r w:rsidRPr="00BD7554">
        <w:rPr>
          <w:rFonts w:ascii="Times New Roman" w:hAnsi="Times New Roman"/>
          <w:sz w:val="24"/>
          <w:szCs w:val="24"/>
          <w:lang w:val="es-MX"/>
        </w:rPr>
        <w:t xml:space="preserve"> padres</w:t>
      </w:r>
      <w:r w:rsidR="004C08C7">
        <w:rPr>
          <w:rFonts w:ascii="Times New Roman" w:hAnsi="Times New Roman"/>
          <w:sz w:val="24"/>
          <w:szCs w:val="24"/>
          <w:lang w:val="es-MX"/>
        </w:rPr>
        <w:t xml:space="preserve"> y madres</w:t>
      </w:r>
      <w:r w:rsidRPr="00BD7554">
        <w:rPr>
          <w:rFonts w:ascii="Times New Roman" w:hAnsi="Times New Roman"/>
          <w:sz w:val="24"/>
          <w:szCs w:val="24"/>
          <w:lang w:val="es-MX"/>
        </w:rPr>
        <w:t xml:space="preserve"> consideran que las frutas y hortalizas </w:t>
      </w:r>
      <w:r w:rsidR="004C08C7">
        <w:rPr>
          <w:rFonts w:ascii="Times New Roman" w:hAnsi="Times New Roman"/>
          <w:sz w:val="24"/>
          <w:szCs w:val="24"/>
          <w:lang w:val="es-MX"/>
        </w:rPr>
        <w:t xml:space="preserve">son indispensables para los niños, porque </w:t>
      </w:r>
      <w:r w:rsidRPr="00BD7554">
        <w:rPr>
          <w:rFonts w:ascii="Times New Roman" w:hAnsi="Times New Roman"/>
          <w:sz w:val="24"/>
          <w:szCs w:val="24"/>
          <w:lang w:val="es-MX"/>
        </w:rPr>
        <w:t xml:space="preserve">les ayuda al crecimiento, </w:t>
      </w:r>
      <w:r w:rsidR="004C08C7">
        <w:rPr>
          <w:rFonts w:ascii="Times New Roman" w:hAnsi="Times New Roman"/>
          <w:sz w:val="24"/>
          <w:szCs w:val="24"/>
          <w:lang w:val="es-MX"/>
        </w:rPr>
        <w:t>a man</w:t>
      </w:r>
      <w:r w:rsidRPr="00BD7554">
        <w:rPr>
          <w:rFonts w:ascii="Times New Roman" w:hAnsi="Times New Roman"/>
          <w:sz w:val="24"/>
          <w:szCs w:val="24"/>
          <w:lang w:val="es-MX"/>
        </w:rPr>
        <w:t xml:space="preserve">tener </w:t>
      </w:r>
      <w:r w:rsidR="004C08C7">
        <w:rPr>
          <w:rFonts w:ascii="Times New Roman" w:hAnsi="Times New Roman"/>
          <w:sz w:val="24"/>
          <w:szCs w:val="24"/>
          <w:lang w:val="es-MX"/>
        </w:rPr>
        <w:t xml:space="preserve">una </w:t>
      </w:r>
      <w:r w:rsidRPr="00BD7554">
        <w:rPr>
          <w:rFonts w:ascii="Times New Roman" w:hAnsi="Times New Roman"/>
          <w:sz w:val="24"/>
          <w:szCs w:val="24"/>
          <w:lang w:val="es-MX"/>
        </w:rPr>
        <w:t xml:space="preserve">buena salud, </w:t>
      </w:r>
      <w:r w:rsidR="004C08C7">
        <w:rPr>
          <w:rFonts w:ascii="Times New Roman" w:hAnsi="Times New Roman"/>
          <w:sz w:val="24"/>
          <w:szCs w:val="24"/>
          <w:lang w:val="es-MX"/>
        </w:rPr>
        <w:t>a</w:t>
      </w:r>
      <w:r w:rsidRPr="00BD7554">
        <w:rPr>
          <w:rFonts w:ascii="Times New Roman" w:hAnsi="Times New Roman"/>
          <w:sz w:val="24"/>
          <w:szCs w:val="24"/>
          <w:lang w:val="es-MX"/>
        </w:rPr>
        <w:t xml:space="preserve"> resistir enfermedades, </w:t>
      </w:r>
      <w:r w:rsidR="004C08C7">
        <w:rPr>
          <w:rFonts w:ascii="Times New Roman" w:hAnsi="Times New Roman"/>
          <w:sz w:val="24"/>
          <w:szCs w:val="24"/>
          <w:lang w:val="es-MX"/>
        </w:rPr>
        <w:t>al adecuado desempeño escolar</w:t>
      </w:r>
      <w:r w:rsidRPr="00BD7554">
        <w:rPr>
          <w:rFonts w:ascii="Times New Roman" w:hAnsi="Times New Roman"/>
          <w:sz w:val="24"/>
          <w:szCs w:val="24"/>
          <w:lang w:val="es-MX"/>
        </w:rPr>
        <w:t xml:space="preserve"> porque suponen que les aporta fósforo, calcio y proteínas</w:t>
      </w:r>
      <w:r w:rsidR="004C08C7">
        <w:rPr>
          <w:rFonts w:ascii="Times New Roman" w:hAnsi="Times New Roman"/>
          <w:sz w:val="24"/>
          <w:szCs w:val="24"/>
          <w:lang w:val="es-MX"/>
        </w:rPr>
        <w:t>; además que contribuyen</w:t>
      </w:r>
      <w:r w:rsidRPr="00BD7554">
        <w:rPr>
          <w:rFonts w:ascii="Times New Roman" w:hAnsi="Times New Roman"/>
          <w:sz w:val="24"/>
          <w:szCs w:val="24"/>
          <w:lang w:val="es-MX"/>
        </w:rPr>
        <w:t xml:space="preserve"> en el tratamiento de la desnutrición infantil. </w:t>
      </w:r>
    </w:p>
    <w:p w:rsidR="001F5FB4" w:rsidRPr="006A4E98" w:rsidRDefault="001F5FB4" w:rsidP="00DF30EB">
      <w:pPr>
        <w:spacing w:line="360" w:lineRule="auto"/>
        <w:ind w:left="567"/>
        <w:jc w:val="both"/>
        <w:rPr>
          <w:rFonts w:ascii="Times New Roman" w:hAnsi="Times New Roman"/>
          <w:sz w:val="24"/>
          <w:szCs w:val="24"/>
        </w:rPr>
      </w:pPr>
      <w:r w:rsidRPr="006A4E98">
        <w:rPr>
          <w:rFonts w:ascii="Times New Roman" w:hAnsi="Times New Roman"/>
          <w:szCs w:val="20"/>
        </w:rPr>
        <w:t>Madre: Primeramente, me siento contenta porque sé que puedo darle algo saludable a mis hijos, o sea puedo darle todas las proteínas, todas las vitaminas; sé que ellos están consumiendo algo saludables</w:t>
      </w:r>
      <w:r w:rsidRPr="006A4E98">
        <w:rPr>
          <w:rStyle w:val="Refdenotaalpie"/>
          <w:rFonts w:ascii="Times New Roman" w:hAnsi="Times New Roman"/>
          <w:sz w:val="24"/>
          <w:szCs w:val="24"/>
        </w:rPr>
        <w:footnoteReference w:id="7"/>
      </w:r>
      <w:r w:rsidRPr="006A4E98">
        <w:rPr>
          <w:rFonts w:ascii="Times New Roman" w:hAnsi="Times New Roman"/>
          <w:sz w:val="24"/>
          <w:szCs w:val="24"/>
        </w:rPr>
        <w:t xml:space="preserve">. </w:t>
      </w:r>
    </w:p>
    <w:p w:rsidR="007B70AA" w:rsidRPr="006A4E98" w:rsidRDefault="007B70AA" w:rsidP="00DF30EB">
      <w:pPr>
        <w:spacing w:line="360" w:lineRule="auto"/>
        <w:ind w:left="567"/>
        <w:jc w:val="both"/>
        <w:rPr>
          <w:rFonts w:ascii="Times New Roman" w:hAnsi="Times New Roman"/>
          <w:szCs w:val="20"/>
        </w:rPr>
      </w:pPr>
      <w:r w:rsidRPr="006A4E98">
        <w:rPr>
          <w:rFonts w:ascii="Times New Roman" w:hAnsi="Times New Roman"/>
          <w:szCs w:val="20"/>
        </w:rPr>
        <w:t>Madre</w:t>
      </w:r>
      <w:r w:rsidR="006A4E98" w:rsidRPr="006A4E98">
        <w:rPr>
          <w:rFonts w:ascii="Times New Roman" w:hAnsi="Times New Roman"/>
          <w:szCs w:val="20"/>
        </w:rPr>
        <w:t xml:space="preserve"> 4</w:t>
      </w:r>
      <w:r w:rsidR="008C4704">
        <w:rPr>
          <w:rFonts w:ascii="Times New Roman" w:hAnsi="Times New Roman"/>
          <w:szCs w:val="20"/>
        </w:rPr>
        <w:t>: [L</w:t>
      </w:r>
      <w:r w:rsidRPr="006A4E98">
        <w:rPr>
          <w:rFonts w:ascii="Times New Roman" w:hAnsi="Times New Roman"/>
          <w:szCs w:val="20"/>
        </w:rPr>
        <w:t>a</w:t>
      </w:r>
      <w:r w:rsidR="008C4704">
        <w:rPr>
          <w:rFonts w:ascii="Times New Roman" w:hAnsi="Times New Roman"/>
          <w:szCs w:val="20"/>
        </w:rPr>
        <w:t>s frutas y hortalizas son de gran importancia]</w:t>
      </w:r>
      <w:r w:rsidRPr="006A4E98">
        <w:rPr>
          <w:rFonts w:ascii="Times New Roman" w:hAnsi="Times New Roman"/>
          <w:szCs w:val="20"/>
        </w:rPr>
        <w:t xml:space="preserve"> por un lado pues para que los niños no sean demasiado desnutridos, dándole uno el juguito, la fruta que uno tiene, pues para que ellos se fortalezcan y vayan a la escuela, y que no estén demasiado desnutridos, que no vivan así desnutridos, que se coman su frutica</w:t>
      </w:r>
      <w:r w:rsidRPr="006A4E98">
        <w:rPr>
          <w:rStyle w:val="Refdenotaalpie"/>
          <w:rFonts w:ascii="Times New Roman" w:hAnsi="Times New Roman"/>
          <w:szCs w:val="20"/>
        </w:rPr>
        <w:footnoteReference w:id="8"/>
      </w:r>
      <w:r w:rsidRPr="006A4E98">
        <w:rPr>
          <w:rFonts w:ascii="Times New Roman" w:hAnsi="Times New Roman"/>
          <w:szCs w:val="20"/>
        </w:rPr>
        <w:t>.</w:t>
      </w:r>
    </w:p>
    <w:p w:rsidR="0019592F" w:rsidRPr="006A4E98" w:rsidRDefault="007B70AA" w:rsidP="008F3BF5">
      <w:pPr>
        <w:spacing w:before="240" w:line="360" w:lineRule="auto"/>
        <w:jc w:val="both"/>
        <w:rPr>
          <w:rFonts w:ascii="Times New Roman" w:hAnsi="Times New Roman"/>
          <w:sz w:val="24"/>
          <w:szCs w:val="24"/>
        </w:rPr>
      </w:pPr>
      <w:r w:rsidRPr="00BD7554">
        <w:rPr>
          <w:rFonts w:ascii="Times New Roman" w:hAnsi="Times New Roman"/>
          <w:sz w:val="24"/>
          <w:szCs w:val="24"/>
        </w:rPr>
        <w:t xml:space="preserve">Los adolescentes consideran que las frutas y hortalizas </w:t>
      </w:r>
      <w:r>
        <w:rPr>
          <w:rFonts w:ascii="Times New Roman" w:hAnsi="Times New Roman"/>
          <w:sz w:val="24"/>
          <w:szCs w:val="24"/>
        </w:rPr>
        <w:t xml:space="preserve">por su </w:t>
      </w:r>
      <w:r w:rsidR="0019592F">
        <w:rPr>
          <w:rFonts w:ascii="Times New Roman" w:hAnsi="Times New Roman"/>
          <w:sz w:val="24"/>
          <w:szCs w:val="24"/>
        </w:rPr>
        <w:t xml:space="preserve">alto </w:t>
      </w:r>
      <w:r>
        <w:rPr>
          <w:rFonts w:ascii="Times New Roman" w:hAnsi="Times New Roman"/>
          <w:sz w:val="24"/>
          <w:szCs w:val="24"/>
        </w:rPr>
        <w:t>contenido de vitaminas y minerales</w:t>
      </w:r>
      <w:r w:rsidR="001F41BB">
        <w:rPr>
          <w:rFonts w:ascii="Times New Roman" w:hAnsi="Times New Roman"/>
          <w:sz w:val="24"/>
          <w:szCs w:val="24"/>
        </w:rPr>
        <w:t>,</w:t>
      </w:r>
      <w:r>
        <w:rPr>
          <w:rFonts w:ascii="Times New Roman" w:hAnsi="Times New Roman"/>
          <w:sz w:val="24"/>
          <w:szCs w:val="24"/>
        </w:rPr>
        <w:t xml:space="preserve"> son de gran beneficio</w:t>
      </w:r>
      <w:r w:rsidRPr="00BD7554">
        <w:rPr>
          <w:rFonts w:ascii="Times New Roman" w:hAnsi="Times New Roman"/>
          <w:sz w:val="24"/>
          <w:szCs w:val="24"/>
        </w:rPr>
        <w:t xml:space="preserve"> </w:t>
      </w:r>
      <w:r>
        <w:rPr>
          <w:rFonts w:ascii="Times New Roman" w:hAnsi="Times New Roman"/>
          <w:sz w:val="24"/>
          <w:szCs w:val="24"/>
        </w:rPr>
        <w:t>para el</w:t>
      </w:r>
      <w:r w:rsidRPr="00BD7554">
        <w:rPr>
          <w:rFonts w:ascii="Times New Roman" w:hAnsi="Times New Roman"/>
          <w:sz w:val="24"/>
          <w:szCs w:val="24"/>
        </w:rPr>
        <w:t xml:space="preserve"> desarrollo físico e intelectual</w:t>
      </w:r>
      <w:r>
        <w:rPr>
          <w:rFonts w:ascii="Times New Roman" w:hAnsi="Times New Roman"/>
          <w:sz w:val="24"/>
          <w:szCs w:val="24"/>
        </w:rPr>
        <w:t>,</w:t>
      </w:r>
      <w:r w:rsidRPr="00BD7554">
        <w:rPr>
          <w:rFonts w:ascii="Times New Roman" w:hAnsi="Times New Roman"/>
          <w:sz w:val="24"/>
          <w:szCs w:val="24"/>
        </w:rPr>
        <w:t xml:space="preserve"> y evita</w:t>
      </w:r>
      <w:r>
        <w:rPr>
          <w:rFonts w:ascii="Times New Roman" w:hAnsi="Times New Roman"/>
          <w:sz w:val="24"/>
          <w:szCs w:val="24"/>
        </w:rPr>
        <w:t xml:space="preserve">n la </w:t>
      </w:r>
      <w:r w:rsidR="0019592F">
        <w:rPr>
          <w:rFonts w:ascii="Times New Roman" w:hAnsi="Times New Roman"/>
          <w:sz w:val="24"/>
          <w:szCs w:val="24"/>
        </w:rPr>
        <w:t>desnutrición</w:t>
      </w:r>
      <w:r w:rsidR="00C01428">
        <w:rPr>
          <w:rFonts w:ascii="Times New Roman" w:hAnsi="Times New Roman"/>
          <w:sz w:val="24"/>
          <w:szCs w:val="24"/>
        </w:rPr>
        <w:t>;</w:t>
      </w:r>
      <w:r w:rsidRPr="00BD7554">
        <w:rPr>
          <w:rFonts w:ascii="Times New Roman" w:hAnsi="Times New Roman"/>
          <w:sz w:val="24"/>
          <w:szCs w:val="24"/>
        </w:rPr>
        <w:t xml:space="preserve"> </w:t>
      </w:r>
      <w:r w:rsidR="0019592F">
        <w:rPr>
          <w:rFonts w:ascii="Times New Roman" w:hAnsi="Times New Roman"/>
          <w:sz w:val="24"/>
          <w:szCs w:val="24"/>
        </w:rPr>
        <w:t>l</w:t>
      </w:r>
      <w:r w:rsidR="0019592F" w:rsidRPr="00BD7554">
        <w:rPr>
          <w:rFonts w:ascii="Times New Roman" w:hAnsi="Times New Roman"/>
          <w:sz w:val="24"/>
          <w:szCs w:val="24"/>
        </w:rPr>
        <w:t xml:space="preserve">as madres </w:t>
      </w:r>
      <w:r w:rsidR="001226D6">
        <w:rPr>
          <w:rFonts w:ascii="Times New Roman" w:hAnsi="Times New Roman"/>
          <w:sz w:val="24"/>
          <w:szCs w:val="24"/>
        </w:rPr>
        <w:t>dicen</w:t>
      </w:r>
      <w:r w:rsidR="0019592F" w:rsidRPr="00BD7554">
        <w:rPr>
          <w:rFonts w:ascii="Times New Roman" w:hAnsi="Times New Roman"/>
          <w:sz w:val="24"/>
          <w:szCs w:val="24"/>
        </w:rPr>
        <w:t xml:space="preserve"> que las frutas y hortalizas les ayudan a mantener </w:t>
      </w:r>
      <w:r w:rsidR="0019592F">
        <w:rPr>
          <w:rFonts w:ascii="Times New Roman" w:hAnsi="Times New Roman"/>
          <w:sz w:val="24"/>
          <w:szCs w:val="24"/>
        </w:rPr>
        <w:t xml:space="preserve">un adecuado peso y </w:t>
      </w:r>
      <w:r w:rsidR="001226D6">
        <w:rPr>
          <w:rFonts w:ascii="Times New Roman" w:hAnsi="Times New Roman"/>
          <w:sz w:val="24"/>
          <w:szCs w:val="24"/>
        </w:rPr>
        <w:t>una alimentación balanceada porque</w:t>
      </w:r>
      <w:r w:rsidR="001226D6" w:rsidRPr="00BD7554">
        <w:rPr>
          <w:rFonts w:ascii="Times New Roman" w:hAnsi="Times New Roman"/>
          <w:sz w:val="24"/>
          <w:szCs w:val="24"/>
        </w:rPr>
        <w:t xml:space="preserve"> </w:t>
      </w:r>
      <w:r w:rsidR="001226D6">
        <w:rPr>
          <w:rFonts w:ascii="Times New Roman" w:hAnsi="Times New Roman"/>
          <w:sz w:val="24"/>
          <w:szCs w:val="24"/>
        </w:rPr>
        <w:t>contienen vitaminas</w:t>
      </w:r>
      <w:r w:rsidR="008F3BF5">
        <w:rPr>
          <w:rFonts w:ascii="Times New Roman" w:hAnsi="Times New Roman"/>
          <w:sz w:val="24"/>
          <w:szCs w:val="24"/>
        </w:rPr>
        <w:t>, además que les ayuda a prevenir y controlar enfermedades</w:t>
      </w:r>
      <w:r w:rsidR="00CC3774">
        <w:rPr>
          <w:rFonts w:ascii="Times New Roman" w:hAnsi="Times New Roman"/>
          <w:sz w:val="24"/>
          <w:szCs w:val="24"/>
        </w:rPr>
        <w:t>,</w:t>
      </w:r>
      <w:r w:rsidR="0019592F" w:rsidRPr="00BD7554">
        <w:rPr>
          <w:rFonts w:ascii="Times New Roman" w:hAnsi="Times New Roman"/>
          <w:sz w:val="24"/>
          <w:szCs w:val="24"/>
        </w:rPr>
        <w:t xml:space="preserve"> </w:t>
      </w:r>
      <w:r w:rsidR="008F3BF5">
        <w:rPr>
          <w:rFonts w:ascii="Times New Roman" w:hAnsi="Times New Roman"/>
          <w:sz w:val="24"/>
          <w:szCs w:val="24"/>
        </w:rPr>
        <w:t>“</w:t>
      </w:r>
      <w:r w:rsidR="0019592F" w:rsidRPr="008F3BF5">
        <w:rPr>
          <w:rFonts w:ascii="Times New Roman" w:hAnsi="Times New Roman"/>
          <w:sz w:val="24"/>
          <w:szCs w:val="24"/>
        </w:rPr>
        <w:t>a mí me recomendaron fue pura verdura, porque tengo un problema</w:t>
      </w:r>
      <w:r w:rsidR="001F41BB">
        <w:rPr>
          <w:rFonts w:ascii="Times New Roman" w:hAnsi="Times New Roman"/>
          <w:sz w:val="24"/>
          <w:szCs w:val="24"/>
        </w:rPr>
        <w:t xml:space="preserve"> </w:t>
      </w:r>
      <w:r w:rsidR="0019592F" w:rsidRPr="008F3BF5">
        <w:rPr>
          <w:rFonts w:ascii="Times New Roman" w:hAnsi="Times New Roman"/>
          <w:sz w:val="24"/>
          <w:szCs w:val="24"/>
        </w:rPr>
        <w:t>d</w:t>
      </w:r>
      <w:r w:rsidR="00465F58" w:rsidRPr="008F3BF5">
        <w:rPr>
          <w:rFonts w:ascii="Times New Roman" w:hAnsi="Times New Roman"/>
          <w:sz w:val="24"/>
          <w:szCs w:val="24"/>
        </w:rPr>
        <w:t>e la presión;</w:t>
      </w:r>
      <w:r w:rsidR="0019592F" w:rsidRPr="008F3BF5">
        <w:rPr>
          <w:rFonts w:ascii="Times New Roman" w:hAnsi="Times New Roman"/>
          <w:sz w:val="24"/>
          <w:szCs w:val="24"/>
        </w:rPr>
        <w:t xml:space="preserve"> y </w:t>
      </w:r>
      <w:r w:rsidR="00465F58" w:rsidRPr="008F3BF5">
        <w:rPr>
          <w:rFonts w:ascii="Times New Roman" w:hAnsi="Times New Roman"/>
          <w:sz w:val="24"/>
          <w:szCs w:val="24"/>
        </w:rPr>
        <w:t xml:space="preserve">para </w:t>
      </w:r>
      <w:r w:rsidR="0019592F" w:rsidRPr="008F3BF5">
        <w:rPr>
          <w:rFonts w:ascii="Times New Roman" w:hAnsi="Times New Roman"/>
          <w:sz w:val="24"/>
          <w:szCs w:val="24"/>
        </w:rPr>
        <w:t>ba</w:t>
      </w:r>
      <w:r w:rsidR="00465F58" w:rsidRPr="008F3BF5">
        <w:rPr>
          <w:rFonts w:ascii="Times New Roman" w:hAnsi="Times New Roman"/>
          <w:sz w:val="24"/>
          <w:szCs w:val="24"/>
        </w:rPr>
        <w:t xml:space="preserve">jar de peso, entonces me tengo </w:t>
      </w:r>
      <w:r w:rsidR="0019592F" w:rsidRPr="008F3BF5">
        <w:rPr>
          <w:rFonts w:ascii="Times New Roman" w:hAnsi="Times New Roman"/>
          <w:sz w:val="24"/>
          <w:szCs w:val="24"/>
        </w:rPr>
        <w:t>que ayudar es apunta de frutas y verduras</w:t>
      </w:r>
      <w:r w:rsidR="008F3BF5" w:rsidRPr="008F3BF5">
        <w:rPr>
          <w:rFonts w:ascii="Times New Roman" w:hAnsi="Times New Roman"/>
          <w:sz w:val="24"/>
          <w:szCs w:val="24"/>
        </w:rPr>
        <w:t>”</w:t>
      </w:r>
      <w:r w:rsidR="0019592F" w:rsidRPr="006A4E98">
        <w:rPr>
          <w:rStyle w:val="Refdenotaalpie"/>
          <w:rFonts w:ascii="Times New Roman" w:hAnsi="Times New Roman"/>
          <w:sz w:val="24"/>
          <w:szCs w:val="24"/>
        </w:rPr>
        <w:footnoteReference w:id="9"/>
      </w:r>
      <w:r w:rsidR="0019592F" w:rsidRPr="006A4E98">
        <w:rPr>
          <w:rFonts w:ascii="Times New Roman" w:hAnsi="Times New Roman"/>
          <w:sz w:val="24"/>
          <w:szCs w:val="24"/>
        </w:rPr>
        <w:t>.</w:t>
      </w:r>
    </w:p>
    <w:p w:rsidR="00C01428" w:rsidRPr="006A4E98" w:rsidRDefault="00C01428" w:rsidP="00AE3079">
      <w:pPr>
        <w:spacing w:before="240" w:line="360" w:lineRule="auto"/>
        <w:jc w:val="both"/>
        <w:rPr>
          <w:rFonts w:ascii="Times New Roman" w:hAnsi="Times New Roman"/>
          <w:szCs w:val="20"/>
        </w:rPr>
      </w:pPr>
      <w:r w:rsidRPr="00C01428">
        <w:rPr>
          <w:rFonts w:ascii="Times New Roman" w:hAnsi="Times New Roman"/>
          <w:sz w:val="24"/>
          <w:szCs w:val="24"/>
        </w:rPr>
        <w:t>Las madres y los</w:t>
      </w:r>
      <w:r w:rsidRPr="00BD7554">
        <w:rPr>
          <w:rFonts w:ascii="Times New Roman" w:hAnsi="Times New Roman"/>
          <w:sz w:val="24"/>
          <w:szCs w:val="24"/>
        </w:rPr>
        <w:t xml:space="preserve"> padres le atribuyen a </w:t>
      </w:r>
      <w:r>
        <w:rPr>
          <w:rFonts w:ascii="Times New Roman" w:hAnsi="Times New Roman"/>
          <w:sz w:val="24"/>
          <w:szCs w:val="24"/>
        </w:rPr>
        <w:t>las frutas, especialmente a los cítricos</w:t>
      </w:r>
      <w:r w:rsidRPr="00BD7554">
        <w:rPr>
          <w:rFonts w:ascii="Times New Roman" w:hAnsi="Times New Roman"/>
          <w:sz w:val="24"/>
          <w:szCs w:val="24"/>
          <w:lang w:val="es-MX"/>
        </w:rPr>
        <w:t xml:space="preserve"> (mandarina y naranja)</w:t>
      </w:r>
      <w:r w:rsidR="001F41BB">
        <w:rPr>
          <w:rFonts w:ascii="Times New Roman" w:hAnsi="Times New Roman"/>
          <w:sz w:val="24"/>
          <w:szCs w:val="24"/>
          <w:lang w:val="es-MX"/>
        </w:rPr>
        <w:t>,</w:t>
      </w:r>
      <w:r w:rsidRPr="00BD7554">
        <w:rPr>
          <w:rFonts w:ascii="Times New Roman" w:hAnsi="Times New Roman"/>
          <w:sz w:val="24"/>
          <w:szCs w:val="24"/>
          <w:lang w:val="es-MX"/>
        </w:rPr>
        <w:t xml:space="preserve"> una función preventiva y de curación de </w:t>
      </w:r>
      <w:r>
        <w:rPr>
          <w:rFonts w:ascii="Times New Roman" w:hAnsi="Times New Roman"/>
          <w:sz w:val="24"/>
          <w:szCs w:val="24"/>
          <w:lang w:val="es-MX"/>
        </w:rPr>
        <w:t xml:space="preserve">las gripas, </w:t>
      </w:r>
      <w:r w:rsidR="001F41BB">
        <w:rPr>
          <w:rFonts w:ascii="Times New Roman" w:hAnsi="Times New Roman"/>
          <w:sz w:val="24"/>
          <w:szCs w:val="24"/>
          <w:lang w:val="es-MX"/>
        </w:rPr>
        <w:t>“</w:t>
      </w:r>
      <w:r w:rsidR="001F41BB" w:rsidRPr="008F3BF5">
        <w:rPr>
          <w:rFonts w:ascii="Times New Roman" w:hAnsi="Times New Roman"/>
          <w:sz w:val="24"/>
          <w:szCs w:val="20"/>
        </w:rPr>
        <w:t>le dan naranja para la gripa, como tiene vitamina C”</w:t>
      </w:r>
      <w:r w:rsidR="001F41BB">
        <w:rPr>
          <w:rStyle w:val="Refdenotaalpie"/>
          <w:rFonts w:ascii="Times New Roman" w:hAnsi="Times New Roman"/>
          <w:szCs w:val="20"/>
        </w:rPr>
        <w:footnoteReference w:id="10"/>
      </w:r>
      <w:r w:rsidR="001F41BB" w:rsidRPr="006A4E98">
        <w:rPr>
          <w:rFonts w:ascii="Times New Roman" w:hAnsi="Times New Roman"/>
          <w:szCs w:val="20"/>
        </w:rPr>
        <w:t>.</w:t>
      </w:r>
      <w:r w:rsidR="001F41BB">
        <w:rPr>
          <w:rFonts w:ascii="Times New Roman" w:hAnsi="Times New Roman"/>
          <w:szCs w:val="20"/>
        </w:rPr>
        <w:t xml:space="preserve"> </w:t>
      </w:r>
      <w:r w:rsidR="001F41BB">
        <w:rPr>
          <w:rFonts w:ascii="Times New Roman" w:hAnsi="Times New Roman"/>
          <w:sz w:val="24"/>
          <w:szCs w:val="24"/>
          <w:lang w:val="es-MX"/>
        </w:rPr>
        <w:t>A</w:t>
      </w:r>
      <w:r w:rsidRPr="00BD7554">
        <w:rPr>
          <w:rFonts w:ascii="Times New Roman" w:hAnsi="Times New Roman"/>
          <w:sz w:val="24"/>
          <w:szCs w:val="24"/>
        </w:rPr>
        <w:t>demás</w:t>
      </w:r>
      <w:r w:rsidR="001F41BB">
        <w:rPr>
          <w:rFonts w:ascii="Times New Roman" w:hAnsi="Times New Roman"/>
          <w:sz w:val="24"/>
          <w:szCs w:val="24"/>
        </w:rPr>
        <w:t>,</w:t>
      </w:r>
      <w:r w:rsidRPr="00BD7554">
        <w:rPr>
          <w:rFonts w:ascii="Times New Roman" w:hAnsi="Times New Roman"/>
          <w:sz w:val="24"/>
          <w:szCs w:val="24"/>
        </w:rPr>
        <w:t xml:space="preserve"> </w:t>
      </w:r>
      <w:r>
        <w:rPr>
          <w:rFonts w:ascii="Times New Roman" w:hAnsi="Times New Roman"/>
          <w:sz w:val="24"/>
          <w:szCs w:val="24"/>
        </w:rPr>
        <w:t>tienen la concepción</w:t>
      </w:r>
      <w:r w:rsidRPr="00BD7554">
        <w:rPr>
          <w:rFonts w:ascii="Times New Roman" w:hAnsi="Times New Roman"/>
          <w:sz w:val="24"/>
          <w:szCs w:val="24"/>
        </w:rPr>
        <w:t xml:space="preserve"> que las hortalizas pueden prevenir y curar la anemia. Dichos </w:t>
      </w:r>
      <w:r w:rsidRPr="00BD7554">
        <w:rPr>
          <w:rFonts w:ascii="Times New Roman" w:hAnsi="Times New Roman"/>
          <w:sz w:val="24"/>
          <w:szCs w:val="24"/>
          <w:lang w:val="es-MX"/>
        </w:rPr>
        <w:t>conocimientos son producto de la tradición cultural y de las recomendaciones médicas</w:t>
      </w:r>
      <w:r w:rsidR="001F41BB">
        <w:rPr>
          <w:rFonts w:ascii="Times New Roman" w:hAnsi="Times New Roman"/>
          <w:sz w:val="24"/>
          <w:szCs w:val="24"/>
          <w:lang w:val="es-MX"/>
        </w:rPr>
        <w:t>, los cuales son transmitida</w:t>
      </w:r>
      <w:r>
        <w:rPr>
          <w:rFonts w:ascii="Times New Roman" w:hAnsi="Times New Roman"/>
          <w:sz w:val="24"/>
          <w:szCs w:val="24"/>
          <w:lang w:val="es-MX"/>
        </w:rPr>
        <w:t xml:space="preserve">s a sus hijos. </w:t>
      </w:r>
    </w:p>
    <w:p w:rsidR="008B5F13" w:rsidRDefault="00B61726" w:rsidP="008B5F13">
      <w:pPr>
        <w:spacing w:before="240" w:line="360" w:lineRule="auto"/>
        <w:jc w:val="both"/>
        <w:rPr>
          <w:rFonts w:ascii="Times New Roman" w:hAnsi="Times New Roman"/>
          <w:sz w:val="24"/>
          <w:szCs w:val="24"/>
        </w:rPr>
      </w:pPr>
      <w:r>
        <w:rPr>
          <w:rFonts w:ascii="Times New Roman" w:hAnsi="Times New Roman"/>
          <w:sz w:val="24"/>
          <w:szCs w:val="24"/>
        </w:rPr>
        <w:t>Los participantes aducen que</w:t>
      </w:r>
      <w:r w:rsidR="0060347C" w:rsidRPr="00BD7554">
        <w:rPr>
          <w:rFonts w:ascii="Times New Roman" w:hAnsi="Times New Roman"/>
          <w:sz w:val="24"/>
          <w:szCs w:val="24"/>
        </w:rPr>
        <w:t xml:space="preserve"> debe</w:t>
      </w:r>
      <w:r>
        <w:rPr>
          <w:rFonts w:ascii="Times New Roman" w:hAnsi="Times New Roman"/>
          <w:sz w:val="24"/>
          <w:szCs w:val="24"/>
        </w:rPr>
        <w:t>n</w:t>
      </w:r>
      <w:r w:rsidR="0060347C" w:rsidRPr="00BD7554">
        <w:rPr>
          <w:rFonts w:ascii="Times New Roman" w:hAnsi="Times New Roman"/>
          <w:sz w:val="24"/>
          <w:szCs w:val="24"/>
        </w:rPr>
        <w:t xml:space="preserve"> consumir dichos grupos de alimentos en todas l</w:t>
      </w:r>
      <w:r>
        <w:rPr>
          <w:rFonts w:ascii="Times New Roman" w:hAnsi="Times New Roman"/>
          <w:sz w:val="24"/>
          <w:szCs w:val="24"/>
        </w:rPr>
        <w:t xml:space="preserve">as comidas del día para que sus beneficios sean más notorios, </w:t>
      </w:r>
      <w:r w:rsidR="001F5FB4">
        <w:rPr>
          <w:rFonts w:ascii="Times New Roman" w:hAnsi="Times New Roman"/>
          <w:sz w:val="24"/>
          <w:szCs w:val="24"/>
        </w:rPr>
        <w:t>c</w:t>
      </w:r>
      <w:r w:rsidR="001F5FB4" w:rsidRPr="00C72179">
        <w:rPr>
          <w:rFonts w:ascii="Times New Roman" w:hAnsi="Times New Roman"/>
          <w:sz w:val="24"/>
          <w:szCs w:val="24"/>
        </w:rPr>
        <w:t>onsider</w:t>
      </w:r>
      <w:r w:rsidR="001F5FB4" w:rsidRPr="00BD7554">
        <w:rPr>
          <w:rFonts w:ascii="Times New Roman" w:hAnsi="Times New Roman"/>
          <w:sz w:val="24"/>
          <w:szCs w:val="24"/>
        </w:rPr>
        <w:t xml:space="preserve">an que </w:t>
      </w:r>
      <w:r w:rsidR="001F5FB4">
        <w:rPr>
          <w:rFonts w:ascii="Times New Roman" w:hAnsi="Times New Roman"/>
          <w:sz w:val="24"/>
          <w:szCs w:val="24"/>
        </w:rPr>
        <w:t>la</w:t>
      </w:r>
      <w:r w:rsidR="001F5FB4" w:rsidRPr="00BD7554">
        <w:rPr>
          <w:rFonts w:ascii="Times New Roman" w:hAnsi="Times New Roman"/>
          <w:sz w:val="24"/>
          <w:szCs w:val="24"/>
        </w:rPr>
        <w:t xml:space="preserve"> ausencia </w:t>
      </w:r>
      <w:r w:rsidR="001F5FB4">
        <w:rPr>
          <w:rFonts w:ascii="Times New Roman" w:hAnsi="Times New Roman"/>
          <w:sz w:val="24"/>
          <w:szCs w:val="24"/>
        </w:rPr>
        <w:t xml:space="preserve">de </w:t>
      </w:r>
      <w:r w:rsidR="001F5FB4">
        <w:rPr>
          <w:rFonts w:ascii="Times New Roman" w:hAnsi="Times New Roman"/>
          <w:sz w:val="24"/>
          <w:szCs w:val="24"/>
        </w:rPr>
        <w:lastRenderedPageBreak/>
        <w:t xml:space="preserve">frutas y hortalizas </w:t>
      </w:r>
      <w:r w:rsidR="001F5FB4" w:rsidRPr="00BD7554">
        <w:rPr>
          <w:rFonts w:ascii="Times New Roman" w:hAnsi="Times New Roman"/>
          <w:sz w:val="24"/>
          <w:szCs w:val="24"/>
        </w:rPr>
        <w:t>en la dieta o su bajo consumo</w:t>
      </w:r>
      <w:r w:rsidR="001F5FB4">
        <w:rPr>
          <w:rFonts w:ascii="Times New Roman" w:hAnsi="Times New Roman"/>
          <w:sz w:val="24"/>
          <w:szCs w:val="24"/>
        </w:rPr>
        <w:t>,</w:t>
      </w:r>
      <w:r w:rsidR="001F5FB4" w:rsidRPr="00BD7554">
        <w:rPr>
          <w:rFonts w:ascii="Times New Roman" w:hAnsi="Times New Roman"/>
          <w:sz w:val="24"/>
          <w:szCs w:val="24"/>
        </w:rPr>
        <w:t xml:space="preserve"> puede traer manifestaciones o síntomas como: resequedad en los ojos, la piel y la boca. </w:t>
      </w:r>
      <w:r w:rsidR="001F5FB4" w:rsidRPr="001F5FB4">
        <w:rPr>
          <w:rFonts w:ascii="Times New Roman" w:hAnsi="Times New Roman"/>
          <w:sz w:val="24"/>
          <w:szCs w:val="24"/>
        </w:rPr>
        <w:t xml:space="preserve">Y son las madres las que </w:t>
      </w:r>
      <w:r w:rsidR="001F5FB4">
        <w:rPr>
          <w:rFonts w:ascii="Times New Roman" w:hAnsi="Times New Roman"/>
          <w:sz w:val="24"/>
          <w:szCs w:val="24"/>
        </w:rPr>
        <w:t xml:space="preserve">están más convencidas de </w:t>
      </w:r>
      <w:r w:rsidR="008324DB">
        <w:rPr>
          <w:rFonts w:ascii="Times New Roman" w:hAnsi="Times New Roman"/>
          <w:sz w:val="24"/>
          <w:szCs w:val="24"/>
        </w:rPr>
        <w:t>su</w:t>
      </w:r>
      <w:r w:rsidR="001F5FB4">
        <w:rPr>
          <w:rFonts w:ascii="Times New Roman" w:hAnsi="Times New Roman"/>
          <w:sz w:val="24"/>
          <w:szCs w:val="24"/>
        </w:rPr>
        <w:t xml:space="preserve"> importancia</w:t>
      </w:r>
      <w:r w:rsidR="008B5F13">
        <w:rPr>
          <w:rFonts w:ascii="Times New Roman" w:hAnsi="Times New Roman"/>
          <w:sz w:val="24"/>
          <w:szCs w:val="24"/>
        </w:rPr>
        <w:t xml:space="preserve">, hasta el punto de considerar que pueden reemplazar </w:t>
      </w:r>
      <w:r w:rsidR="008B5F13" w:rsidRPr="00BD7554">
        <w:rPr>
          <w:rFonts w:ascii="Times New Roman" w:hAnsi="Times New Roman"/>
          <w:sz w:val="24"/>
          <w:szCs w:val="24"/>
        </w:rPr>
        <w:t xml:space="preserve">la carne por </w:t>
      </w:r>
      <w:r w:rsidR="008B5F13">
        <w:rPr>
          <w:rFonts w:ascii="Times New Roman" w:hAnsi="Times New Roman"/>
          <w:sz w:val="24"/>
          <w:szCs w:val="24"/>
        </w:rPr>
        <w:t>hortalizas</w:t>
      </w:r>
      <w:r w:rsidR="008B5F13" w:rsidRPr="00BD7554">
        <w:rPr>
          <w:rFonts w:ascii="Times New Roman" w:hAnsi="Times New Roman"/>
          <w:sz w:val="24"/>
          <w:szCs w:val="24"/>
        </w:rPr>
        <w:t xml:space="preserve"> como la espinaca, ya que ambas aumentan la hemoglobina y </w:t>
      </w:r>
      <w:r w:rsidR="008B5F13">
        <w:rPr>
          <w:rFonts w:ascii="Times New Roman" w:hAnsi="Times New Roman"/>
          <w:sz w:val="24"/>
          <w:szCs w:val="24"/>
        </w:rPr>
        <w:t>contienen</w:t>
      </w:r>
      <w:r w:rsidR="008B5F13" w:rsidRPr="00BD7554">
        <w:rPr>
          <w:rFonts w:ascii="Times New Roman" w:hAnsi="Times New Roman"/>
          <w:sz w:val="24"/>
          <w:szCs w:val="24"/>
        </w:rPr>
        <w:t xml:space="preserve"> vitaminas.</w:t>
      </w:r>
    </w:p>
    <w:p w:rsidR="000E3F44" w:rsidRDefault="001F5FB4" w:rsidP="001F5FB4">
      <w:pPr>
        <w:spacing w:before="240" w:line="360" w:lineRule="auto"/>
        <w:jc w:val="both"/>
        <w:rPr>
          <w:rFonts w:ascii="Times New Roman" w:hAnsi="Times New Roman"/>
          <w:sz w:val="24"/>
          <w:szCs w:val="24"/>
        </w:rPr>
      </w:pPr>
      <w:r>
        <w:rPr>
          <w:rFonts w:ascii="Times New Roman" w:hAnsi="Times New Roman"/>
          <w:sz w:val="24"/>
          <w:szCs w:val="24"/>
        </w:rPr>
        <w:t>Algunos padres y madres m</w:t>
      </w:r>
      <w:r w:rsidR="0087408D">
        <w:rPr>
          <w:rFonts w:ascii="Times New Roman" w:hAnsi="Times New Roman"/>
          <w:sz w:val="24"/>
          <w:szCs w:val="24"/>
        </w:rPr>
        <w:t>anifiest</w:t>
      </w:r>
      <w:r w:rsidR="0087408D" w:rsidRPr="00BD7554">
        <w:rPr>
          <w:rFonts w:ascii="Times New Roman" w:hAnsi="Times New Roman"/>
          <w:sz w:val="24"/>
          <w:szCs w:val="24"/>
        </w:rPr>
        <w:t>an</w:t>
      </w:r>
      <w:r w:rsidR="0060347C" w:rsidRPr="00BD7554">
        <w:rPr>
          <w:rFonts w:ascii="Times New Roman" w:hAnsi="Times New Roman"/>
          <w:sz w:val="24"/>
          <w:szCs w:val="24"/>
        </w:rPr>
        <w:t xml:space="preserve"> </w:t>
      </w:r>
      <w:r>
        <w:rPr>
          <w:rFonts w:ascii="Times New Roman" w:hAnsi="Times New Roman"/>
          <w:sz w:val="24"/>
          <w:szCs w:val="24"/>
        </w:rPr>
        <w:t>que</w:t>
      </w:r>
      <w:r w:rsidR="0060347C" w:rsidRPr="00BD7554">
        <w:rPr>
          <w:rFonts w:ascii="Times New Roman" w:hAnsi="Times New Roman"/>
          <w:sz w:val="24"/>
          <w:szCs w:val="24"/>
        </w:rPr>
        <w:t xml:space="preserve"> consum</w:t>
      </w:r>
      <w:r>
        <w:rPr>
          <w:rFonts w:ascii="Times New Roman" w:hAnsi="Times New Roman"/>
          <w:sz w:val="24"/>
          <w:szCs w:val="24"/>
        </w:rPr>
        <w:t>ir</w:t>
      </w:r>
      <w:r w:rsidR="0060347C" w:rsidRPr="00BD7554">
        <w:rPr>
          <w:rFonts w:ascii="Times New Roman" w:hAnsi="Times New Roman"/>
          <w:sz w:val="24"/>
          <w:szCs w:val="24"/>
        </w:rPr>
        <w:t xml:space="preserve"> frutas y hortalizas les </w:t>
      </w:r>
      <w:r w:rsidR="007D0458">
        <w:rPr>
          <w:rFonts w:ascii="Times New Roman" w:hAnsi="Times New Roman"/>
          <w:sz w:val="24"/>
          <w:szCs w:val="24"/>
        </w:rPr>
        <w:t>produce saciedad</w:t>
      </w:r>
      <w:r w:rsidR="0060347C" w:rsidRPr="00BD7554">
        <w:rPr>
          <w:rFonts w:ascii="Times New Roman" w:hAnsi="Times New Roman"/>
          <w:sz w:val="24"/>
          <w:szCs w:val="24"/>
        </w:rPr>
        <w:t xml:space="preserve">, </w:t>
      </w:r>
      <w:r w:rsidR="008324DB">
        <w:rPr>
          <w:rFonts w:ascii="Times New Roman" w:hAnsi="Times New Roman"/>
          <w:sz w:val="24"/>
          <w:szCs w:val="24"/>
        </w:rPr>
        <w:t>pero también ponen de manifiesto que</w:t>
      </w:r>
      <w:r w:rsidR="0060347C" w:rsidRPr="00BD7554">
        <w:rPr>
          <w:rFonts w:ascii="Times New Roman" w:hAnsi="Times New Roman"/>
          <w:sz w:val="24"/>
          <w:szCs w:val="24"/>
        </w:rPr>
        <w:t xml:space="preserve"> </w:t>
      </w:r>
      <w:r w:rsidR="0087408D">
        <w:rPr>
          <w:rFonts w:ascii="Times New Roman" w:hAnsi="Times New Roman"/>
          <w:sz w:val="24"/>
          <w:szCs w:val="24"/>
        </w:rPr>
        <w:t>es mayor</w:t>
      </w:r>
      <w:r w:rsidR="0087408D" w:rsidRPr="00BD7554">
        <w:rPr>
          <w:rFonts w:ascii="Times New Roman" w:hAnsi="Times New Roman"/>
          <w:sz w:val="24"/>
          <w:szCs w:val="24"/>
        </w:rPr>
        <w:t xml:space="preserve"> </w:t>
      </w:r>
      <w:r w:rsidR="007D0458">
        <w:rPr>
          <w:rFonts w:ascii="Times New Roman" w:hAnsi="Times New Roman"/>
          <w:sz w:val="24"/>
          <w:szCs w:val="24"/>
        </w:rPr>
        <w:t xml:space="preserve">la saciedad que les proporciona </w:t>
      </w:r>
      <w:r w:rsidR="0060347C" w:rsidRPr="00BD7554">
        <w:rPr>
          <w:rFonts w:ascii="Times New Roman" w:hAnsi="Times New Roman"/>
          <w:sz w:val="24"/>
          <w:szCs w:val="24"/>
        </w:rPr>
        <w:t>el arroz</w:t>
      </w:r>
      <w:r w:rsidR="007D0458">
        <w:rPr>
          <w:rFonts w:ascii="Times New Roman" w:hAnsi="Times New Roman"/>
          <w:sz w:val="24"/>
          <w:szCs w:val="24"/>
        </w:rPr>
        <w:t>,</w:t>
      </w:r>
      <w:r w:rsidR="0060347C" w:rsidRPr="00BD7554">
        <w:rPr>
          <w:rFonts w:ascii="Times New Roman" w:hAnsi="Times New Roman"/>
          <w:sz w:val="24"/>
          <w:szCs w:val="24"/>
        </w:rPr>
        <w:t xml:space="preserve"> por eso prefieren su consumo</w:t>
      </w:r>
      <w:r>
        <w:rPr>
          <w:rFonts w:ascii="Times New Roman" w:hAnsi="Times New Roman"/>
          <w:sz w:val="24"/>
          <w:szCs w:val="24"/>
        </w:rPr>
        <w:t>, además</w:t>
      </w:r>
      <w:r w:rsidR="008324DB">
        <w:rPr>
          <w:rFonts w:ascii="Times New Roman" w:hAnsi="Times New Roman"/>
          <w:sz w:val="24"/>
          <w:szCs w:val="24"/>
        </w:rPr>
        <w:t>,</w:t>
      </w:r>
      <w:r>
        <w:rPr>
          <w:rFonts w:ascii="Times New Roman" w:hAnsi="Times New Roman"/>
          <w:sz w:val="24"/>
          <w:szCs w:val="24"/>
        </w:rPr>
        <w:t xml:space="preserve"> cuando no consumen arroz sienten hambre en la noche, y esa sensación les impide dormir</w:t>
      </w:r>
      <w:r w:rsidR="0060347C" w:rsidRPr="00BD7554">
        <w:rPr>
          <w:rFonts w:ascii="Times New Roman" w:hAnsi="Times New Roman"/>
          <w:sz w:val="24"/>
          <w:szCs w:val="24"/>
        </w:rPr>
        <w:t>.</w:t>
      </w:r>
      <w:r w:rsidR="000E3F44">
        <w:rPr>
          <w:rFonts w:ascii="Times New Roman" w:hAnsi="Times New Roman"/>
          <w:sz w:val="24"/>
          <w:szCs w:val="24"/>
        </w:rPr>
        <w:t xml:space="preserve"> </w:t>
      </w:r>
    </w:p>
    <w:p w:rsidR="001F5FB4" w:rsidRPr="006A4E98" w:rsidRDefault="001F5FB4" w:rsidP="00DF30EB">
      <w:pPr>
        <w:spacing w:line="360" w:lineRule="auto"/>
        <w:ind w:left="567"/>
        <w:jc w:val="both"/>
        <w:rPr>
          <w:rFonts w:ascii="Times New Roman" w:hAnsi="Times New Roman"/>
          <w:szCs w:val="20"/>
        </w:rPr>
      </w:pPr>
      <w:r w:rsidRPr="006A4E98">
        <w:rPr>
          <w:rFonts w:ascii="Times New Roman" w:hAnsi="Times New Roman"/>
          <w:szCs w:val="20"/>
        </w:rPr>
        <w:t xml:space="preserve">Padre: …cuando yo no como arroz, me coge una </w:t>
      </w:r>
      <w:proofErr w:type="spellStart"/>
      <w:r w:rsidRPr="006A4E98">
        <w:rPr>
          <w:rFonts w:ascii="Times New Roman" w:hAnsi="Times New Roman"/>
          <w:szCs w:val="20"/>
        </w:rPr>
        <w:t>volteadera</w:t>
      </w:r>
      <w:proofErr w:type="spellEnd"/>
      <w:r w:rsidRPr="006A4E98">
        <w:rPr>
          <w:rFonts w:ascii="Times New Roman" w:hAnsi="Times New Roman"/>
          <w:szCs w:val="20"/>
        </w:rPr>
        <w:t xml:space="preserve"> y con el ojo pelado, ¿pero qué es lo que me está pasando?, y me acuerdo del arroz. Entonces eso me trasnocha, ¿para qué? y el arroz es malo para esto. Creo que hay algo que veo como que es de costumbre, porque a mí y a nosotros desde pequeñitos, es arroz con coco y arroz con coco, y entonces cuando yo no como el arroz, siempre tengo ese problema, me trasnocho. Y siempre la mente al arroz, y me toca que ir a buscar arroz porque o si no paso trasnocho, otra noche otra vez sin dormir, entonces esas dos cosas  que me pasan</w:t>
      </w:r>
      <w:r w:rsidR="008324DB">
        <w:rPr>
          <w:rStyle w:val="Refdenotaalpie"/>
          <w:rFonts w:ascii="Times New Roman" w:hAnsi="Times New Roman"/>
          <w:szCs w:val="20"/>
        </w:rPr>
        <w:footnoteReference w:id="11"/>
      </w:r>
      <w:r w:rsidRPr="006A4E98">
        <w:rPr>
          <w:rFonts w:ascii="Times New Roman" w:hAnsi="Times New Roman"/>
          <w:szCs w:val="20"/>
        </w:rPr>
        <w:t>.</w:t>
      </w:r>
    </w:p>
    <w:p w:rsidR="006437B1" w:rsidRPr="00BD7554" w:rsidRDefault="006437B1" w:rsidP="00C95596">
      <w:pPr>
        <w:spacing w:line="360" w:lineRule="auto"/>
        <w:ind w:left="567" w:right="567"/>
        <w:jc w:val="both"/>
        <w:rPr>
          <w:rFonts w:ascii="Times New Roman" w:hAnsi="Times New Roman"/>
          <w:sz w:val="2"/>
          <w:szCs w:val="24"/>
        </w:rPr>
      </w:pPr>
    </w:p>
    <w:p w:rsidR="006437B1" w:rsidRPr="00BD7554" w:rsidRDefault="006437B1" w:rsidP="00C95596">
      <w:pPr>
        <w:pStyle w:val="Prrafodelista"/>
        <w:spacing w:line="360" w:lineRule="auto"/>
        <w:ind w:left="0"/>
        <w:jc w:val="both"/>
        <w:rPr>
          <w:rFonts w:ascii="Times New Roman" w:hAnsi="Times New Roman"/>
          <w:b/>
          <w:sz w:val="24"/>
          <w:szCs w:val="24"/>
        </w:rPr>
      </w:pPr>
      <w:r w:rsidRPr="00BD7554">
        <w:rPr>
          <w:rFonts w:ascii="Times New Roman" w:hAnsi="Times New Roman"/>
          <w:b/>
          <w:sz w:val="24"/>
          <w:szCs w:val="24"/>
          <w:lang w:val="es-MX"/>
        </w:rPr>
        <w:t xml:space="preserve">El Gusto: principal factor en la aceptación y rechazo de las frutas y las hortalizas. </w:t>
      </w:r>
    </w:p>
    <w:p w:rsidR="006437B1" w:rsidRPr="00BD7554" w:rsidRDefault="006437B1" w:rsidP="00C95596">
      <w:pPr>
        <w:spacing w:line="360" w:lineRule="auto"/>
        <w:jc w:val="both"/>
        <w:rPr>
          <w:rFonts w:ascii="Times New Roman" w:hAnsi="Times New Roman"/>
          <w:sz w:val="24"/>
          <w:szCs w:val="24"/>
        </w:rPr>
      </w:pPr>
      <w:r w:rsidRPr="00BD7554">
        <w:rPr>
          <w:rFonts w:ascii="Times New Roman" w:hAnsi="Times New Roman"/>
          <w:sz w:val="24"/>
          <w:szCs w:val="24"/>
          <w:lang w:val="es-MX"/>
        </w:rPr>
        <w:t xml:space="preserve">Los participantes </w:t>
      </w:r>
      <w:r w:rsidR="00787BAA">
        <w:rPr>
          <w:rFonts w:ascii="Times New Roman" w:hAnsi="Times New Roman"/>
          <w:sz w:val="24"/>
          <w:szCs w:val="24"/>
          <w:lang w:val="es-MX"/>
        </w:rPr>
        <w:t xml:space="preserve">en la investigación </w:t>
      </w:r>
      <w:r w:rsidRPr="00BD7554">
        <w:rPr>
          <w:rFonts w:ascii="Times New Roman" w:hAnsi="Times New Roman"/>
          <w:sz w:val="24"/>
          <w:szCs w:val="24"/>
          <w:lang w:val="es-MX"/>
        </w:rPr>
        <w:t xml:space="preserve">expresaron que las frutas son preferidas a las hortalizas por su sabor dulce, las predilectas son las más comunes como mango, manzana y guayaba, y la más rechazada es el tomate de árbol, porque les produce náuseas o alergias </w:t>
      </w:r>
      <w:r w:rsidR="000745FE">
        <w:rPr>
          <w:rFonts w:ascii="Times New Roman" w:hAnsi="Times New Roman"/>
          <w:sz w:val="24"/>
          <w:szCs w:val="24"/>
          <w:lang w:val="es-MX"/>
        </w:rPr>
        <w:t>y por la forma como se prepara</w:t>
      </w:r>
      <w:r w:rsidRPr="00BD7554">
        <w:rPr>
          <w:rFonts w:ascii="Times New Roman" w:hAnsi="Times New Roman"/>
          <w:sz w:val="24"/>
          <w:szCs w:val="24"/>
          <w:lang w:val="es-MX"/>
        </w:rPr>
        <w:t xml:space="preserve"> el jugo (rayado), aunque es una de las frutas más tradicionales en Turbo. </w:t>
      </w:r>
      <w:r w:rsidRPr="00BD7554">
        <w:rPr>
          <w:rFonts w:ascii="Times New Roman" w:hAnsi="Times New Roman"/>
          <w:sz w:val="24"/>
          <w:szCs w:val="24"/>
        </w:rPr>
        <w:t xml:space="preserve">El gusto por las frutas tiende a ser compartido por toda la familia, especialmente </w:t>
      </w:r>
      <w:r w:rsidR="000745FE">
        <w:rPr>
          <w:rFonts w:ascii="Times New Roman" w:hAnsi="Times New Roman"/>
          <w:sz w:val="24"/>
          <w:szCs w:val="24"/>
        </w:rPr>
        <w:t xml:space="preserve">por las madres y </w:t>
      </w:r>
      <w:r w:rsidRPr="00BD7554">
        <w:rPr>
          <w:rFonts w:ascii="Times New Roman" w:hAnsi="Times New Roman"/>
          <w:sz w:val="24"/>
          <w:szCs w:val="24"/>
        </w:rPr>
        <w:t xml:space="preserve">los niños hasta los 9 años. </w:t>
      </w:r>
    </w:p>
    <w:p w:rsidR="006437B1" w:rsidRPr="00BD7554" w:rsidRDefault="006437B1" w:rsidP="00C95596">
      <w:pPr>
        <w:spacing w:before="240" w:line="360" w:lineRule="auto"/>
        <w:jc w:val="both"/>
        <w:rPr>
          <w:rFonts w:ascii="Times New Roman" w:hAnsi="Times New Roman"/>
          <w:sz w:val="24"/>
          <w:szCs w:val="24"/>
        </w:rPr>
      </w:pPr>
      <w:r w:rsidRPr="00BD7554">
        <w:rPr>
          <w:rFonts w:ascii="Times New Roman" w:hAnsi="Times New Roman"/>
          <w:sz w:val="24"/>
          <w:szCs w:val="24"/>
        </w:rPr>
        <w:t xml:space="preserve">Los miembros de las familias </w:t>
      </w:r>
      <w:r w:rsidR="00787BAA">
        <w:rPr>
          <w:rFonts w:ascii="Times New Roman" w:hAnsi="Times New Roman"/>
          <w:sz w:val="24"/>
          <w:szCs w:val="24"/>
        </w:rPr>
        <w:t xml:space="preserve">que más </w:t>
      </w:r>
      <w:r w:rsidRPr="00BD7554">
        <w:rPr>
          <w:rFonts w:ascii="Times New Roman" w:hAnsi="Times New Roman"/>
          <w:sz w:val="24"/>
          <w:szCs w:val="24"/>
        </w:rPr>
        <w:t xml:space="preserve">presentan resistencia al consumo de hortalizas, </w:t>
      </w:r>
      <w:r w:rsidR="00787BAA">
        <w:rPr>
          <w:rFonts w:ascii="Times New Roman" w:hAnsi="Times New Roman"/>
          <w:sz w:val="24"/>
          <w:szCs w:val="24"/>
        </w:rPr>
        <w:t>son los padres</w:t>
      </w:r>
      <w:r w:rsidRPr="00BD7554">
        <w:rPr>
          <w:rFonts w:ascii="Times New Roman" w:hAnsi="Times New Roman"/>
          <w:sz w:val="24"/>
          <w:szCs w:val="24"/>
        </w:rPr>
        <w:t xml:space="preserve"> </w:t>
      </w:r>
      <w:r w:rsidR="00374F85">
        <w:rPr>
          <w:rFonts w:ascii="Times New Roman" w:hAnsi="Times New Roman"/>
          <w:sz w:val="24"/>
          <w:szCs w:val="24"/>
        </w:rPr>
        <w:t>y los adolescentes;</w:t>
      </w:r>
      <w:r w:rsidR="00787BAA">
        <w:rPr>
          <w:rFonts w:ascii="Times New Roman" w:hAnsi="Times New Roman"/>
          <w:sz w:val="24"/>
          <w:szCs w:val="24"/>
        </w:rPr>
        <w:t xml:space="preserve"> y l</w:t>
      </w:r>
      <w:r w:rsidRPr="00BD7554">
        <w:rPr>
          <w:rFonts w:ascii="Times New Roman" w:hAnsi="Times New Roman"/>
          <w:sz w:val="24"/>
          <w:szCs w:val="24"/>
        </w:rPr>
        <w:t xml:space="preserve">as madres son las que más </w:t>
      </w:r>
      <w:r w:rsidR="00374F85">
        <w:rPr>
          <w:rFonts w:ascii="Times New Roman" w:hAnsi="Times New Roman"/>
          <w:sz w:val="24"/>
          <w:szCs w:val="24"/>
        </w:rPr>
        <w:t xml:space="preserve">las </w:t>
      </w:r>
      <w:r w:rsidRPr="00BD7554">
        <w:rPr>
          <w:rFonts w:ascii="Times New Roman" w:hAnsi="Times New Roman"/>
          <w:sz w:val="24"/>
          <w:szCs w:val="24"/>
        </w:rPr>
        <w:t xml:space="preserve">aceptan </w:t>
      </w:r>
      <w:r w:rsidRPr="00BD7554">
        <w:rPr>
          <w:rFonts w:ascii="Times New Roman" w:hAnsi="Times New Roman"/>
          <w:sz w:val="24"/>
          <w:szCs w:val="24"/>
          <w:lang w:val="es-MX"/>
        </w:rPr>
        <w:t xml:space="preserve">porque reconocen que ofrecen beneficios para la salud y por ello </w:t>
      </w:r>
      <w:r w:rsidRPr="00BD7554">
        <w:rPr>
          <w:rFonts w:ascii="Times New Roman" w:hAnsi="Times New Roman"/>
          <w:sz w:val="24"/>
          <w:szCs w:val="24"/>
        </w:rPr>
        <w:t>incentivan su consumo en</w:t>
      </w:r>
      <w:r w:rsidR="00787BAA">
        <w:rPr>
          <w:rFonts w:ascii="Times New Roman" w:hAnsi="Times New Roman"/>
          <w:sz w:val="24"/>
          <w:szCs w:val="24"/>
        </w:rPr>
        <w:t>tre sus</w:t>
      </w:r>
      <w:r w:rsidRPr="00BD7554">
        <w:rPr>
          <w:rFonts w:ascii="Times New Roman" w:hAnsi="Times New Roman"/>
          <w:sz w:val="24"/>
          <w:szCs w:val="24"/>
        </w:rPr>
        <w:t xml:space="preserve"> hijos. </w:t>
      </w:r>
      <w:r w:rsidR="00374F85" w:rsidRPr="00BD7554">
        <w:rPr>
          <w:rFonts w:ascii="Times New Roman" w:hAnsi="Times New Roman"/>
          <w:sz w:val="24"/>
          <w:szCs w:val="24"/>
        </w:rPr>
        <w:t>Las hortalizas</w:t>
      </w:r>
      <w:r w:rsidR="00374F85">
        <w:rPr>
          <w:rFonts w:ascii="Times New Roman" w:hAnsi="Times New Roman"/>
          <w:sz w:val="24"/>
          <w:szCs w:val="24"/>
        </w:rPr>
        <w:t xml:space="preserve"> gustan a pocos</w:t>
      </w:r>
      <w:r w:rsidRPr="00BD7554">
        <w:rPr>
          <w:rFonts w:ascii="Times New Roman" w:hAnsi="Times New Roman"/>
          <w:sz w:val="24"/>
          <w:szCs w:val="24"/>
        </w:rPr>
        <w:t xml:space="preserve"> padres</w:t>
      </w:r>
      <w:r w:rsidR="00374F85">
        <w:rPr>
          <w:rFonts w:ascii="Times New Roman" w:hAnsi="Times New Roman"/>
          <w:sz w:val="24"/>
          <w:szCs w:val="24"/>
        </w:rPr>
        <w:t>,</w:t>
      </w:r>
      <w:r w:rsidRPr="00BD7554">
        <w:rPr>
          <w:rFonts w:ascii="Times New Roman" w:hAnsi="Times New Roman"/>
          <w:sz w:val="24"/>
          <w:szCs w:val="24"/>
        </w:rPr>
        <w:t xml:space="preserve"> </w:t>
      </w:r>
      <w:r w:rsidR="00374F85">
        <w:rPr>
          <w:rFonts w:ascii="Times New Roman" w:hAnsi="Times New Roman"/>
          <w:sz w:val="24"/>
          <w:szCs w:val="24"/>
        </w:rPr>
        <w:t>quienes</w:t>
      </w:r>
      <w:r w:rsidR="00787BAA">
        <w:rPr>
          <w:rFonts w:ascii="Times New Roman" w:hAnsi="Times New Roman"/>
          <w:sz w:val="24"/>
          <w:szCs w:val="24"/>
        </w:rPr>
        <w:t xml:space="preserve"> las consumen en ensaladas</w:t>
      </w:r>
      <w:r w:rsidRPr="00BD7554">
        <w:rPr>
          <w:rFonts w:ascii="Times New Roman" w:hAnsi="Times New Roman"/>
          <w:sz w:val="24"/>
          <w:szCs w:val="24"/>
        </w:rPr>
        <w:t>.</w:t>
      </w:r>
    </w:p>
    <w:p w:rsidR="006437B1" w:rsidRPr="00595F3C" w:rsidRDefault="006437B1" w:rsidP="00DF30EB">
      <w:pPr>
        <w:spacing w:line="360" w:lineRule="auto"/>
        <w:ind w:left="567"/>
        <w:jc w:val="both"/>
        <w:rPr>
          <w:rFonts w:ascii="Times New Roman" w:hAnsi="Times New Roman"/>
          <w:szCs w:val="20"/>
        </w:rPr>
      </w:pPr>
      <w:r w:rsidRPr="00595F3C">
        <w:rPr>
          <w:rFonts w:ascii="Times New Roman" w:hAnsi="Times New Roman"/>
          <w:szCs w:val="20"/>
        </w:rPr>
        <w:lastRenderedPageBreak/>
        <w:t xml:space="preserve">Madre: …en mi casa todos come frutas y verduras, aquí el más gruñón es el señor porque él, cuando le ponen un plato de ensalada sin arroz, dice que </w:t>
      </w:r>
      <w:r w:rsidR="00595F3C" w:rsidRPr="00595F3C">
        <w:rPr>
          <w:rFonts w:ascii="Times New Roman" w:hAnsi="Times New Roman"/>
          <w:szCs w:val="20"/>
        </w:rPr>
        <w:t xml:space="preserve">él </w:t>
      </w:r>
      <w:r w:rsidRPr="00595F3C">
        <w:rPr>
          <w:rFonts w:ascii="Times New Roman" w:hAnsi="Times New Roman"/>
          <w:szCs w:val="20"/>
        </w:rPr>
        <w:t>no es pavo… Él dice que eso es comida de pavo… porque él dice que tiene que comerse su arroz en la tarde</w:t>
      </w:r>
      <w:r w:rsidRPr="00595F3C">
        <w:rPr>
          <w:rStyle w:val="Refdenotaalpie"/>
          <w:rFonts w:ascii="Times New Roman" w:hAnsi="Times New Roman"/>
          <w:sz w:val="24"/>
          <w:szCs w:val="24"/>
        </w:rPr>
        <w:footnoteReference w:id="12"/>
      </w:r>
      <w:r w:rsidRPr="00595F3C">
        <w:rPr>
          <w:rFonts w:ascii="Times New Roman" w:hAnsi="Times New Roman"/>
          <w:sz w:val="24"/>
          <w:szCs w:val="24"/>
        </w:rPr>
        <w:t>.</w:t>
      </w:r>
    </w:p>
    <w:p w:rsidR="006437B1" w:rsidRPr="00BD7554" w:rsidRDefault="006437B1" w:rsidP="00C95596">
      <w:pPr>
        <w:spacing w:before="240" w:line="360" w:lineRule="auto"/>
        <w:jc w:val="both"/>
        <w:rPr>
          <w:rFonts w:ascii="Times New Roman" w:hAnsi="Times New Roman"/>
          <w:sz w:val="24"/>
          <w:szCs w:val="24"/>
        </w:rPr>
      </w:pPr>
      <w:r w:rsidRPr="00BD7554">
        <w:rPr>
          <w:rFonts w:ascii="Times New Roman" w:hAnsi="Times New Roman"/>
          <w:sz w:val="24"/>
          <w:szCs w:val="24"/>
        </w:rPr>
        <w:t xml:space="preserve">Las hortalizas que menos </w:t>
      </w:r>
      <w:r w:rsidR="00A860D6">
        <w:rPr>
          <w:rFonts w:ascii="Times New Roman" w:hAnsi="Times New Roman"/>
          <w:sz w:val="24"/>
          <w:szCs w:val="24"/>
        </w:rPr>
        <w:t>gusta</w:t>
      </w:r>
      <w:r w:rsidR="00CC3774">
        <w:rPr>
          <w:rFonts w:ascii="Times New Roman" w:hAnsi="Times New Roman"/>
          <w:sz w:val="24"/>
          <w:szCs w:val="24"/>
        </w:rPr>
        <w:t>n</w:t>
      </w:r>
      <w:r w:rsidRPr="00BD7554">
        <w:rPr>
          <w:rFonts w:ascii="Times New Roman" w:hAnsi="Times New Roman"/>
          <w:sz w:val="24"/>
          <w:szCs w:val="24"/>
        </w:rPr>
        <w:t xml:space="preserve"> a los integrantes de las familias son las </w:t>
      </w:r>
      <w:r w:rsidR="00EE7444">
        <w:rPr>
          <w:rFonts w:ascii="Times New Roman" w:hAnsi="Times New Roman"/>
          <w:sz w:val="24"/>
          <w:szCs w:val="24"/>
        </w:rPr>
        <w:t>de</w:t>
      </w:r>
      <w:r w:rsidRPr="00BD7554">
        <w:rPr>
          <w:rFonts w:ascii="Times New Roman" w:hAnsi="Times New Roman"/>
          <w:sz w:val="24"/>
          <w:szCs w:val="24"/>
        </w:rPr>
        <w:t xml:space="preserve"> olor o sabor fuerte </w:t>
      </w:r>
      <w:r w:rsidR="00EE7444">
        <w:rPr>
          <w:rFonts w:ascii="Times New Roman" w:hAnsi="Times New Roman"/>
          <w:sz w:val="24"/>
          <w:szCs w:val="24"/>
          <w:lang w:val="es-MX"/>
        </w:rPr>
        <w:t>como el ajo,</w:t>
      </w:r>
      <w:r w:rsidRPr="00BD7554">
        <w:rPr>
          <w:rFonts w:ascii="Times New Roman" w:hAnsi="Times New Roman"/>
          <w:sz w:val="24"/>
          <w:szCs w:val="24"/>
          <w:lang w:val="es-MX"/>
        </w:rPr>
        <w:t xml:space="preserve"> el apio y la cebolla, pero hacen parte de </w:t>
      </w:r>
      <w:r w:rsidR="008C2B77">
        <w:rPr>
          <w:rFonts w:ascii="Times New Roman" w:hAnsi="Times New Roman"/>
          <w:sz w:val="24"/>
          <w:szCs w:val="24"/>
          <w:lang w:val="es-MX"/>
        </w:rPr>
        <w:t>su alimentación</w:t>
      </w:r>
      <w:r w:rsidRPr="00BD7554">
        <w:rPr>
          <w:rFonts w:ascii="Times New Roman" w:hAnsi="Times New Roman"/>
          <w:sz w:val="24"/>
          <w:szCs w:val="24"/>
          <w:lang w:val="es-MX"/>
        </w:rPr>
        <w:t xml:space="preserve"> </w:t>
      </w:r>
      <w:r w:rsidR="00EE7444">
        <w:rPr>
          <w:rFonts w:ascii="Times New Roman" w:hAnsi="Times New Roman"/>
          <w:sz w:val="24"/>
          <w:szCs w:val="24"/>
          <w:lang w:val="es-MX"/>
        </w:rPr>
        <w:t>porque las</w:t>
      </w:r>
      <w:r w:rsidRPr="00BD7554">
        <w:rPr>
          <w:rFonts w:ascii="Times New Roman" w:hAnsi="Times New Roman"/>
          <w:sz w:val="24"/>
          <w:szCs w:val="24"/>
          <w:lang w:val="es-MX"/>
        </w:rPr>
        <w:t xml:space="preserve"> mezcla</w:t>
      </w:r>
      <w:r w:rsidR="00EE7444">
        <w:rPr>
          <w:rFonts w:ascii="Times New Roman" w:hAnsi="Times New Roman"/>
          <w:sz w:val="24"/>
          <w:szCs w:val="24"/>
          <w:lang w:val="es-MX"/>
        </w:rPr>
        <w:t>n</w:t>
      </w:r>
      <w:r w:rsidRPr="00BD7554">
        <w:rPr>
          <w:rFonts w:ascii="Times New Roman" w:hAnsi="Times New Roman"/>
          <w:sz w:val="24"/>
          <w:szCs w:val="24"/>
          <w:lang w:val="es-MX"/>
        </w:rPr>
        <w:t xml:space="preserve"> con otros alimentos y prepara</w:t>
      </w:r>
      <w:r w:rsidR="00EE7444">
        <w:rPr>
          <w:rFonts w:ascii="Times New Roman" w:hAnsi="Times New Roman"/>
          <w:sz w:val="24"/>
          <w:szCs w:val="24"/>
          <w:lang w:val="es-MX"/>
        </w:rPr>
        <w:t>ciones</w:t>
      </w:r>
      <w:r w:rsidRPr="00BD7554">
        <w:rPr>
          <w:rFonts w:ascii="Times New Roman" w:hAnsi="Times New Roman"/>
          <w:sz w:val="24"/>
          <w:szCs w:val="24"/>
          <w:lang w:val="es-MX"/>
        </w:rPr>
        <w:t xml:space="preserve">, </w:t>
      </w:r>
      <w:r w:rsidR="00EE7444">
        <w:rPr>
          <w:rFonts w:ascii="Times New Roman" w:hAnsi="Times New Roman"/>
          <w:sz w:val="24"/>
          <w:szCs w:val="24"/>
          <w:lang w:val="es-MX"/>
        </w:rPr>
        <w:t>como</w:t>
      </w:r>
      <w:r w:rsidRPr="00BD7554">
        <w:rPr>
          <w:rFonts w:ascii="Times New Roman" w:hAnsi="Times New Roman"/>
          <w:sz w:val="24"/>
          <w:szCs w:val="24"/>
          <w:lang w:val="es-MX"/>
        </w:rPr>
        <w:t xml:space="preserve"> ensaladas y revoltijos. </w:t>
      </w:r>
      <w:r w:rsidR="00EE7444">
        <w:rPr>
          <w:rFonts w:ascii="Times New Roman" w:hAnsi="Times New Roman"/>
          <w:sz w:val="24"/>
          <w:szCs w:val="24"/>
          <w:lang w:val="es-MX"/>
        </w:rPr>
        <w:t>Algunos adolescentes</w:t>
      </w:r>
      <w:r w:rsidRPr="00BD7554">
        <w:rPr>
          <w:rFonts w:ascii="Times New Roman" w:hAnsi="Times New Roman"/>
          <w:sz w:val="24"/>
          <w:szCs w:val="24"/>
        </w:rPr>
        <w:t xml:space="preserve"> rechazan el tomate de árbol por el olor, la piña porque les pica la boca, la pera por ácida y la naranja y la papaya por la cantidad de semillas que contienen. </w:t>
      </w:r>
    </w:p>
    <w:p w:rsidR="006437B1" w:rsidRPr="00BD7554" w:rsidRDefault="006437B1" w:rsidP="00C95596">
      <w:pPr>
        <w:spacing w:line="360" w:lineRule="auto"/>
        <w:jc w:val="both"/>
        <w:rPr>
          <w:rFonts w:ascii="Times New Roman" w:hAnsi="Times New Roman"/>
          <w:sz w:val="24"/>
          <w:szCs w:val="24"/>
        </w:rPr>
      </w:pPr>
      <w:r w:rsidRPr="00BD7554">
        <w:rPr>
          <w:rFonts w:ascii="Times New Roman" w:hAnsi="Times New Roman"/>
          <w:sz w:val="24"/>
          <w:szCs w:val="24"/>
          <w:lang w:val="es-MX"/>
        </w:rPr>
        <w:t xml:space="preserve">Las </w:t>
      </w:r>
      <w:r w:rsidR="00EE7444" w:rsidRPr="00BD7554">
        <w:rPr>
          <w:rFonts w:ascii="Times New Roman" w:hAnsi="Times New Roman"/>
          <w:sz w:val="24"/>
          <w:szCs w:val="24"/>
          <w:lang w:val="es-MX"/>
        </w:rPr>
        <w:t xml:space="preserve">frutas que más gustan </w:t>
      </w:r>
      <w:r w:rsidR="00EE7444">
        <w:rPr>
          <w:rFonts w:ascii="Times New Roman" w:hAnsi="Times New Roman"/>
          <w:sz w:val="24"/>
          <w:szCs w:val="24"/>
          <w:lang w:val="es-MX"/>
        </w:rPr>
        <w:t xml:space="preserve">a las </w:t>
      </w:r>
      <w:r w:rsidRPr="00BD7554">
        <w:rPr>
          <w:rFonts w:ascii="Times New Roman" w:hAnsi="Times New Roman"/>
          <w:sz w:val="24"/>
          <w:szCs w:val="24"/>
          <w:lang w:val="es-MX"/>
        </w:rPr>
        <w:t xml:space="preserve">madres </w:t>
      </w:r>
      <w:r w:rsidR="00EE7444">
        <w:rPr>
          <w:rFonts w:ascii="Times New Roman" w:hAnsi="Times New Roman"/>
          <w:sz w:val="24"/>
          <w:szCs w:val="24"/>
          <w:lang w:val="es-MX"/>
        </w:rPr>
        <w:t>son la</w:t>
      </w:r>
      <w:r w:rsidRPr="00BD7554">
        <w:rPr>
          <w:rFonts w:ascii="Times New Roman" w:hAnsi="Times New Roman"/>
          <w:sz w:val="24"/>
          <w:szCs w:val="24"/>
          <w:lang w:val="es-MX"/>
        </w:rPr>
        <w:t xml:space="preserve"> guanábana, mango, naranja, mandarina, manzana, papaya, granad</w:t>
      </w:r>
      <w:r w:rsidR="008C2B77">
        <w:rPr>
          <w:rFonts w:ascii="Times New Roman" w:hAnsi="Times New Roman"/>
          <w:sz w:val="24"/>
          <w:szCs w:val="24"/>
          <w:lang w:val="es-MX"/>
        </w:rPr>
        <w:t>illa, uva y</w:t>
      </w:r>
      <w:r w:rsidRPr="00BD7554">
        <w:rPr>
          <w:rFonts w:ascii="Times New Roman" w:hAnsi="Times New Roman"/>
          <w:sz w:val="24"/>
          <w:szCs w:val="24"/>
          <w:lang w:val="es-MX"/>
        </w:rPr>
        <w:t xml:space="preserve"> patilla</w:t>
      </w:r>
      <w:r w:rsidRPr="00BD7554">
        <w:rPr>
          <w:rFonts w:ascii="Times New Roman" w:hAnsi="Times New Roman"/>
          <w:sz w:val="24"/>
          <w:szCs w:val="24"/>
        </w:rPr>
        <w:t xml:space="preserve">; la fruta que goza de mayor aceptación entre los adultos es la guayaba, y la de menor es el tomate de árbol y el jugo de badea. </w:t>
      </w:r>
    </w:p>
    <w:p w:rsidR="006437B1" w:rsidRPr="00595F3C" w:rsidRDefault="006437B1" w:rsidP="00DF30EB">
      <w:pPr>
        <w:autoSpaceDE w:val="0"/>
        <w:autoSpaceDN w:val="0"/>
        <w:adjustRightInd w:val="0"/>
        <w:spacing w:line="360" w:lineRule="auto"/>
        <w:ind w:left="567"/>
        <w:jc w:val="both"/>
        <w:rPr>
          <w:rFonts w:ascii="Times New Roman" w:hAnsi="Times New Roman"/>
          <w:szCs w:val="20"/>
        </w:rPr>
      </w:pPr>
      <w:r w:rsidRPr="00595F3C">
        <w:rPr>
          <w:rFonts w:ascii="Times New Roman" w:hAnsi="Times New Roman"/>
          <w:szCs w:val="20"/>
        </w:rPr>
        <w:t>Madre</w:t>
      </w:r>
      <w:r w:rsidR="00EE7444" w:rsidRPr="00595F3C">
        <w:rPr>
          <w:rFonts w:ascii="Times New Roman" w:hAnsi="Times New Roman"/>
          <w:szCs w:val="20"/>
        </w:rPr>
        <w:t>: me gusta la</w:t>
      </w:r>
      <w:r w:rsidRPr="00595F3C">
        <w:rPr>
          <w:rFonts w:ascii="Times New Roman" w:hAnsi="Times New Roman"/>
          <w:szCs w:val="20"/>
        </w:rPr>
        <w:t xml:space="preserve"> ahuyama, el coliflor, me gusta mucho la zanahoria, ensalada de remolacha, la zanahoria me la como hasta sola, la</w:t>
      </w:r>
      <w:r w:rsidR="00EE7444" w:rsidRPr="00595F3C">
        <w:rPr>
          <w:rFonts w:ascii="Times New Roman" w:hAnsi="Times New Roman"/>
          <w:szCs w:val="20"/>
        </w:rPr>
        <w:t xml:space="preserve"> berenjena frita sabe muy rico…</w:t>
      </w:r>
      <w:r w:rsidRPr="00595F3C">
        <w:rPr>
          <w:rFonts w:ascii="Times New Roman" w:hAnsi="Times New Roman"/>
          <w:szCs w:val="20"/>
        </w:rPr>
        <w:t xml:space="preserve"> y frutas me gusta mucho la uva, la patilla, yo compro así la uva y la mantengo en la nevera, cuando </w:t>
      </w:r>
      <w:r w:rsidR="00EE7444" w:rsidRPr="00595F3C">
        <w:rPr>
          <w:rFonts w:ascii="Times New Roman" w:hAnsi="Times New Roman"/>
          <w:szCs w:val="20"/>
        </w:rPr>
        <w:t>estaba en embarazo compraba</w:t>
      </w:r>
      <w:r w:rsidRPr="00595F3C">
        <w:rPr>
          <w:rFonts w:ascii="Times New Roman" w:hAnsi="Times New Roman"/>
          <w:szCs w:val="20"/>
        </w:rPr>
        <w:t xml:space="preserve"> muchas frutas, más que todo consumo es la fresa también me gusta mucho, la uva, </w:t>
      </w:r>
      <w:r w:rsidR="00EE7444" w:rsidRPr="00595F3C">
        <w:rPr>
          <w:rFonts w:ascii="Times New Roman" w:hAnsi="Times New Roman"/>
          <w:szCs w:val="20"/>
        </w:rPr>
        <w:t xml:space="preserve">la </w:t>
      </w:r>
      <w:r w:rsidRPr="00595F3C">
        <w:rPr>
          <w:rFonts w:ascii="Times New Roman" w:hAnsi="Times New Roman"/>
          <w:szCs w:val="20"/>
        </w:rPr>
        <w:t xml:space="preserve">manzana, </w:t>
      </w:r>
      <w:r w:rsidR="00EE7444" w:rsidRPr="00595F3C">
        <w:rPr>
          <w:rFonts w:ascii="Times New Roman" w:hAnsi="Times New Roman"/>
          <w:szCs w:val="20"/>
        </w:rPr>
        <w:t>la granadilla.</w:t>
      </w:r>
    </w:p>
    <w:p w:rsidR="006437B1" w:rsidRPr="00595F3C" w:rsidRDefault="006437B1" w:rsidP="00DF30EB">
      <w:pPr>
        <w:spacing w:line="360" w:lineRule="auto"/>
        <w:ind w:left="567"/>
        <w:jc w:val="both"/>
        <w:rPr>
          <w:rFonts w:ascii="Times New Roman" w:hAnsi="Times New Roman"/>
          <w:sz w:val="24"/>
          <w:szCs w:val="24"/>
        </w:rPr>
      </w:pPr>
      <w:r w:rsidRPr="00595F3C">
        <w:rPr>
          <w:rFonts w:ascii="Times New Roman" w:hAnsi="Times New Roman"/>
          <w:szCs w:val="20"/>
        </w:rPr>
        <w:t xml:space="preserve">Madre: </w:t>
      </w:r>
      <w:r w:rsidR="00EE7444" w:rsidRPr="00595F3C">
        <w:rPr>
          <w:rFonts w:ascii="Times New Roman" w:hAnsi="Times New Roman"/>
          <w:szCs w:val="20"/>
        </w:rPr>
        <w:t xml:space="preserve">Al bebe le gustan más las uvas </w:t>
      </w:r>
      <w:r w:rsidRPr="00595F3C">
        <w:rPr>
          <w:rFonts w:ascii="Times New Roman" w:hAnsi="Times New Roman"/>
          <w:szCs w:val="20"/>
        </w:rPr>
        <w:t>y la manzana</w:t>
      </w:r>
      <w:r w:rsidR="00EE7444" w:rsidRPr="00595F3C">
        <w:rPr>
          <w:rFonts w:ascii="Times New Roman" w:hAnsi="Times New Roman"/>
          <w:szCs w:val="20"/>
        </w:rPr>
        <w:t>,</w:t>
      </w:r>
      <w:r w:rsidRPr="00595F3C">
        <w:rPr>
          <w:rFonts w:ascii="Times New Roman" w:hAnsi="Times New Roman"/>
          <w:szCs w:val="20"/>
        </w:rPr>
        <w:t xml:space="preserve"> y mi marido para las frutas es como</w:t>
      </w:r>
      <w:r w:rsidR="00EE7444" w:rsidRPr="00595F3C">
        <w:rPr>
          <w:rFonts w:ascii="Times New Roman" w:hAnsi="Times New Roman"/>
          <w:szCs w:val="20"/>
        </w:rPr>
        <w:t xml:space="preserve"> malito</w:t>
      </w:r>
      <w:r w:rsidRPr="00595F3C">
        <w:rPr>
          <w:rFonts w:ascii="Times New Roman" w:hAnsi="Times New Roman"/>
          <w:szCs w:val="20"/>
        </w:rPr>
        <w:t>…</w:t>
      </w:r>
      <w:r w:rsidR="00EE7444" w:rsidRPr="00595F3C">
        <w:rPr>
          <w:rFonts w:ascii="Times New Roman" w:hAnsi="Times New Roman"/>
          <w:szCs w:val="20"/>
        </w:rPr>
        <w:t xml:space="preserve">no come </w:t>
      </w:r>
      <w:r w:rsidRPr="00595F3C">
        <w:rPr>
          <w:rFonts w:ascii="Times New Roman" w:hAnsi="Times New Roman"/>
          <w:szCs w:val="20"/>
        </w:rPr>
        <w:t>ni naranja, ni mandarina</w:t>
      </w:r>
      <w:r w:rsidRPr="00595F3C">
        <w:rPr>
          <w:rStyle w:val="Refdenotaalpie"/>
          <w:rFonts w:ascii="Times New Roman" w:hAnsi="Times New Roman"/>
          <w:sz w:val="24"/>
          <w:szCs w:val="24"/>
        </w:rPr>
        <w:footnoteReference w:id="13"/>
      </w:r>
      <w:r w:rsidRPr="00595F3C">
        <w:rPr>
          <w:rFonts w:ascii="Times New Roman" w:hAnsi="Times New Roman"/>
          <w:sz w:val="24"/>
          <w:szCs w:val="24"/>
        </w:rPr>
        <w:t xml:space="preserve">. </w:t>
      </w:r>
    </w:p>
    <w:p w:rsidR="006437B1" w:rsidRPr="00BD7554" w:rsidRDefault="006437B1" w:rsidP="00C95596">
      <w:pPr>
        <w:spacing w:line="360" w:lineRule="auto"/>
        <w:jc w:val="both"/>
        <w:rPr>
          <w:rFonts w:ascii="Times New Roman" w:hAnsi="Times New Roman"/>
          <w:sz w:val="24"/>
          <w:szCs w:val="24"/>
        </w:rPr>
      </w:pPr>
      <w:r w:rsidRPr="00BD7554">
        <w:rPr>
          <w:rFonts w:ascii="Times New Roman" w:hAnsi="Times New Roman"/>
          <w:sz w:val="24"/>
          <w:szCs w:val="24"/>
        </w:rPr>
        <w:t>.</w:t>
      </w:r>
    </w:p>
    <w:p w:rsidR="00650B66" w:rsidRDefault="006437B1" w:rsidP="00650B66">
      <w:pPr>
        <w:spacing w:line="360" w:lineRule="auto"/>
        <w:jc w:val="both"/>
        <w:rPr>
          <w:rFonts w:ascii="Times New Roman" w:hAnsi="Times New Roman"/>
          <w:sz w:val="24"/>
          <w:szCs w:val="24"/>
        </w:rPr>
      </w:pPr>
      <w:r w:rsidRPr="00BD7554">
        <w:rPr>
          <w:rFonts w:ascii="Times New Roman" w:hAnsi="Times New Roman"/>
          <w:sz w:val="24"/>
          <w:szCs w:val="24"/>
        </w:rPr>
        <w:t>E</w:t>
      </w:r>
      <w:r w:rsidRPr="00BD7554">
        <w:rPr>
          <w:rFonts w:ascii="Times New Roman" w:hAnsi="Times New Roman"/>
          <w:sz w:val="24"/>
          <w:szCs w:val="24"/>
          <w:lang w:val="es-MX"/>
        </w:rPr>
        <w:t>n la</w:t>
      </w:r>
      <w:r w:rsidR="007173E7">
        <w:rPr>
          <w:rFonts w:ascii="Times New Roman" w:hAnsi="Times New Roman"/>
          <w:sz w:val="24"/>
          <w:szCs w:val="24"/>
          <w:lang w:val="es-MX"/>
        </w:rPr>
        <w:t>s</w:t>
      </w:r>
      <w:r w:rsidRPr="00BD7554">
        <w:rPr>
          <w:rFonts w:ascii="Times New Roman" w:hAnsi="Times New Roman"/>
          <w:sz w:val="24"/>
          <w:szCs w:val="24"/>
          <w:lang w:val="es-MX"/>
        </w:rPr>
        <w:t xml:space="preserve"> </w:t>
      </w:r>
      <w:r w:rsidR="007173E7">
        <w:rPr>
          <w:rFonts w:ascii="Times New Roman" w:hAnsi="Times New Roman"/>
          <w:sz w:val="24"/>
          <w:szCs w:val="24"/>
          <w:lang w:val="es-MX"/>
        </w:rPr>
        <w:t>familias</w:t>
      </w:r>
      <w:r w:rsidR="007173E7">
        <w:rPr>
          <w:rFonts w:ascii="Times New Roman" w:hAnsi="Times New Roman"/>
          <w:sz w:val="24"/>
          <w:szCs w:val="24"/>
        </w:rPr>
        <w:t xml:space="preserve"> gustan las frutas,</w:t>
      </w:r>
      <w:r w:rsidRPr="00BD7554">
        <w:rPr>
          <w:rFonts w:ascii="Times New Roman" w:hAnsi="Times New Roman"/>
          <w:sz w:val="24"/>
          <w:szCs w:val="24"/>
        </w:rPr>
        <w:t xml:space="preserve"> las de mayor preferencia son la manzana, mandarina, naranja, mango y guayaba en su orden, porque las consideran deliciosas e importantes para la salud</w:t>
      </w:r>
      <w:r w:rsidR="008C2B77">
        <w:rPr>
          <w:rFonts w:ascii="Times New Roman" w:hAnsi="Times New Roman"/>
          <w:sz w:val="24"/>
          <w:szCs w:val="24"/>
        </w:rPr>
        <w:t>;</w:t>
      </w:r>
      <w:r w:rsidR="008C2B77" w:rsidRPr="008C2B77">
        <w:rPr>
          <w:rFonts w:ascii="Times New Roman" w:hAnsi="Times New Roman"/>
          <w:sz w:val="24"/>
          <w:szCs w:val="24"/>
        </w:rPr>
        <w:t xml:space="preserve"> </w:t>
      </w:r>
      <w:r w:rsidR="008C2B77">
        <w:rPr>
          <w:rFonts w:ascii="Times New Roman" w:hAnsi="Times New Roman"/>
          <w:sz w:val="24"/>
          <w:szCs w:val="24"/>
        </w:rPr>
        <w:t>e</w:t>
      </w:r>
      <w:r w:rsidR="008C2B77" w:rsidRPr="00BD7554">
        <w:rPr>
          <w:rFonts w:ascii="Times New Roman" w:hAnsi="Times New Roman"/>
          <w:sz w:val="24"/>
          <w:szCs w:val="24"/>
        </w:rPr>
        <w:t>ntre los adolescentes</w:t>
      </w:r>
      <w:r w:rsidR="008C2B77">
        <w:rPr>
          <w:rFonts w:ascii="Times New Roman" w:hAnsi="Times New Roman"/>
          <w:sz w:val="24"/>
          <w:szCs w:val="24"/>
        </w:rPr>
        <w:t>,</w:t>
      </w:r>
      <w:r w:rsidR="008C2B77" w:rsidRPr="00BD7554">
        <w:rPr>
          <w:rFonts w:ascii="Times New Roman" w:hAnsi="Times New Roman"/>
          <w:sz w:val="24"/>
          <w:szCs w:val="24"/>
        </w:rPr>
        <w:t xml:space="preserve"> las frutas que más gustan son la manzana</w:t>
      </w:r>
      <w:r w:rsidR="008C2B77">
        <w:rPr>
          <w:rFonts w:ascii="Times New Roman" w:hAnsi="Times New Roman"/>
          <w:sz w:val="24"/>
          <w:szCs w:val="24"/>
        </w:rPr>
        <w:t>,</w:t>
      </w:r>
      <w:r w:rsidR="008C2B77" w:rsidRPr="00BD7554">
        <w:rPr>
          <w:rFonts w:ascii="Times New Roman" w:hAnsi="Times New Roman"/>
          <w:sz w:val="24"/>
          <w:szCs w:val="24"/>
        </w:rPr>
        <w:t xml:space="preserve"> el mango, </w:t>
      </w:r>
      <w:r w:rsidR="008C2B77">
        <w:rPr>
          <w:rFonts w:ascii="Times New Roman" w:hAnsi="Times New Roman"/>
          <w:sz w:val="24"/>
          <w:szCs w:val="24"/>
        </w:rPr>
        <w:t xml:space="preserve">la </w:t>
      </w:r>
      <w:r w:rsidR="008C2B77" w:rsidRPr="00BD7554">
        <w:rPr>
          <w:rFonts w:ascii="Times New Roman" w:hAnsi="Times New Roman"/>
          <w:sz w:val="24"/>
          <w:szCs w:val="24"/>
        </w:rPr>
        <w:t xml:space="preserve">uva y </w:t>
      </w:r>
      <w:r w:rsidR="008C2B77">
        <w:rPr>
          <w:rFonts w:ascii="Times New Roman" w:hAnsi="Times New Roman"/>
          <w:sz w:val="24"/>
          <w:szCs w:val="24"/>
        </w:rPr>
        <w:t xml:space="preserve">el </w:t>
      </w:r>
      <w:proofErr w:type="spellStart"/>
      <w:r w:rsidR="008C2B77" w:rsidRPr="00BD7554">
        <w:rPr>
          <w:rFonts w:ascii="Times New Roman" w:hAnsi="Times New Roman"/>
          <w:sz w:val="24"/>
          <w:szCs w:val="24"/>
        </w:rPr>
        <w:t>borojó</w:t>
      </w:r>
      <w:proofErr w:type="spellEnd"/>
      <w:r w:rsidRPr="00BD7554">
        <w:rPr>
          <w:rFonts w:ascii="Times New Roman" w:hAnsi="Times New Roman"/>
          <w:sz w:val="24"/>
          <w:szCs w:val="24"/>
        </w:rPr>
        <w:t xml:space="preserve">. </w:t>
      </w:r>
      <w:r w:rsidR="00650B66" w:rsidRPr="00650B66">
        <w:rPr>
          <w:rFonts w:ascii="Times New Roman" w:hAnsi="Times New Roman"/>
          <w:sz w:val="24"/>
          <w:szCs w:val="24"/>
        </w:rPr>
        <w:t>Un aspecto</w:t>
      </w:r>
      <w:r w:rsidR="00650B66" w:rsidRPr="00BD7554">
        <w:rPr>
          <w:rFonts w:ascii="Times New Roman" w:hAnsi="Times New Roman"/>
          <w:sz w:val="24"/>
          <w:szCs w:val="24"/>
        </w:rPr>
        <w:t xml:space="preserve"> cons</w:t>
      </w:r>
      <w:r w:rsidR="00C5795D">
        <w:rPr>
          <w:rFonts w:ascii="Times New Roman" w:hAnsi="Times New Roman"/>
          <w:sz w:val="24"/>
          <w:szCs w:val="24"/>
        </w:rPr>
        <w:t>iderado por los padres y madres</w:t>
      </w:r>
      <w:r w:rsidR="00650B66" w:rsidRPr="00BD7554">
        <w:rPr>
          <w:rFonts w:ascii="Times New Roman" w:hAnsi="Times New Roman"/>
          <w:sz w:val="24"/>
          <w:szCs w:val="24"/>
        </w:rPr>
        <w:t xml:space="preserve"> </w:t>
      </w:r>
      <w:r w:rsidR="00C5795D">
        <w:rPr>
          <w:rFonts w:ascii="Times New Roman" w:hAnsi="Times New Roman"/>
          <w:sz w:val="24"/>
          <w:szCs w:val="24"/>
        </w:rPr>
        <w:t xml:space="preserve">respecto al bajo consumo de </w:t>
      </w:r>
      <w:r w:rsidR="00C5795D" w:rsidRPr="00BD7554">
        <w:rPr>
          <w:rFonts w:ascii="Times New Roman" w:hAnsi="Times New Roman"/>
          <w:sz w:val="24"/>
          <w:szCs w:val="24"/>
        </w:rPr>
        <w:t xml:space="preserve">las </w:t>
      </w:r>
      <w:r w:rsidR="00C5795D" w:rsidRPr="00493282">
        <w:rPr>
          <w:rFonts w:ascii="Times New Roman" w:hAnsi="Times New Roman"/>
          <w:sz w:val="24"/>
          <w:szCs w:val="24"/>
        </w:rPr>
        <w:t>fruta</w:t>
      </w:r>
      <w:r w:rsidR="00C5795D" w:rsidRPr="00BD7554">
        <w:rPr>
          <w:rFonts w:ascii="Times New Roman" w:hAnsi="Times New Roman"/>
          <w:sz w:val="24"/>
          <w:szCs w:val="24"/>
        </w:rPr>
        <w:t>s y hortalizas</w:t>
      </w:r>
      <w:r w:rsidR="00C5795D">
        <w:rPr>
          <w:rFonts w:ascii="Times New Roman" w:hAnsi="Times New Roman"/>
          <w:sz w:val="24"/>
          <w:szCs w:val="24"/>
        </w:rPr>
        <w:t xml:space="preserve"> </w:t>
      </w:r>
      <w:r w:rsidR="00650B66" w:rsidRPr="00BD7554">
        <w:rPr>
          <w:rFonts w:ascii="Times New Roman" w:hAnsi="Times New Roman"/>
          <w:sz w:val="24"/>
          <w:szCs w:val="24"/>
        </w:rPr>
        <w:t xml:space="preserve">es </w:t>
      </w:r>
      <w:r w:rsidR="00C5795D" w:rsidRPr="00BD7554">
        <w:rPr>
          <w:rFonts w:ascii="Times New Roman" w:hAnsi="Times New Roman"/>
          <w:sz w:val="24"/>
          <w:szCs w:val="24"/>
        </w:rPr>
        <w:t>el costo</w:t>
      </w:r>
      <w:r w:rsidR="00C5795D">
        <w:rPr>
          <w:rFonts w:ascii="Times New Roman" w:hAnsi="Times New Roman"/>
          <w:sz w:val="24"/>
          <w:szCs w:val="24"/>
        </w:rPr>
        <w:t>,</w:t>
      </w:r>
      <w:r w:rsidR="00C5795D" w:rsidRPr="00BD7554">
        <w:rPr>
          <w:rFonts w:ascii="Times New Roman" w:hAnsi="Times New Roman"/>
          <w:sz w:val="24"/>
          <w:szCs w:val="24"/>
        </w:rPr>
        <w:t xml:space="preserve"> </w:t>
      </w:r>
      <w:r w:rsidR="00C5795D">
        <w:rPr>
          <w:rFonts w:ascii="Times New Roman" w:hAnsi="Times New Roman"/>
          <w:sz w:val="24"/>
          <w:szCs w:val="24"/>
        </w:rPr>
        <w:t xml:space="preserve">el cual se le suma al factor </w:t>
      </w:r>
      <w:r w:rsidR="00650B66" w:rsidRPr="00BD7554">
        <w:rPr>
          <w:rFonts w:ascii="Times New Roman" w:hAnsi="Times New Roman"/>
          <w:sz w:val="24"/>
          <w:szCs w:val="24"/>
        </w:rPr>
        <w:t>gusto.</w:t>
      </w:r>
    </w:p>
    <w:p w:rsidR="00493282" w:rsidRPr="00595F3C" w:rsidRDefault="00493282" w:rsidP="00DF30EB">
      <w:pPr>
        <w:spacing w:line="360" w:lineRule="auto"/>
        <w:ind w:left="567"/>
        <w:jc w:val="both"/>
        <w:rPr>
          <w:rFonts w:ascii="Times New Roman" w:hAnsi="Times New Roman"/>
          <w:sz w:val="24"/>
          <w:szCs w:val="24"/>
        </w:rPr>
      </w:pPr>
      <w:r w:rsidRPr="00595F3C">
        <w:rPr>
          <w:rFonts w:ascii="Times New Roman" w:hAnsi="Times New Roman"/>
          <w:szCs w:val="24"/>
        </w:rPr>
        <w:t>Padre: las frutas dan proteínas, que si uno tiene el conocimiento que las frutas dan proteína, aunque lo que pasa es que uno a veces no da tanta para estar trayendo fruta por los costos, y las verduras también dan proteína, y son buenas para salud, para el cuerpo son muy importantes, pero que las consume uno muy poquito</w:t>
      </w:r>
      <w:r w:rsidRPr="00595F3C">
        <w:rPr>
          <w:rStyle w:val="Refdenotaalpie"/>
          <w:rFonts w:ascii="Times New Roman" w:hAnsi="Times New Roman"/>
          <w:sz w:val="24"/>
          <w:szCs w:val="24"/>
        </w:rPr>
        <w:footnoteReference w:id="14"/>
      </w:r>
      <w:r w:rsidRPr="00595F3C">
        <w:rPr>
          <w:rFonts w:ascii="Times New Roman" w:hAnsi="Times New Roman"/>
          <w:sz w:val="24"/>
          <w:szCs w:val="24"/>
        </w:rPr>
        <w:t>.</w:t>
      </w:r>
    </w:p>
    <w:p w:rsidR="006437B1" w:rsidRPr="00BD7554" w:rsidRDefault="001A79E2" w:rsidP="00C95596">
      <w:pPr>
        <w:spacing w:before="240" w:line="360" w:lineRule="auto"/>
        <w:rPr>
          <w:rFonts w:ascii="Times New Roman" w:hAnsi="Times New Roman"/>
          <w:b/>
          <w:sz w:val="24"/>
          <w:szCs w:val="24"/>
          <w:lang w:val="es-MX"/>
        </w:rPr>
      </w:pPr>
      <w:r w:rsidRPr="00BD7554">
        <w:rPr>
          <w:rFonts w:ascii="Times New Roman" w:hAnsi="Times New Roman"/>
          <w:b/>
          <w:sz w:val="24"/>
          <w:szCs w:val="24"/>
          <w:lang w:val="es-MX"/>
        </w:rPr>
        <w:lastRenderedPageBreak/>
        <w:t>DISCUSIÓN</w:t>
      </w:r>
    </w:p>
    <w:p w:rsidR="005F74DD" w:rsidRDefault="005F74DD" w:rsidP="00C95596">
      <w:pPr>
        <w:spacing w:line="360" w:lineRule="auto"/>
        <w:jc w:val="both"/>
        <w:rPr>
          <w:rFonts w:ascii="Times New Roman" w:hAnsi="Times New Roman"/>
          <w:sz w:val="24"/>
          <w:szCs w:val="24"/>
        </w:rPr>
      </w:pPr>
      <w:r>
        <w:rPr>
          <w:rFonts w:ascii="Times New Roman" w:hAnsi="Times New Roman"/>
          <w:sz w:val="24"/>
          <w:szCs w:val="24"/>
        </w:rPr>
        <w:t xml:space="preserve">De acuerdo </w:t>
      </w:r>
      <w:r w:rsidR="0027221A">
        <w:rPr>
          <w:rFonts w:ascii="Times New Roman" w:hAnsi="Times New Roman"/>
          <w:sz w:val="24"/>
          <w:szCs w:val="24"/>
        </w:rPr>
        <w:t>con</w:t>
      </w:r>
      <w:r>
        <w:rPr>
          <w:rFonts w:ascii="Times New Roman" w:hAnsi="Times New Roman"/>
          <w:sz w:val="24"/>
          <w:szCs w:val="24"/>
        </w:rPr>
        <w:t xml:space="preserve"> los resultados de diferentes investigaciones realizadas en diversos lugares</w:t>
      </w:r>
      <w:r w:rsidR="00711D7B">
        <w:rPr>
          <w:rFonts w:ascii="Times New Roman" w:hAnsi="Times New Roman"/>
          <w:sz w:val="24"/>
          <w:szCs w:val="24"/>
        </w:rPr>
        <w:t xml:space="preserve"> de </w:t>
      </w:r>
      <w:r w:rsidR="00F04714">
        <w:rPr>
          <w:rFonts w:ascii="Times New Roman" w:hAnsi="Times New Roman"/>
          <w:sz w:val="24"/>
          <w:szCs w:val="24"/>
        </w:rPr>
        <w:t>Latinoamérica</w:t>
      </w:r>
      <w:r>
        <w:rPr>
          <w:rFonts w:ascii="Times New Roman" w:hAnsi="Times New Roman"/>
          <w:sz w:val="24"/>
          <w:szCs w:val="24"/>
        </w:rPr>
        <w:t>, las frutas y hortalizas son consumidas con una frecuencia y cantidad menor a lo recomendado</w:t>
      </w:r>
      <w:r w:rsidR="00711D7B">
        <w:rPr>
          <w:rFonts w:ascii="Times New Roman" w:hAnsi="Times New Roman"/>
          <w:sz w:val="24"/>
          <w:szCs w:val="24"/>
        </w:rPr>
        <w:t xml:space="preserve"> (</w:t>
      </w:r>
      <w:r>
        <w:rPr>
          <w:rFonts w:ascii="Times New Roman" w:hAnsi="Times New Roman"/>
          <w:sz w:val="24"/>
          <w:szCs w:val="24"/>
        </w:rPr>
        <w:t>5 porciones al día</w:t>
      </w:r>
      <w:r w:rsidR="00711D7B">
        <w:rPr>
          <w:rFonts w:ascii="Times New Roman" w:hAnsi="Times New Roman"/>
          <w:sz w:val="24"/>
          <w:szCs w:val="24"/>
        </w:rPr>
        <w:t xml:space="preserve">, </w:t>
      </w:r>
      <w:r>
        <w:rPr>
          <w:rFonts w:ascii="Times New Roman" w:hAnsi="Times New Roman"/>
          <w:sz w:val="24"/>
          <w:szCs w:val="24"/>
        </w:rPr>
        <w:t>400 gr), lo cual es un indicio que en los programas e intervenciones i</w:t>
      </w:r>
      <w:r w:rsidR="0027221A">
        <w:rPr>
          <w:rFonts w:ascii="Times New Roman" w:hAnsi="Times New Roman"/>
          <w:sz w:val="24"/>
          <w:szCs w:val="24"/>
        </w:rPr>
        <w:t>mplementado</w:t>
      </w:r>
      <w:r>
        <w:rPr>
          <w:rFonts w:ascii="Times New Roman" w:hAnsi="Times New Roman"/>
          <w:sz w:val="24"/>
          <w:szCs w:val="24"/>
        </w:rPr>
        <w:t xml:space="preserve">s </w:t>
      </w:r>
      <w:r w:rsidR="00F04714">
        <w:rPr>
          <w:rFonts w:ascii="Times New Roman" w:hAnsi="Times New Roman"/>
          <w:sz w:val="24"/>
          <w:szCs w:val="24"/>
        </w:rPr>
        <w:t>se ha</w:t>
      </w:r>
      <w:r>
        <w:rPr>
          <w:rFonts w:ascii="Times New Roman" w:hAnsi="Times New Roman"/>
          <w:sz w:val="24"/>
          <w:szCs w:val="24"/>
        </w:rPr>
        <w:t xml:space="preserve"> desconocido </w:t>
      </w:r>
      <w:r w:rsidR="00D749AE">
        <w:rPr>
          <w:rFonts w:ascii="Times New Roman" w:hAnsi="Times New Roman"/>
          <w:sz w:val="24"/>
          <w:szCs w:val="24"/>
        </w:rPr>
        <w:t>la influencia de</w:t>
      </w:r>
      <w:r>
        <w:rPr>
          <w:rFonts w:ascii="Times New Roman" w:hAnsi="Times New Roman"/>
          <w:sz w:val="24"/>
          <w:szCs w:val="24"/>
        </w:rPr>
        <w:t xml:space="preserve"> factores socioculturales en el consumo alimentario</w:t>
      </w:r>
      <w:r w:rsidR="0082371D">
        <w:rPr>
          <w:rFonts w:ascii="Times New Roman" w:hAnsi="Times New Roman"/>
          <w:sz w:val="24"/>
          <w:szCs w:val="24"/>
        </w:rPr>
        <w:t>. Dichas intervenciones</w:t>
      </w:r>
      <w:r w:rsidR="00D749AE">
        <w:rPr>
          <w:rFonts w:ascii="Times New Roman" w:hAnsi="Times New Roman"/>
          <w:sz w:val="24"/>
          <w:szCs w:val="24"/>
        </w:rPr>
        <w:t xml:space="preserve"> se han </w:t>
      </w:r>
      <w:r w:rsidR="00F04714">
        <w:rPr>
          <w:rFonts w:ascii="Times New Roman" w:hAnsi="Times New Roman"/>
          <w:sz w:val="24"/>
          <w:szCs w:val="24"/>
        </w:rPr>
        <w:t>orientado</w:t>
      </w:r>
      <w:r w:rsidR="00D749AE">
        <w:rPr>
          <w:rFonts w:ascii="Times New Roman" w:hAnsi="Times New Roman"/>
          <w:sz w:val="24"/>
          <w:szCs w:val="24"/>
        </w:rPr>
        <w:t xml:space="preserve"> </w:t>
      </w:r>
      <w:r w:rsidR="0027221A">
        <w:rPr>
          <w:rFonts w:ascii="Times New Roman" w:hAnsi="Times New Roman"/>
          <w:sz w:val="24"/>
          <w:szCs w:val="24"/>
        </w:rPr>
        <w:t>a mostrar</w:t>
      </w:r>
      <w:r w:rsidR="00D749AE">
        <w:rPr>
          <w:rFonts w:ascii="Times New Roman" w:hAnsi="Times New Roman"/>
          <w:sz w:val="24"/>
          <w:szCs w:val="24"/>
        </w:rPr>
        <w:t xml:space="preserve"> las bondades de las frutas </w:t>
      </w:r>
      <w:r w:rsidR="00F04714">
        <w:rPr>
          <w:rFonts w:ascii="Times New Roman" w:hAnsi="Times New Roman"/>
          <w:sz w:val="24"/>
          <w:szCs w:val="24"/>
        </w:rPr>
        <w:t xml:space="preserve">y hortalizas </w:t>
      </w:r>
      <w:r w:rsidR="00D749AE">
        <w:rPr>
          <w:rFonts w:ascii="Times New Roman" w:hAnsi="Times New Roman"/>
          <w:sz w:val="24"/>
          <w:szCs w:val="24"/>
        </w:rPr>
        <w:t>para la salud y el estado nutricional, olvidando que los sujetos y grupos poblacionales no consume</w:t>
      </w:r>
      <w:r w:rsidR="0082371D">
        <w:rPr>
          <w:rFonts w:ascii="Times New Roman" w:hAnsi="Times New Roman"/>
          <w:sz w:val="24"/>
          <w:szCs w:val="24"/>
        </w:rPr>
        <w:t>n</w:t>
      </w:r>
      <w:r w:rsidR="00D749AE">
        <w:rPr>
          <w:rFonts w:ascii="Times New Roman" w:hAnsi="Times New Roman"/>
          <w:sz w:val="24"/>
          <w:szCs w:val="24"/>
        </w:rPr>
        <w:t xml:space="preserve"> los alimentos solo ligados a dichos valores, sino que hay otros factores que se hacen más relevantes y se imponen a la hora de elegir los alimentos</w:t>
      </w:r>
      <w:r>
        <w:rPr>
          <w:rFonts w:ascii="Times New Roman" w:hAnsi="Times New Roman"/>
          <w:sz w:val="24"/>
          <w:szCs w:val="24"/>
        </w:rPr>
        <w:t xml:space="preserve"> como</w:t>
      </w:r>
      <w:r w:rsidR="00F04714">
        <w:rPr>
          <w:rFonts w:ascii="Times New Roman" w:hAnsi="Times New Roman"/>
          <w:sz w:val="24"/>
          <w:szCs w:val="24"/>
        </w:rPr>
        <w:t xml:space="preserve"> son</w:t>
      </w:r>
      <w:r>
        <w:rPr>
          <w:rFonts w:ascii="Times New Roman" w:hAnsi="Times New Roman"/>
          <w:sz w:val="24"/>
          <w:szCs w:val="24"/>
        </w:rPr>
        <w:t xml:space="preserve">: </w:t>
      </w:r>
      <w:r w:rsidR="00D749AE">
        <w:rPr>
          <w:rFonts w:ascii="Times New Roman" w:hAnsi="Times New Roman"/>
          <w:sz w:val="24"/>
          <w:szCs w:val="24"/>
        </w:rPr>
        <w:t xml:space="preserve">el gusto alimentario, </w:t>
      </w:r>
      <w:r>
        <w:rPr>
          <w:rFonts w:ascii="Times New Roman" w:hAnsi="Times New Roman"/>
          <w:sz w:val="24"/>
          <w:szCs w:val="24"/>
        </w:rPr>
        <w:t xml:space="preserve">los significados y creencias atribuidos a los alimentos, el prestigió </w:t>
      </w:r>
      <w:r w:rsidR="00D749AE">
        <w:rPr>
          <w:rFonts w:ascii="Times New Roman" w:hAnsi="Times New Roman"/>
          <w:sz w:val="24"/>
          <w:szCs w:val="24"/>
        </w:rPr>
        <w:t xml:space="preserve">social </w:t>
      </w:r>
      <w:r>
        <w:rPr>
          <w:rFonts w:ascii="Times New Roman" w:hAnsi="Times New Roman"/>
          <w:sz w:val="24"/>
          <w:szCs w:val="24"/>
        </w:rPr>
        <w:t xml:space="preserve">de </w:t>
      </w:r>
      <w:r w:rsidR="00D749AE">
        <w:rPr>
          <w:rFonts w:ascii="Times New Roman" w:hAnsi="Times New Roman"/>
          <w:sz w:val="24"/>
          <w:szCs w:val="24"/>
        </w:rPr>
        <w:t>l</w:t>
      </w:r>
      <w:r>
        <w:rPr>
          <w:rFonts w:ascii="Times New Roman" w:hAnsi="Times New Roman"/>
          <w:sz w:val="24"/>
          <w:szCs w:val="24"/>
        </w:rPr>
        <w:t>os</w:t>
      </w:r>
      <w:r w:rsidR="00D749AE">
        <w:rPr>
          <w:rFonts w:ascii="Times New Roman" w:hAnsi="Times New Roman"/>
          <w:sz w:val="24"/>
          <w:szCs w:val="24"/>
        </w:rPr>
        <w:t xml:space="preserve"> alimentos</w:t>
      </w:r>
      <w:r>
        <w:rPr>
          <w:rFonts w:ascii="Times New Roman" w:hAnsi="Times New Roman"/>
          <w:sz w:val="24"/>
          <w:szCs w:val="24"/>
        </w:rPr>
        <w:t xml:space="preserve">, </w:t>
      </w:r>
      <w:r w:rsidR="00D749AE">
        <w:rPr>
          <w:rFonts w:ascii="Times New Roman" w:hAnsi="Times New Roman"/>
          <w:sz w:val="24"/>
          <w:szCs w:val="24"/>
        </w:rPr>
        <w:t>las pautas sociales de consumo y el acceso a los alimentos</w:t>
      </w:r>
      <w:r>
        <w:rPr>
          <w:rFonts w:ascii="Times New Roman" w:hAnsi="Times New Roman"/>
          <w:sz w:val="24"/>
          <w:szCs w:val="24"/>
        </w:rPr>
        <w:t>.</w:t>
      </w:r>
    </w:p>
    <w:p w:rsidR="009B4CD5" w:rsidRDefault="00F04714" w:rsidP="00C95596">
      <w:pPr>
        <w:spacing w:line="360" w:lineRule="auto"/>
        <w:jc w:val="both"/>
        <w:rPr>
          <w:rFonts w:ascii="Times New Roman" w:hAnsi="Times New Roman"/>
          <w:sz w:val="24"/>
          <w:szCs w:val="24"/>
        </w:rPr>
      </w:pPr>
      <w:r>
        <w:rPr>
          <w:rFonts w:ascii="Times New Roman" w:hAnsi="Times New Roman"/>
          <w:sz w:val="24"/>
          <w:szCs w:val="24"/>
        </w:rPr>
        <w:t>Sobre el asunto</w:t>
      </w:r>
      <w:r w:rsidR="005F74DD">
        <w:rPr>
          <w:rFonts w:ascii="Times New Roman" w:hAnsi="Times New Roman"/>
          <w:sz w:val="24"/>
          <w:szCs w:val="24"/>
        </w:rPr>
        <w:t xml:space="preserve">, se han encontrado </w:t>
      </w:r>
      <w:r w:rsidR="0027221A">
        <w:rPr>
          <w:rFonts w:ascii="Times New Roman" w:hAnsi="Times New Roman"/>
          <w:sz w:val="24"/>
          <w:szCs w:val="24"/>
        </w:rPr>
        <w:t>en diferentes lugares</w:t>
      </w:r>
      <w:r w:rsidR="008E61C4">
        <w:rPr>
          <w:rFonts w:ascii="Times New Roman" w:hAnsi="Times New Roman"/>
          <w:sz w:val="24"/>
          <w:szCs w:val="24"/>
        </w:rPr>
        <w:t xml:space="preserve"> coincidencias en los </w:t>
      </w:r>
      <w:r w:rsidR="005F74DD">
        <w:rPr>
          <w:rFonts w:ascii="Times New Roman" w:hAnsi="Times New Roman"/>
          <w:sz w:val="24"/>
          <w:szCs w:val="24"/>
        </w:rPr>
        <w:t>resultados</w:t>
      </w:r>
      <w:r w:rsidR="008E61C4">
        <w:rPr>
          <w:rFonts w:ascii="Times New Roman" w:hAnsi="Times New Roman"/>
          <w:sz w:val="24"/>
          <w:szCs w:val="24"/>
        </w:rPr>
        <w:t xml:space="preserve"> de investigaciones respecto al</w:t>
      </w:r>
      <w:r w:rsidR="0027221A">
        <w:rPr>
          <w:rFonts w:ascii="Times New Roman" w:hAnsi="Times New Roman"/>
          <w:sz w:val="24"/>
          <w:szCs w:val="24"/>
        </w:rPr>
        <w:t xml:space="preserve"> consumo de frutas y hortalizas</w:t>
      </w:r>
      <w:r w:rsidR="00947075">
        <w:rPr>
          <w:rFonts w:ascii="Times New Roman" w:hAnsi="Times New Roman"/>
          <w:sz w:val="24"/>
          <w:szCs w:val="24"/>
        </w:rPr>
        <w:t>, que hacen referencia a</w:t>
      </w:r>
      <w:r w:rsidR="005C67F5">
        <w:rPr>
          <w:rFonts w:ascii="Times New Roman" w:hAnsi="Times New Roman"/>
          <w:sz w:val="24"/>
          <w:szCs w:val="24"/>
        </w:rPr>
        <w:t xml:space="preserve"> la dinámica y</w:t>
      </w:r>
      <w:r w:rsidR="00947075">
        <w:rPr>
          <w:rFonts w:ascii="Times New Roman" w:hAnsi="Times New Roman"/>
          <w:sz w:val="24"/>
          <w:szCs w:val="24"/>
        </w:rPr>
        <w:t xml:space="preserve"> los</w:t>
      </w:r>
      <w:r w:rsidR="005C67F5">
        <w:rPr>
          <w:rFonts w:ascii="Times New Roman" w:hAnsi="Times New Roman"/>
          <w:sz w:val="24"/>
          <w:szCs w:val="24"/>
        </w:rPr>
        <w:t xml:space="preserve"> roles sociales</w:t>
      </w:r>
      <w:r>
        <w:rPr>
          <w:rFonts w:ascii="Times New Roman" w:hAnsi="Times New Roman"/>
          <w:sz w:val="24"/>
          <w:szCs w:val="24"/>
        </w:rPr>
        <w:t xml:space="preserve"> y</w:t>
      </w:r>
      <w:r w:rsidR="005C67F5">
        <w:rPr>
          <w:rFonts w:ascii="Times New Roman" w:hAnsi="Times New Roman"/>
          <w:sz w:val="24"/>
          <w:szCs w:val="24"/>
        </w:rPr>
        <w:t xml:space="preserve"> </w:t>
      </w:r>
      <w:r w:rsidR="00947075">
        <w:rPr>
          <w:rFonts w:ascii="Times New Roman" w:hAnsi="Times New Roman"/>
          <w:sz w:val="24"/>
          <w:szCs w:val="24"/>
        </w:rPr>
        <w:t>a</w:t>
      </w:r>
      <w:r w:rsidR="005C67F5">
        <w:rPr>
          <w:rFonts w:ascii="Times New Roman" w:hAnsi="Times New Roman"/>
          <w:sz w:val="24"/>
          <w:szCs w:val="24"/>
        </w:rPr>
        <w:t xml:space="preserve"> la cotidianidad de los sujet</w:t>
      </w:r>
      <w:r w:rsidR="0027221A">
        <w:rPr>
          <w:rFonts w:ascii="Times New Roman" w:hAnsi="Times New Roman"/>
          <w:sz w:val="24"/>
          <w:szCs w:val="24"/>
        </w:rPr>
        <w:t>os;</w:t>
      </w:r>
      <w:r w:rsidR="005C67F5">
        <w:rPr>
          <w:rFonts w:ascii="Times New Roman" w:hAnsi="Times New Roman"/>
          <w:sz w:val="24"/>
          <w:szCs w:val="24"/>
        </w:rPr>
        <w:t xml:space="preserve"> </w:t>
      </w:r>
      <w:r w:rsidR="0027221A">
        <w:rPr>
          <w:rFonts w:ascii="Times New Roman" w:hAnsi="Times New Roman"/>
          <w:sz w:val="24"/>
          <w:szCs w:val="24"/>
        </w:rPr>
        <w:t xml:space="preserve">dichos </w:t>
      </w:r>
      <w:r>
        <w:rPr>
          <w:rFonts w:ascii="Times New Roman" w:hAnsi="Times New Roman"/>
          <w:sz w:val="24"/>
          <w:szCs w:val="24"/>
        </w:rPr>
        <w:t xml:space="preserve">factores condicionan los consumos </w:t>
      </w:r>
      <w:r w:rsidR="0027221A">
        <w:rPr>
          <w:rFonts w:ascii="Times New Roman" w:hAnsi="Times New Roman"/>
          <w:sz w:val="24"/>
          <w:szCs w:val="24"/>
        </w:rPr>
        <w:t>y los orienta de acuerdo a</w:t>
      </w:r>
      <w:r>
        <w:rPr>
          <w:rFonts w:ascii="Times New Roman" w:hAnsi="Times New Roman"/>
          <w:sz w:val="24"/>
          <w:szCs w:val="24"/>
        </w:rPr>
        <w:t xml:space="preserve"> la condición de </w:t>
      </w:r>
      <w:r w:rsidR="008E61C4">
        <w:rPr>
          <w:rFonts w:ascii="Times New Roman" w:hAnsi="Times New Roman"/>
          <w:sz w:val="24"/>
          <w:szCs w:val="24"/>
        </w:rPr>
        <w:t xml:space="preserve">género, edad, estrato socioeconómico y nivel de escolaridad, </w:t>
      </w:r>
      <w:r w:rsidR="00192CED">
        <w:rPr>
          <w:rFonts w:ascii="Times New Roman" w:hAnsi="Times New Roman"/>
          <w:sz w:val="24"/>
          <w:szCs w:val="24"/>
        </w:rPr>
        <w:t>imponiendo</w:t>
      </w:r>
      <w:r>
        <w:rPr>
          <w:rFonts w:ascii="Times New Roman" w:hAnsi="Times New Roman"/>
          <w:sz w:val="24"/>
          <w:szCs w:val="24"/>
        </w:rPr>
        <w:t xml:space="preserve"> un gusto y</w:t>
      </w:r>
      <w:r w:rsidR="00192CED">
        <w:rPr>
          <w:rFonts w:ascii="Times New Roman" w:hAnsi="Times New Roman"/>
          <w:sz w:val="24"/>
          <w:szCs w:val="24"/>
        </w:rPr>
        <w:t xml:space="preserve"> consumo alimentario específico</w:t>
      </w:r>
      <w:r>
        <w:rPr>
          <w:rFonts w:ascii="Times New Roman" w:hAnsi="Times New Roman"/>
          <w:sz w:val="24"/>
          <w:szCs w:val="24"/>
        </w:rPr>
        <w:t>.</w:t>
      </w:r>
    </w:p>
    <w:p w:rsidR="00BE1A2A" w:rsidRPr="00BD7554" w:rsidRDefault="009B4CD5" w:rsidP="00BE1A2A">
      <w:pPr>
        <w:spacing w:line="360" w:lineRule="auto"/>
        <w:jc w:val="both"/>
        <w:rPr>
          <w:rFonts w:ascii="Times New Roman" w:hAnsi="Times New Roman"/>
          <w:sz w:val="24"/>
          <w:szCs w:val="24"/>
          <w:lang w:val="es-MX"/>
        </w:rPr>
      </w:pPr>
      <w:r>
        <w:rPr>
          <w:rFonts w:ascii="Times New Roman" w:hAnsi="Times New Roman"/>
          <w:sz w:val="24"/>
          <w:szCs w:val="24"/>
        </w:rPr>
        <w:t>P</w:t>
      </w:r>
      <w:r w:rsidR="00F04714">
        <w:rPr>
          <w:rFonts w:ascii="Times New Roman" w:hAnsi="Times New Roman"/>
          <w:sz w:val="24"/>
          <w:szCs w:val="24"/>
        </w:rPr>
        <w:t>or consiguientes</w:t>
      </w:r>
      <w:r w:rsidR="000745CD">
        <w:rPr>
          <w:rFonts w:ascii="Times New Roman" w:hAnsi="Times New Roman"/>
          <w:sz w:val="24"/>
          <w:szCs w:val="24"/>
        </w:rPr>
        <w:t>, en términos generales, los alimentos se consum</w:t>
      </w:r>
      <w:r w:rsidR="0082371D">
        <w:rPr>
          <w:rFonts w:ascii="Times New Roman" w:hAnsi="Times New Roman"/>
          <w:sz w:val="24"/>
          <w:szCs w:val="24"/>
        </w:rPr>
        <w:t>e</w:t>
      </w:r>
      <w:r w:rsidR="000745CD">
        <w:rPr>
          <w:rFonts w:ascii="Times New Roman" w:hAnsi="Times New Roman"/>
          <w:sz w:val="24"/>
          <w:szCs w:val="24"/>
        </w:rPr>
        <w:t xml:space="preserve">n inicialmente de acuerdo a los lugares en los que se habite, pues si en las localidades hay una costumbre y </w:t>
      </w:r>
      <w:r w:rsidR="00192CED">
        <w:rPr>
          <w:rFonts w:ascii="Times New Roman" w:hAnsi="Times New Roman"/>
          <w:sz w:val="24"/>
          <w:szCs w:val="24"/>
        </w:rPr>
        <w:t xml:space="preserve">una </w:t>
      </w:r>
      <w:r w:rsidR="000745CD">
        <w:rPr>
          <w:rFonts w:ascii="Times New Roman" w:hAnsi="Times New Roman"/>
          <w:sz w:val="24"/>
          <w:szCs w:val="24"/>
        </w:rPr>
        <w:t xml:space="preserve">cultura de </w:t>
      </w:r>
      <w:r w:rsidR="00192CED">
        <w:rPr>
          <w:rFonts w:ascii="Times New Roman" w:hAnsi="Times New Roman"/>
          <w:sz w:val="24"/>
          <w:szCs w:val="24"/>
        </w:rPr>
        <w:t xml:space="preserve">alto </w:t>
      </w:r>
      <w:r w:rsidR="000745CD">
        <w:rPr>
          <w:rFonts w:ascii="Times New Roman" w:hAnsi="Times New Roman"/>
          <w:sz w:val="24"/>
          <w:szCs w:val="24"/>
        </w:rPr>
        <w:t>consumo de frutas y hortalizas el consumo de la mayoría de la población ser</w:t>
      </w:r>
      <w:r w:rsidR="0082371D">
        <w:rPr>
          <w:rFonts w:ascii="Times New Roman" w:hAnsi="Times New Roman"/>
          <w:sz w:val="24"/>
          <w:szCs w:val="24"/>
        </w:rPr>
        <w:t xml:space="preserve">ía </w:t>
      </w:r>
      <w:r w:rsidR="00192CED">
        <w:rPr>
          <w:rFonts w:ascii="Times New Roman" w:hAnsi="Times New Roman"/>
          <w:sz w:val="24"/>
          <w:szCs w:val="24"/>
        </w:rPr>
        <w:t>alto</w:t>
      </w:r>
      <w:r w:rsidR="000745CD">
        <w:rPr>
          <w:rFonts w:ascii="Times New Roman" w:hAnsi="Times New Roman"/>
          <w:sz w:val="24"/>
          <w:szCs w:val="24"/>
        </w:rPr>
        <w:t>. Y de manera más específica,</w:t>
      </w:r>
      <w:r w:rsidR="00F04714">
        <w:rPr>
          <w:rFonts w:ascii="Times New Roman" w:hAnsi="Times New Roman"/>
          <w:sz w:val="24"/>
          <w:szCs w:val="24"/>
        </w:rPr>
        <w:t xml:space="preserve"> </w:t>
      </w:r>
      <w:r w:rsidR="0082371D">
        <w:rPr>
          <w:rFonts w:ascii="Times New Roman" w:hAnsi="Times New Roman"/>
          <w:sz w:val="24"/>
          <w:szCs w:val="24"/>
        </w:rPr>
        <w:t xml:space="preserve">se consume </w:t>
      </w:r>
      <w:r w:rsidR="00276794">
        <w:rPr>
          <w:rFonts w:ascii="Times New Roman" w:hAnsi="Times New Roman"/>
          <w:sz w:val="24"/>
          <w:szCs w:val="24"/>
        </w:rPr>
        <w:t xml:space="preserve">según la condición de género, de clase, y nivel de educación, entre otros. </w:t>
      </w:r>
      <w:r w:rsidR="00BE1A2A">
        <w:rPr>
          <w:rFonts w:ascii="Times New Roman" w:hAnsi="Times New Roman"/>
          <w:sz w:val="24"/>
          <w:szCs w:val="24"/>
        </w:rPr>
        <w:t>De acuerdo con Fischler, e</w:t>
      </w:r>
      <w:r w:rsidR="00BE1A2A" w:rsidRPr="00BE1A2A">
        <w:rPr>
          <w:rFonts w:ascii="Times New Roman" w:hAnsi="Times New Roman"/>
          <w:sz w:val="24"/>
          <w:szCs w:val="24"/>
          <w:lang w:val="es-MX"/>
        </w:rPr>
        <w:t>l gusto es diferente según la clase social</w:t>
      </w:r>
      <w:r w:rsidR="00192CED">
        <w:rPr>
          <w:rFonts w:ascii="Times New Roman" w:hAnsi="Times New Roman"/>
          <w:sz w:val="24"/>
          <w:szCs w:val="24"/>
          <w:lang w:val="es-MX"/>
        </w:rPr>
        <w:t>, el género y la edad,</w:t>
      </w:r>
      <w:r w:rsidR="00BE1A2A" w:rsidRPr="00BE1A2A">
        <w:rPr>
          <w:rFonts w:ascii="Times New Roman" w:hAnsi="Times New Roman"/>
          <w:sz w:val="24"/>
          <w:szCs w:val="24"/>
          <w:lang w:val="es-MX"/>
        </w:rPr>
        <w:t xml:space="preserve"> y </w:t>
      </w:r>
      <w:r w:rsidR="00BE1A2A">
        <w:rPr>
          <w:rFonts w:ascii="Times New Roman" w:hAnsi="Times New Roman"/>
          <w:sz w:val="24"/>
          <w:szCs w:val="24"/>
          <w:lang w:val="es-MX"/>
        </w:rPr>
        <w:t>está determinado</w:t>
      </w:r>
      <w:r w:rsidR="00BE1A2A" w:rsidRPr="00BE1A2A">
        <w:rPr>
          <w:rFonts w:ascii="Times New Roman" w:hAnsi="Times New Roman"/>
          <w:sz w:val="24"/>
          <w:szCs w:val="24"/>
          <w:lang w:val="es-MX"/>
        </w:rPr>
        <w:t xml:space="preserve"> por valores históricos, económicos, por el clima, la cultura, las emociones</w:t>
      </w:r>
      <w:r w:rsidR="00BE1A2A">
        <w:rPr>
          <w:rFonts w:ascii="Times New Roman" w:hAnsi="Times New Roman"/>
          <w:sz w:val="24"/>
          <w:szCs w:val="24"/>
          <w:lang w:val="es-MX"/>
        </w:rPr>
        <w:t xml:space="preserve"> y</w:t>
      </w:r>
      <w:r w:rsidR="00BE1A2A" w:rsidRPr="00BE1A2A">
        <w:rPr>
          <w:rFonts w:ascii="Times New Roman" w:hAnsi="Times New Roman"/>
          <w:sz w:val="24"/>
          <w:szCs w:val="24"/>
          <w:lang w:val="es-MX"/>
        </w:rPr>
        <w:t xml:space="preserve"> la moda, entre otros. (Fischler, 1995).</w:t>
      </w:r>
    </w:p>
    <w:p w:rsidR="009B4CD5" w:rsidRDefault="0082371D" w:rsidP="00C95596">
      <w:pPr>
        <w:spacing w:line="360" w:lineRule="auto"/>
        <w:jc w:val="both"/>
        <w:rPr>
          <w:rFonts w:ascii="Times New Roman" w:hAnsi="Times New Roman"/>
          <w:sz w:val="24"/>
          <w:szCs w:val="24"/>
        </w:rPr>
      </w:pPr>
      <w:r>
        <w:rPr>
          <w:rFonts w:ascii="Times New Roman" w:hAnsi="Times New Roman"/>
          <w:sz w:val="24"/>
          <w:szCs w:val="24"/>
        </w:rPr>
        <w:t>Teniendo en cuenta lo anterior</w:t>
      </w:r>
      <w:r w:rsidR="00276794">
        <w:rPr>
          <w:rFonts w:ascii="Times New Roman" w:hAnsi="Times New Roman"/>
          <w:sz w:val="24"/>
          <w:szCs w:val="24"/>
        </w:rPr>
        <w:t xml:space="preserve">, </w:t>
      </w:r>
      <w:r w:rsidR="009B4CD5">
        <w:rPr>
          <w:rFonts w:ascii="Times New Roman" w:hAnsi="Times New Roman"/>
          <w:sz w:val="24"/>
          <w:szCs w:val="24"/>
        </w:rPr>
        <w:t xml:space="preserve">serían </w:t>
      </w:r>
      <w:r w:rsidR="00F04714">
        <w:rPr>
          <w:rFonts w:ascii="Times New Roman" w:hAnsi="Times New Roman"/>
          <w:sz w:val="24"/>
          <w:szCs w:val="24"/>
        </w:rPr>
        <w:t xml:space="preserve">los jóvenes pobres y </w:t>
      </w:r>
      <w:r w:rsidR="00276794">
        <w:rPr>
          <w:rFonts w:ascii="Times New Roman" w:hAnsi="Times New Roman"/>
          <w:sz w:val="24"/>
          <w:szCs w:val="24"/>
        </w:rPr>
        <w:t>con menor nivel educativo</w:t>
      </w:r>
      <w:r w:rsidR="00F04714">
        <w:rPr>
          <w:rFonts w:ascii="Times New Roman" w:hAnsi="Times New Roman"/>
          <w:sz w:val="24"/>
          <w:szCs w:val="24"/>
        </w:rPr>
        <w:t xml:space="preserve"> quienes menos consum</w:t>
      </w:r>
      <w:r w:rsidR="009B4CD5">
        <w:rPr>
          <w:rFonts w:ascii="Times New Roman" w:hAnsi="Times New Roman"/>
          <w:sz w:val="24"/>
          <w:szCs w:val="24"/>
        </w:rPr>
        <w:t>irían</w:t>
      </w:r>
      <w:r w:rsidR="00276794">
        <w:rPr>
          <w:rFonts w:ascii="Times New Roman" w:hAnsi="Times New Roman"/>
          <w:sz w:val="24"/>
          <w:szCs w:val="24"/>
        </w:rPr>
        <w:t xml:space="preserve"> frutas y hortalizas</w:t>
      </w:r>
      <w:r w:rsidR="009B4CD5">
        <w:rPr>
          <w:rFonts w:ascii="Times New Roman" w:hAnsi="Times New Roman"/>
          <w:sz w:val="24"/>
          <w:szCs w:val="24"/>
        </w:rPr>
        <w:t>,</w:t>
      </w:r>
      <w:r w:rsidR="00F04714">
        <w:rPr>
          <w:rFonts w:ascii="Times New Roman" w:hAnsi="Times New Roman"/>
          <w:sz w:val="24"/>
          <w:szCs w:val="24"/>
        </w:rPr>
        <w:t xml:space="preserve"> debido a las bajas oportunidades de </w:t>
      </w:r>
      <w:r w:rsidR="009B4CD5">
        <w:rPr>
          <w:rFonts w:ascii="Times New Roman" w:hAnsi="Times New Roman"/>
          <w:sz w:val="24"/>
          <w:szCs w:val="24"/>
        </w:rPr>
        <w:t xml:space="preserve">obtenerlos </w:t>
      </w:r>
      <w:r w:rsidR="00010F88">
        <w:rPr>
          <w:rFonts w:ascii="Times New Roman" w:hAnsi="Times New Roman"/>
          <w:sz w:val="24"/>
          <w:szCs w:val="24"/>
        </w:rPr>
        <w:t>lo que haría que</w:t>
      </w:r>
      <w:r>
        <w:rPr>
          <w:rFonts w:ascii="Times New Roman" w:hAnsi="Times New Roman"/>
          <w:sz w:val="24"/>
          <w:szCs w:val="24"/>
        </w:rPr>
        <w:t xml:space="preserve"> </w:t>
      </w:r>
      <w:r w:rsidR="00276794">
        <w:rPr>
          <w:rFonts w:ascii="Times New Roman" w:hAnsi="Times New Roman"/>
          <w:sz w:val="24"/>
          <w:szCs w:val="24"/>
        </w:rPr>
        <w:t>est</w:t>
      </w:r>
      <w:r w:rsidR="00010F88">
        <w:rPr>
          <w:rFonts w:ascii="Times New Roman" w:hAnsi="Times New Roman"/>
          <w:sz w:val="24"/>
          <w:szCs w:val="24"/>
        </w:rPr>
        <w:t>uvieran</w:t>
      </w:r>
      <w:r w:rsidR="009B4CD5">
        <w:rPr>
          <w:rFonts w:ascii="Times New Roman" w:hAnsi="Times New Roman"/>
          <w:sz w:val="24"/>
          <w:szCs w:val="24"/>
        </w:rPr>
        <w:t xml:space="preserve"> menos </w:t>
      </w:r>
      <w:r w:rsidR="00F04714">
        <w:rPr>
          <w:rFonts w:ascii="Times New Roman" w:hAnsi="Times New Roman"/>
          <w:sz w:val="24"/>
          <w:szCs w:val="24"/>
        </w:rPr>
        <w:t>familiari</w:t>
      </w:r>
      <w:r w:rsidR="009B4CD5">
        <w:rPr>
          <w:rFonts w:ascii="Times New Roman" w:hAnsi="Times New Roman"/>
          <w:sz w:val="24"/>
          <w:szCs w:val="24"/>
        </w:rPr>
        <w:t xml:space="preserve">zados con el sabor de estos alimentos, </w:t>
      </w:r>
      <w:r w:rsidR="00010F88">
        <w:rPr>
          <w:rFonts w:ascii="Times New Roman" w:hAnsi="Times New Roman"/>
          <w:sz w:val="24"/>
          <w:szCs w:val="24"/>
        </w:rPr>
        <w:t xml:space="preserve">y a cambio, </w:t>
      </w:r>
      <w:r w:rsidR="00283469">
        <w:rPr>
          <w:rFonts w:ascii="Times New Roman" w:hAnsi="Times New Roman"/>
          <w:sz w:val="24"/>
          <w:szCs w:val="24"/>
        </w:rPr>
        <w:t>elegirían</w:t>
      </w:r>
      <w:r w:rsidR="009B4CD5">
        <w:rPr>
          <w:rFonts w:ascii="Times New Roman" w:hAnsi="Times New Roman"/>
          <w:sz w:val="24"/>
          <w:szCs w:val="24"/>
        </w:rPr>
        <w:t xml:space="preserve"> </w:t>
      </w:r>
      <w:r w:rsidR="00283469">
        <w:rPr>
          <w:rFonts w:ascii="Times New Roman" w:hAnsi="Times New Roman"/>
          <w:sz w:val="24"/>
          <w:szCs w:val="24"/>
        </w:rPr>
        <w:t>aliment</w:t>
      </w:r>
      <w:r w:rsidR="009B4CD5">
        <w:rPr>
          <w:rFonts w:ascii="Times New Roman" w:hAnsi="Times New Roman"/>
          <w:sz w:val="24"/>
          <w:szCs w:val="24"/>
        </w:rPr>
        <w:t xml:space="preserve">os más saciadores para </w:t>
      </w:r>
      <w:r w:rsidR="00276794">
        <w:rPr>
          <w:rFonts w:ascii="Times New Roman" w:hAnsi="Times New Roman"/>
          <w:sz w:val="24"/>
          <w:szCs w:val="24"/>
        </w:rPr>
        <w:t xml:space="preserve">dar respuesta a </w:t>
      </w:r>
      <w:r w:rsidR="00283469">
        <w:rPr>
          <w:rFonts w:ascii="Times New Roman" w:hAnsi="Times New Roman"/>
          <w:sz w:val="24"/>
          <w:szCs w:val="24"/>
        </w:rPr>
        <w:t>una</w:t>
      </w:r>
      <w:r w:rsidR="009B4CD5">
        <w:rPr>
          <w:rFonts w:ascii="Times New Roman" w:hAnsi="Times New Roman"/>
          <w:sz w:val="24"/>
          <w:szCs w:val="24"/>
        </w:rPr>
        <w:t xml:space="preserve"> </w:t>
      </w:r>
      <w:r w:rsidR="00283469">
        <w:rPr>
          <w:rFonts w:ascii="Times New Roman" w:hAnsi="Times New Roman"/>
          <w:sz w:val="24"/>
          <w:szCs w:val="24"/>
        </w:rPr>
        <w:t xml:space="preserve">demanda de calorías más altas debido a sus </w:t>
      </w:r>
      <w:r w:rsidR="009B4CD5">
        <w:rPr>
          <w:rFonts w:ascii="Times New Roman" w:hAnsi="Times New Roman"/>
          <w:sz w:val="24"/>
          <w:szCs w:val="24"/>
        </w:rPr>
        <w:t>actividades laborales</w:t>
      </w:r>
      <w:r w:rsidR="00F04714">
        <w:rPr>
          <w:rFonts w:ascii="Times New Roman" w:hAnsi="Times New Roman"/>
          <w:sz w:val="24"/>
          <w:szCs w:val="24"/>
        </w:rPr>
        <w:t xml:space="preserve">. </w:t>
      </w:r>
      <w:r w:rsidR="00283469">
        <w:rPr>
          <w:rFonts w:ascii="Times New Roman" w:hAnsi="Times New Roman"/>
          <w:sz w:val="24"/>
          <w:szCs w:val="24"/>
        </w:rPr>
        <w:t>Asimismo,</w:t>
      </w:r>
      <w:r w:rsidR="00F04714">
        <w:rPr>
          <w:rFonts w:ascii="Times New Roman" w:hAnsi="Times New Roman"/>
          <w:sz w:val="24"/>
          <w:szCs w:val="24"/>
        </w:rPr>
        <w:t xml:space="preserve"> s</w:t>
      </w:r>
      <w:r w:rsidR="009B4CD5">
        <w:rPr>
          <w:rFonts w:ascii="Times New Roman" w:hAnsi="Times New Roman"/>
          <w:sz w:val="24"/>
          <w:szCs w:val="24"/>
        </w:rPr>
        <w:t>erían</w:t>
      </w:r>
      <w:r w:rsidR="00F04714">
        <w:rPr>
          <w:rFonts w:ascii="Times New Roman" w:hAnsi="Times New Roman"/>
          <w:sz w:val="24"/>
          <w:szCs w:val="24"/>
        </w:rPr>
        <w:t xml:space="preserve"> las mujeres de mayor edad y </w:t>
      </w:r>
      <w:r w:rsidR="00192CED">
        <w:rPr>
          <w:rFonts w:ascii="Times New Roman" w:hAnsi="Times New Roman"/>
          <w:sz w:val="24"/>
          <w:szCs w:val="24"/>
        </w:rPr>
        <w:t xml:space="preserve">con </w:t>
      </w:r>
      <w:r w:rsidR="00F04714">
        <w:rPr>
          <w:rFonts w:ascii="Times New Roman" w:hAnsi="Times New Roman"/>
          <w:sz w:val="24"/>
          <w:szCs w:val="24"/>
        </w:rPr>
        <w:t>mayor nivel de escolaridad y estrato</w:t>
      </w:r>
      <w:r w:rsidR="008D5DB1">
        <w:rPr>
          <w:rFonts w:ascii="Times New Roman" w:hAnsi="Times New Roman"/>
          <w:sz w:val="24"/>
          <w:szCs w:val="24"/>
        </w:rPr>
        <w:t>,</w:t>
      </w:r>
      <w:r w:rsidR="00F04714">
        <w:rPr>
          <w:rFonts w:ascii="Times New Roman" w:hAnsi="Times New Roman"/>
          <w:sz w:val="24"/>
          <w:szCs w:val="24"/>
        </w:rPr>
        <w:t xml:space="preserve"> quienes más consum</w:t>
      </w:r>
      <w:r w:rsidR="009B4CD5">
        <w:rPr>
          <w:rFonts w:ascii="Times New Roman" w:hAnsi="Times New Roman"/>
          <w:sz w:val="24"/>
          <w:szCs w:val="24"/>
        </w:rPr>
        <w:t>irían</w:t>
      </w:r>
      <w:r w:rsidR="00F04714">
        <w:rPr>
          <w:rFonts w:ascii="Times New Roman" w:hAnsi="Times New Roman"/>
          <w:sz w:val="24"/>
          <w:szCs w:val="24"/>
        </w:rPr>
        <w:t xml:space="preserve"> </w:t>
      </w:r>
      <w:r w:rsidR="00283469">
        <w:rPr>
          <w:rFonts w:ascii="Times New Roman" w:hAnsi="Times New Roman"/>
          <w:sz w:val="24"/>
          <w:szCs w:val="24"/>
        </w:rPr>
        <w:t xml:space="preserve">frutas y hortalizas </w:t>
      </w:r>
      <w:r w:rsidR="00F04714">
        <w:rPr>
          <w:rFonts w:ascii="Times New Roman" w:hAnsi="Times New Roman"/>
          <w:sz w:val="24"/>
          <w:szCs w:val="24"/>
        </w:rPr>
        <w:t>por factores culturales, por la oportunidad económica</w:t>
      </w:r>
      <w:r w:rsidR="009B4CD5">
        <w:rPr>
          <w:rFonts w:ascii="Times New Roman" w:hAnsi="Times New Roman"/>
          <w:sz w:val="24"/>
          <w:szCs w:val="24"/>
        </w:rPr>
        <w:t xml:space="preserve"> y por factores relacionados con la salud. </w:t>
      </w:r>
    </w:p>
    <w:p w:rsidR="00200296" w:rsidRDefault="00192CED" w:rsidP="00C95596">
      <w:pPr>
        <w:spacing w:line="360" w:lineRule="auto"/>
        <w:jc w:val="both"/>
        <w:rPr>
          <w:rFonts w:ascii="Times New Roman" w:hAnsi="Times New Roman"/>
          <w:sz w:val="24"/>
          <w:szCs w:val="24"/>
        </w:rPr>
      </w:pPr>
      <w:r>
        <w:rPr>
          <w:rFonts w:ascii="Times New Roman" w:hAnsi="Times New Roman"/>
          <w:sz w:val="24"/>
          <w:szCs w:val="24"/>
        </w:rPr>
        <w:lastRenderedPageBreak/>
        <w:t>En varias</w:t>
      </w:r>
      <w:r w:rsidR="00200296">
        <w:rPr>
          <w:rFonts w:ascii="Times New Roman" w:hAnsi="Times New Roman"/>
          <w:sz w:val="24"/>
          <w:szCs w:val="24"/>
        </w:rPr>
        <w:t xml:space="preserve"> investigaciones</w:t>
      </w:r>
      <w:r w:rsidR="009B4CD5">
        <w:rPr>
          <w:rFonts w:ascii="Times New Roman" w:hAnsi="Times New Roman"/>
          <w:sz w:val="24"/>
          <w:szCs w:val="24"/>
        </w:rPr>
        <w:t xml:space="preserve"> </w:t>
      </w:r>
      <w:r>
        <w:rPr>
          <w:rFonts w:ascii="Times New Roman" w:hAnsi="Times New Roman"/>
          <w:sz w:val="24"/>
          <w:szCs w:val="24"/>
        </w:rPr>
        <w:t>se evidencia lo anterior</w:t>
      </w:r>
      <w:r w:rsidR="00E10DF3">
        <w:rPr>
          <w:rFonts w:ascii="Times New Roman" w:hAnsi="Times New Roman"/>
          <w:sz w:val="24"/>
          <w:szCs w:val="24"/>
        </w:rPr>
        <w:t>, por ejemplo,</w:t>
      </w:r>
      <w:r w:rsidR="00200296">
        <w:rPr>
          <w:rFonts w:ascii="Times New Roman" w:hAnsi="Times New Roman"/>
          <w:sz w:val="24"/>
          <w:szCs w:val="24"/>
        </w:rPr>
        <w:t xml:space="preserve"> la Encuesta de Situación Nutricional (ENSIN</w:t>
      </w:r>
      <w:r w:rsidR="006877DF">
        <w:rPr>
          <w:rFonts w:ascii="Times New Roman" w:hAnsi="Times New Roman"/>
          <w:sz w:val="24"/>
          <w:szCs w:val="24"/>
        </w:rPr>
        <w:t>, 2010</w:t>
      </w:r>
      <w:r w:rsidR="00200296">
        <w:rPr>
          <w:rFonts w:ascii="Times New Roman" w:hAnsi="Times New Roman"/>
          <w:sz w:val="24"/>
          <w:szCs w:val="24"/>
        </w:rPr>
        <w:t xml:space="preserve">), realizada en la población colombiana en 2010, se encontró que uno de cada tres sujetos no consume frutas diariamente, </w:t>
      </w:r>
      <w:r>
        <w:rPr>
          <w:rFonts w:ascii="Times New Roman" w:hAnsi="Times New Roman"/>
          <w:sz w:val="24"/>
          <w:szCs w:val="24"/>
        </w:rPr>
        <w:t>y que dicho consumo es</w:t>
      </w:r>
      <w:r w:rsidR="00200296">
        <w:rPr>
          <w:rFonts w:ascii="Times New Roman" w:hAnsi="Times New Roman"/>
          <w:sz w:val="24"/>
          <w:szCs w:val="24"/>
        </w:rPr>
        <w:t xml:space="preserve"> menor en hombres y en población de nivel SISBEN</w:t>
      </w:r>
      <w:r w:rsidR="009B4CD5">
        <w:rPr>
          <w:rFonts w:ascii="Times New Roman" w:hAnsi="Times New Roman"/>
          <w:sz w:val="24"/>
          <w:szCs w:val="24"/>
        </w:rPr>
        <w:t xml:space="preserve"> 1</w:t>
      </w:r>
      <w:r w:rsidR="00200296">
        <w:rPr>
          <w:rStyle w:val="Refdenotaalpie"/>
          <w:rFonts w:ascii="Times New Roman" w:hAnsi="Times New Roman"/>
          <w:sz w:val="24"/>
          <w:szCs w:val="24"/>
        </w:rPr>
        <w:footnoteReference w:id="15"/>
      </w:r>
      <w:r w:rsidR="00200296">
        <w:rPr>
          <w:rFonts w:ascii="Times New Roman" w:hAnsi="Times New Roman"/>
          <w:sz w:val="24"/>
          <w:szCs w:val="24"/>
        </w:rPr>
        <w:t xml:space="preserve"> (El nivel socioeconómico más bajo). En lo que respec</w:t>
      </w:r>
      <w:r w:rsidR="00E10DF3">
        <w:rPr>
          <w:rFonts w:ascii="Times New Roman" w:hAnsi="Times New Roman"/>
          <w:sz w:val="24"/>
          <w:szCs w:val="24"/>
        </w:rPr>
        <w:t>ta a</w:t>
      </w:r>
      <w:r w:rsidR="00200296">
        <w:rPr>
          <w:rFonts w:ascii="Times New Roman" w:hAnsi="Times New Roman"/>
          <w:sz w:val="24"/>
          <w:szCs w:val="24"/>
        </w:rPr>
        <w:t>l consumo diario de hortalizas, se encontró que cinco de cada siete sujetos no consumen este grupo de alimentos, ahondándose la problemática en menores de 18 años (tres de cada cuatro no las consumen)</w:t>
      </w:r>
      <w:r w:rsidR="008D5DB1">
        <w:rPr>
          <w:rFonts w:ascii="Times New Roman" w:hAnsi="Times New Roman"/>
          <w:sz w:val="24"/>
          <w:szCs w:val="24"/>
        </w:rPr>
        <w:t>;</w:t>
      </w:r>
      <w:r w:rsidR="00200296">
        <w:rPr>
          <w:rFonts w:ascii="Times New Roman" w:hAnsi="Times New Roman"/>
          <w:sz w:val="24"/>
          <w:szCs w:val="24"/>
        </w:rPr>
        <w:t xml:space="preserve"> </w:t>
      </w:r>
      <w:r>
        <w:rPr>
          <w:rFonts w:ascii="Times New Roman" w:hAnsi="Times New Roman"/>
          <w:sz w:val="24"/>
          <w:szCs w:val="24"/>
        </w:rPr>
        <w:t>en sujetos de g</w:t>
      </w:r>
      <w:r w:rsidR="00E10DF3">
        <w:rPr>
          <w:rFonts w:ascii="Times New Roman" w:hAnsi="Times New Roman"/>
          <w:sz w:val="24"/>
          <w:szCs w:val="24"/>
        </w:rPr>
        <w:t>énero masculino</w:t>
      </w:r>
      <w:r w:rsidR="00200296">
        <w:rPr>
          <w:rFonts w:ascii="Times New Roman" w:hAnsi="Times New Roman"/>
          <w:sz w:val="24"/>
          <w:szCs w:val="24"/>
        </w:rPr>
        <w:t xml:space="preserve"> </w:t>
      </w:r>
      <w:r>
        <w:rPr>
          <w:rFonts w:ascii="Times New Roman" w:hAnsi="Times New Roman"/>
          <w:sz w:val="24"/>
          <w:szCs w:val="24"/>
        </w:rPr>
        <w:t>y en</w:t>
      </w:r>
      <w:r w:rsidR="00200296">
        <w:rPr>
          <w:rFonts w:ascii="Times New Roman" w:hAnsi="Times New Roman"/>
          <w:sz w:val="24"/>
          <w:szCs w:val="24"/>
        </w:rPr>
        <w:t xml:space="preserve"> población d</w:t>
      </w:r>
      <w:r w:rsidR="00256669">
        <w:rPr>
          <w:rFonts w:ascii="Times New Roman" w:hAnsi="Times New Roman"/>
          <w:sz w:val="24"/>
          <w:szCs w:val="24"/>
        </w:rPr>
        <w:t>e nivel SISBEN 1</w:t>
      </w:r>
      <w:r w:rsidR="00200296">
        <w:rPr>
          <w:rFonts w:ascii="Times New Roman" w:hAnsi="Times New Roman"/>
          <w:sz w:val="24"/>
          <w:szCs w:val="24"/>
        </w:rPr>
        <w:t xml:space="preserve"> </w:t>
      </w:r>
      <w:r w:rsidR="00256669">
        <w:rPr>
          <w:rFonts w:ascii="Times New Roman" w:hAnsi="Times New Roman"/>
          <w:sz w:val="24"/>
          <w:szCs w:val="24"/>
        </w:rPr>
        <w:t>(76.7% no consumen hortalizas)</w:t>
      </w:r>
      <w:r w:rsidR="00200296">
        <w:rPr>
          <w:rFonts w:ascii="Times New Roman" w:hAnsi="Times New Roman"/>
          <w:sz w:val="24"/>
          <w:szCs w:val="24"/>
        </w:rPr>
        <w:t>.</w:t>
      </w:r>
    </w:p>
    <w:p w:rsidR="00083C4F" w:rsidRDefault="00D477CC" w:rsidP="008E3978">
      <w:pPr>
        <w:spacing w:line="360" w:lineRule="auto"/>
        <w:jc w:val="both"/>
        <w:rPr>
          <w:rFonts w:ascii="Times New Roman" w:hAnsi="Times New Roman"/>
          <w:sz w:val="24"/>
          <w:szCs w:val="24"/>
        </w:rPr>
      </w:pPr>
      <w:r>
        <w:rPr>
          <w:rFonts w:ascii="Times New Roman" w:hAnsi="Times New Roman"/>
          <w:sz w:val="24"/>
          <w:szCs w:val="24"/>
        </w:rPr>
        <w:t xml:space="preserve">La misma situación fue encontrada en un estudio realizado en la ciudad de </w:t>
      </w:r>
      <w:r w:rsidRPr="008E3978">
        <w:rPr>
          <w:rFonts w:ascii="Times New Roman" w:hAnsi="Times New Roman"/>
          <w:sz w:val="24"/>
          <w:szCs w:val="24"/>
        </w:rPr>
        <w:t>Brasilia</w:t>
      </w:r>
      <w:r w:rsidR="006877DF" w:rsidRPr="008E3978">
        <w:rPr>
          <w:rFonts w:ascii="Times New Roman" w:hAnsi="Times New Roman"/>
          <w:sz w:val="24"/>
          <w:szCs w:val="24"/>
        </w:rPr>
        <w:t xml:space="preserve"> (</w:t>
      </w:r>
      <w:r w:rsidR="00DE7884">
        <w:rPr>
          <w:rFonts w:ascii="Times New Roman" w:hAnsi="Times New Roman"/>
          <w:sz w:val="24"/>
          <w:szCs w:val="24"/>
        </w:rPr>
        <w:t>Jaime</w:t>
      </w:r>
      <w:r w:rsidR="008E3978" w:rsidRPr="008E3978">
        <w:rPr>
          <w:rFonts w:ascii="Times New Roman" w:hAnsi="Times New Roman"/>
          <w:sz w:val="24"/>
          <w:szCs w:val="24"/>
        </w:rPr>
        <w:t xml:space="preserve">, Ribeiro, </w:t>
      </w:r>
      <w:proofErr w:type="spellStart"/>
      <w:r w:rsidR="008E3978" w:rsidRPr="008E3978">
        <w:rPr>
          <w:rFonts w:ascii="Times New Roman" w:hAnsi="Times New Roman"/>
          <w:sz w:val="24"/>
          <w:szCs w:val="24"/>
        </w:rPr>
        <w:t>Moura</w:t>
      </w:r>
      <w:proofErr w:type="spellEnd"/>
      <w:r w:rsidR="008E3978" w:rsidRPr="008E3978">
        <w:rPr>
          <w:rFonts w:ascii="Times New Roman" w:hAnsi="Times New Roman"/>
          <w:sz w:val="24"/>
          <w:szCs w:val="24"/>
        </w:rPr>
        <w:t>, Carvalho</w:t>
      </w:r>
      <w:r w:rsidR="008E3978">
        <w:rPr>
          <w:rFonts w:ascii="Times New Roman" w:hAnsi="Times New Roman"/>
          <w:sz w:val="24"/>
          <w:szCs w:val="24"/>
        </w:rPr>
        <w:t>;</w:t>
      </w:r>
      <w:r w:rsidR="008E3978" w:rsidRPr="008E3978">
        <w:rPr>
          <w:rFonts w:ascii="Times New Roman" w:hAnsi="Times New Roman"/>
          <w:sz w:val="24"/>
          <w:szCs w:val="24"/>
        </w:rPr>
        <w:t xml:space="preserve"> 2009)</w:t>
      </w:r>
      <w:r>
        <w:rPr>
          <w:rFonts w:ascii="Times New Roman" w:hAnsi="Times New Roman"/>
          <w:sz w:val="24"/>
          <w:szCs w:val="24"/>
        </w:rPr>
        <w:t xml:space="preserve">, </w:t>
      </w:r>
      <w:r w:rsidR="000745CD">
        <w:rPr>
          <w:rFonts w:ascii="Times New Roman" w:hAnsi="Times New Roman"/>
          <w:sz w:val="24"/>
          <w:szCs w:val="24"/>
        </w:rPr>
        <w:t>donde</w:t>
      </w:r>
      <w:r>
        <w:rPr>
          <w:rFonts w:ascii="Times New Roman" w:hAnsi="Times New Roman"/>
          <w:sz w:val="24"/>
          <w:szCs w:val="24"/>
        </w:rPr>
        <w:t xml:space="preserve"> los hombres más jóvenes eran quienes menos consumían frutas y hortalizas, </w:t>
      </w:r>
      <w:r w:rsidR="008E3978">
        <w:rPr>
          <w:rFonts w:ascii="Times New Roman" w:hAnsi="Times New Roman"/>
          <w:sz w:val="24"/>
          <w:szCs w:val="24"/>
        </w:rPr>
        <w:t>al igual que</w:t>
      </w:r>
      <w:r>
        <w:rPr>
          <w:rFonts w:ascii="Times New Roman" w:hAnsi="Times New Roman"/>
          <w:sz w:val="24"/>
          <w:szCs w:val="24"/>
        </w:rPr>
        <w:t xml:space="preserve"> los sujetos con menor nivel de escolaridad y menor estrato socioeconómico. En esta investigación </w:t>
      </w:r>
      <w:r w:rsidR="000745CD">
        <w:rPr>
          <w:rFonts w:ascii="Times New Roman" w:hAnsi="Times New Roman"/>
          <w:sz w:val="24"/>
          <w:szCs w:val="24"/>
        </w:rPr>
        <w:t>se lanzó</w:t>
      </w:r>
      <w:r>
        <w:rPr>
          <w:rFonts w:ascii="Times New Roman" w:hAnsi="Times New Roman"/>
          <w:sz w:val="24"/>
          <w:szCs w:val="24"/>
        </w:rPr>
        <w:t xml:space="preserve"> la hipótesis que el mayor consumo de frutas y hortalizas </w:t>
      </w:r>
      <w:r w:rsidR="00E10DF3">
        <w:rPr>
          <w:rFonts w:ascii="Times New Roman" w:hAnsi="Times New Roman"/>
          <w:sz w:val="24"/>
          <w:szCs w:val="24"/>
        </w:rPr>
        <w:t>se da en sujetos con</w:t>
      </w:r>
      <w:r>
        <w:rPr>
          <w:rFonts w:ascii="Times New Roman" w:hAnsi="Times New Roman"/>
          <w:sz w:val="24"/>
          <w:szCs w:val="24"/>
        </w:rPr>
        <w:t xml:space="preserve"> edades más avanzadas debido </w:t>
      </w:r>
      <w:r w:rsidR="00E10DF3">
        <w:rPr>
          <w:rFonts w:ascii="Times New Roman" w:hAnsi="Times New Roman"/>
          <w:sz w:val="24"/>
          <w:szCs w:val="24"/>
        </w:rPr>
        <w:t>a que en esta edad se presenta una</w:t>
      </w:r>
      <w:r>
        <w:rPr>
          <w:rFonts w:ascii="Times New Roman" w:hAnsi="Times New Roman"/>
          <w:sz w:val="24"/>
          <w:szCs w:val="24"/>
        </w:rPr>
        <w:t xml:space="preserve"> mayor prevalencia de enfermedades crónicas no transmisibles, </w:t>
      </w:r>
      <w:r w:rsidR="00E10DF3">
        <w:rPr>
          <w:rFonts w:ascii="Times New Roman" w:hAnsi="Times New Roman"/>
          <w:sz w:val="24"/>
          <w:szCs w:val="24"/>
        </w:rPr>
        <w:t>quienes le dan</w:t>
      </w:r>
      <w:r w:rsidR="007B3360">
        <w:rPr>
          <w:rFonts w:ascii="Times New Roman" w:hAnsi="Times New Roman"/>
          <w:sz w:val="24"/>
          <w:szCs w:val="24"/>
        </w:rPr>
        <w:t xml:space="preserve"> mayor importancia</w:t>
      </w:r>
      <w:r>
        <w:rPr>
          <w:rFonts w:ascii="Times New Roman" w:hAnsi="Times New Roman"/>
          <w:sz w:val="24"/>
          <w:szCs w:val="24"/>
        </w:rPr>
        <w:t xml:space="preserve"> </w:t>
      </w:r>
      <w:r w:rsidR="00192CED">
        <w:rPr>
          <w:rFonts w:ascii="Times New Roman" w:hAnsi="Times New Roman"/>
          <w:sz w:val="24"/>
          <w:szCs w:val="24"/>
        </w:rPr>
        <w:t>a</w:t>
      </w:r>
      <w:r>
        <w:rPr>
          <w:rFonts w:ascii="Times New Roman" w:hAnsi="Times New Roman"/>
          <w:sz w:val="24"/>
          <w:szCs w:val="24"/>
        </w:rPr>
        <w:t xml:space="preserve"> las orientaciones recibidas p</w:t>
      </w:r>
      <w:r w:rsidR="008D5DB1">
        <w:rPr>
          <w:rFonts w:ascii="Times New Roman" w:hAnsi="Times New Roman"/>
          <w:sz w:val="24"/>
          <w:szCs w:val="24"/>
        </w:rPr>
        <w:t>or el personal de salud.</w:t>
      </w:r>
      <w:r w:rsidR="00083C4F">
        <w:rPr>
          <w:rFonts w:ascii="Times New Roman" w:hAnsi="Times New Roman"/>
          <w:sz w:val="24"/>
          <w:szCs w:val="24"/>
        </w:rPr>
        <w:t xml:space="preserve"> </w:t>
      </w:r>
    </w:p>
    <w:p w:rsidR="007410D7" w:rsidRDefault="007410D7" w:rsidP="00C95596">
      <w:pPr>
        <w:spacing w:line="360" w:lineRule="auto"/>
        <w:jc w:val="both"/>
        <w:rPr>
          <w:rFonts w:ascii="Times New Roman" w:hAnsi="Times New Roman"/>
          <w:sz w:val="24"/>
          <w:szCs w:val="24"/>
        </w:rPr>
      </w:pPr>
      <w:r>
        <w:rPr>
          <w:rFonts w:ascii="Times New Roman" w:hAnsi="Times New Roman"/>
          <w:sz w:val="24"/>
          <w:szCs w:val="24"/>
        </w:rPr>
        <w:t xml:space="preserve">En </w:t>
      </w:r>
      <w:r w:rsidR="008D5DB1">
        <w:rPr>
          <w:rFonts w:ascii="Times New Roman" w:hAnsi="Times New Roman"/>
          <w:sz w:val="24"/>
          <w:szCs w:val="24"/>
        </w:rPr>
        <w:t>otra</w:t>
      </w:r>
      <w:r>
        <w:rPr>
          <w:rFonts w:ascii="Times New Roman" w:hAnsi="Times New Roman"/>
          <w:sz w:val="24"/>
          <w:szCs w:val="24"/>
        </w:rPr>
        <w:t xml:space="preserve"> investigación realizada con universitarios chilenos</w:t>
      </w:r>
      <w:r w:rsidR="008E6CC4">
        <w:rPr>
          <w:rFonts w:ascii="Times New Roman" w:hAnsi="Times New Roman"/>
          <w:sz w:val="24"/>
          <w:szCs w:val="24"/>
        </w:rPr>
        <w:t xml:space="preserve"> (Mardones, Olivares, </w:t>
      </w:r>
      <w:proofErr w:type="spellStart"/>
      <w:r w:rsidR="008E6CC4">
        <w:rPr>
          <w:rFonts w:ascii="Times New Roman" w:hAnsi="Times New Roman"/>
          <w:sz w:val="24"/>
          <w:szCs w:val="24"/>
        </w:rPr>
        <w:t>Araneda</w:t>
      </w:r>
      <w:proofErr w:type="spellEnd"/>
      <w:r w:rsidR="008E6CC4">
        <w:rPr>
          <w:rFonts w:ascii="Times New Roman" w:hAnsi="Times New Roman"/>
          <w:sz w:val="24"/>
          <w:szCs w:val="24"/>
        </w:rPr>
        <w:t>, Gómez; 2009)</w:t>
      </w:r>
      <w:r>
        <w:rPr>
          <w:rFonts w:ascii="Times New Roman" w:hAnsi="Times New Roman"/>
          <w:sz w:val="24"/>
          <w:szCs w:val="24"/>
        </w:rPr>
        <w:t xml:space="preserve">, se identificó </w:t>
      </w:r>
      <w:r w:rsidR="003D6ED0">
        <w:rPr>
          <w:rFonts w:ascii="Times New Roman" w:hAnsi="Times New Roman"/>
          <w:sz w:val="24"/>
          <w:szCs w:val="24"/>
        </w:rPr>
        <w:t>un bajo consumo de frutas u hortalizas al día,</w:t>
      </w:r>
      <w:r>
        <w:rPr>
          <w:rFonts w:ascii="Times New Roman" w:hAnsi="Times New Roman"/>
          <w:sz w:val="24"/>
          <w:szCs w:val="24"/>
        </w:rPr>
        <w:t xml:space="preserve"> el 62% consumía entre 1 y 2 porciones</w:t>
      </w:r>
      <w:r w:rsidR="00DE269E">
        <w:rPr>
          <w:rFonts w:ascii="Times New Roman" w:hAnsi="Times New Roman"/>
          <w:sz w:val="24"/>
          <w:szCs w:val="24"/>
        </w:rPr>
        <w:t>, mientras que solo el 5% consumía las cinco porciones recomendadas diariamente.</w:t>
      </w:r>
      <w:r w:rsidR="003D6ED0">
        <w:rPr>
          <w:rFonts w:ascii="Times New Roman" w:hAnsi="Times New Roman"/>
          <w:sz w:val="24"/>
          <w:szCs w:val="24"/>
        </w:rPr>
        <w:t xml:space="preserve"> De igual manera,</w:t>
      </w:r>
      <w:r w:rsidR="00DE269E">
        <w:rPr>
          <w:rFonts w:ascii="Times New Roman" w:hAnsi="Times New Roman"/>
          <w:sz w:val="24"/>
          <w:szCs w:val="24"/>
        </w:rPr>
        <w:t xml:space="preserve"> </w:t>
      </w:r>
      <w:r w:rsidR="003D6ED0">
        <w:rPr>
          <w:rFonts w:ascii="Times New Roman" w:hAnsi="Times New Roman"/>
          <w:sz w:val="24"/>
          <w:szCs w:val="24"/>
        </w:rPr>
        <w:t>e</w:t>
      </w:r>
      <w:r w:rsidR="00DE269E">
        <w:rPr>
          <w:rFonts w:ascii="Times New Roman" w:hAnsi="Times New Roman"/>
          <w:sz w:val="24"/>
          <w:szCs w:val="24"/>
        </w:rPr>
        <w:t>n la II encuesta nacional</w:t>
      </w:r>
      <w:r w:rsidR="00192CED">
        <w:rPr>
          <w:rFonts w:ascii="Times New Roman" w:hAnsi="Times New Roman"/>
          <w:sz w:val="24"/>
          <w:szCs w:val="24"/>
        </w:rPr>
        <w:t xml:space="preserve"> de calidad de vida en Chile en</w:t>
      </w:r>
      <w:r w:rsidR="00DE269E">
        <w:rPr>
          <w:rFonts w:ascii="Times New Roman" w:hAnsi="Times New Roman"/>
          <w:sz w:val="24"/>
          <w:szCs w:val="24"/>
        </w:rPr>
        <w:t xml:space="preserve"> 2006</w:t>
      </w:r>
      <w:r w:rsidR="00913809">
        <w:rPr>
          <w:rFonts w:ascii="Times New Roman" w:hAnsi="Times New Roman"/>
          <w:sz w:val="24"/>
          <w:szCs w:val="24"/>
        </w:rPr>
        <w:t xml:space="preserve"> (Ministerio de salud de</w:t>
      </w:r>
      <w:r w:rsidR="0091519A">
        <w:rPr>
          <w:rFonts w:ascii="Times New Roman" w:hAnsi="Times New Roman"/>
          <w:sz w:val="24"/>
          <w:szCs w:val="24"/>
        </w:rPr>
        <w:t xml:space="preserve"> Chile, 2006</w:t>
      </w:r>
      <w:r w:rsidR="00913809">
        <w:rPr>
          <w:rFonts w:ascii="Times New Roman" w:hAnsi="Times New Roman"/>
          <w:sz w:val="24"/>
          <w:szCs w:val="24"/>
        </w:rPr>
        <w:t>)</w:t>
      </w:r>
      <w:r w:rsidR="00DE269E">
        <w:rPr>
          <w:rFonts w:ascii="Times New Roman" w:hAnsi="Times New Roman"/>
          <w:sz w:val="24"/>
          <w:szCs w:val="24"/>
        </w:rPr>
        <w:t xml:space="preserve">, se encontró que solo el 53% de los adultos consumían frutas diariamente, y el 47% hortalizas; </w:t>
      </w:r>
      <w:r w:rsidR="003D33FF">
        <w:rPr>
          <w:rFonts w:ascii="Times New Roman" w:hAnsi="Times New Roman"/>
          <w:sz w:val="24"/>
          <w:szCs w:val="24"/>
        </w:rPr>
        <w:t>y</w:t>
      </w:r>
      <w:r w:rsidR="00DE269E">
        <w:rPr>
          <w:rFonts w:ascii="Times New Roman" w:hAnsi="Times New Roman"/>
          <w:sz w:val="24"/>
          <w:szCs w:val="24"/>
        </w:rPr>
        <w:t xml:space="preserve"> que una quinta parte de la población (20%) consumía estos alimentos dos veces </w:t>
      </w:r>
      <w:r w:rsidR="00DE269E" w:rsidRPr="008E6CC4">
        <w:rPr>
          <w:rFonts w:ascii="Times New Roman" w:hAnsi="Times New Roman"/>
          <w:sz w:val="24"/>
          <w:szCs w:val="24"/>
        </w:rPr>
        <w:t>al día.</w:t>
      </w:r>
    </w:p>
    <w:p w:rsidR="006D0D04" w:rsidRDefault="006D0D04" w:rsidP="006D0D04">
      <w:pPr>
        <w:spacing w:line="360" w:lineRule="auto"/>
        <w:jc w:val="both"/>
        <w:rPr>
          <w:rFonts w:ascii="Times New Roman" w:hAnsi="Times New Roman"/>
          <w:sz w:val="24"/>
          <w:szCs w:val="24"/>
        </w:rPr>
      </w:pPr>
      <w:r>
        <w:rPr>
          <w:rFonts w:ascii="Times New Roman" w:hAnsi="Times New Roman"/>
          <w:sz w:val="24"/>
          <w:szCs w:val="24"/>
        </w:rPr>
        <w:t>Los resultados de otra investigación realizada con estudiantes de nutrición y dietética de Chile (Troncoso &amp; Amaya, 2009), evidenci</w:t>
      </w:r>
      <w:r w:rsidR="00406194">
        <w:rPr>
          <w:rFonts w:ascii="Times New Roman" w:hAnsi="Times New Roman"/>
          <w:sz w:val="24"/>
          <w:szCs w:val="24"/>
        </w:rPr>
        <w:t>aron</w:t>
      </w:r>
      <w:r>
        <w:rPr>
          <w:rFonts w:ascii="Times New Roman" w:hAnsi="Times New Roman"/>
          <w:sz w:val="24"/>
          <w:szCs w:val="24"/>
        </w:rPr>
        <w:t xml:space="preserve"> que existían influencias de los pares generacionales y del plantel universitario en la adopción de conductas alimentarias, pues </w:t>
      </w:r>
      <w:r w:rsidR="00406194">
        <w:rPr>
          <w:rFonts w:ascii="Times New Roman" w:hAnsi="Times New Roman"/>
          <w:sz w:val="24"/>
          <w:szCs w:val="24"/>
        </w:rPr>
        <w:t>la institución</w:t>
      </w:r>
      <w:r>
        <w:rPr>
          <w:rFonts w:ascii="Times New Roman" w:hAnsi="Times New Roman"/>
          <w:sz w:val="24"/>
          <w:szCs w:val="24"/>
        </w:rPr>
        <w:t xml:space="preserve"> i</w:t>
      </w:r>
      <w:r w:rsidR="00406194">
        <w:rPr>
          <w:rFonts w:ascii="Times New Roman" w:hAnsi="Times New Roman"/>
          <w:sz w:val="24"/>
          <w:szCs w:val="24"/>
        </w:rPr>
        <w:t>nstaura</w:t>
      </w:r>
      <w:r>
        <w:rPr>
          <w:rFonts w:ascii="Times New Roman" w:hAnsi="Times New Roman"/>
          <w:sz w:val="24"/>
          <w:szCs w:val="24"/>
        </w:rPr>
        <w:t xml:space="preserve"> dinámicas que hacen que los estudiantes </w:t>
      </w:r>
      <w:r w:rsidR="00406194">
        <w:rPr>
          <w:rFonts w:ascii="Times New Roman" w:hAnsi="Times New Roman"/>
          <w:sz w:val="24"/>
          <w:szCs w:val="24"/>
        </w:rPr>
        <w:t>instauren mecanismos para</w:t>
      </w:r>
      <w:r>
        <w:rPr>
          <w:rFonts w:ascii="Times New Roman" w:hAnsi="Times New Roman"/>
          <w:sz w:val="24"/>
          <w:szCs w:val="24"/>
        </w:rPr>
        <w:t xml:space="preserve"> adaptarse a los horarios de clase</w:t>
      </w:r>
      <w:r w:rsidR="00406194">
        <w:rPr>
          <w:rFonts w:ascii="Times New Roman" w:hAnsi="Times New Roman"/>
          <w:sz w:val="24"/>
          <w:szCs w:val="24"/>
        </w:rPr>
        <w:t>,</w:t>
      </w:r>
      <w:r>
        <w:rPr>
          <w:rFonts w:ascii="Times New Roman" w:hAnsi="Times New Roman"/>
          <w:sz w:val="24"/>
          <w:szCs w:val="24"/>
        </w:rPr>
        <w:t xml:space="preserve"> y </w:t>
      </w:r>
      <w:r w:rsidR="00406194">
        <w:rPr>
          <w:rFonts w:ascii="Times New Roman" w:hAnsi="Times New Roman"/>
          <w:sz w:val="24"/>
          <w:szCs w:val="24"/>
        </w:rPr>
        <w:t>adopten</w:t>
      </w:r>
      <w:r>
        <w:rPr>
          <w:rFonts w:ascii="Times New Roman" w:hAnsi="Times New Roman"/>
          <w:sz w:val="24"/>
          <w:szCs w:val="24"/>
        </w:rPr>
        <w:t xml:space="preserve"> ciertas conductas para consolidar redes sociales con sus pares.</w:t>
      </w:r>
    </w:p>
    <w:p w:rsidR="00292FF9" w:rsidRDefault="00CF47ED" w:rsidP="00292FF9">
      <w:pPr>
        <w:spacing w:line="360" w:lineRule="auto"/>
        <w:jc w:val="both"/>
        <w:rPr>
          <w:rFonts w:ascii="Times New Roman" w:hAnsi="Times New Roman"/>
          <w:sz w:val="24"/>
          <w:szCs w:val="24"/>
        </w:rPr>
      </w:pPr>
      <w:r>
        <w:rPr>
          <w:rFonts w:ascii="Times New Roman" w:hAnsi="Times New Roman"/>
          <w:sz w:val="24"/>
          <w:szCs w:val="24"/>
        </w:rPr>
        <w:t xml:space="preserve">En </w:t>
      </w:r>
      <w:r w:rsidR="00292FF9">
        <w:rPr>
          <w:rFonts w:ascii="Times New Roman" w:hAnsi="Times New Roman"/>
          <w:sz w:val="24"/>
          <w:szCs w:val="24"/>
        </w:rPr>
        <w:t>una investigación realizada en México con adolescentes (López-Guevara, Flores-Peña, Ávila-</w:t>
      </w:r>
      <w:proofErr w:type="spellStart"/>
      <w:r w:rsidR="00292FF9">
        <w:rPr>
          <w:rFonts w:ascii="Times New Roman" w:hAnsi="Times New Roman"/>
          <w:sz w:val="24"/>
          <w:szCs w:val="24"/>
        </w:rPr>
        <w:t>Alpires</w:t>
      </w:r>
      <w:proofErr w:type="spellEnd"/>
      <w:r w:rsidR="00292FF9">
        <w:rPr>
          <w:rFonts w:ascii="Times New Roman" w:hAnsi="Times New Roman"/>
          <w:sz w:val="24"/>
          <w:szCs w:val="24"/>
        </w:rPr>
        <w:t xml:space="preserve"> y otros, 2009),</w:t>
      </w:r>
      <w:r>
        <w:rPr>
          <w:rFonts w:ascii="Times New Roman" w:hAnsi="Times New Roman"/>
          <w:sz w:val="24"/>
          <w:szCs w:val="24"/>
        </w:rPr>
        <w:t xml:space="preserve"> se afirmó que</w:t>
      </w:r>
      <w:r w:rsidR="00292FF9">
        <w:rPr>
          <w:rFonts w:ascii="Times New Roman" w:hAnsi="Times New Roman"/>
          <w:sz w:val="24"/>
          <w:szCs w:val="24"/>
        </w:rPr>
        <w:t xml:space="preserve"> la mayoría consumía frutas y verduras por el sabor, siendo la primera razón </w:t>
      </w:r>
      <w:r>
        <w:rPr>
          <w:rFonts w:ascii="Times New Roman" w:hAnsi="Times New Roman"/>
          <w:sz w:val="24"/>
          <w:szCs w:val="24"/>
        </w:rPr>
        <w:t xml:space="preserve">de elección </w:t>
      </w:r>
      <w:r w:rsidR="00292FF9">
        <w:rPr>
          <w:rFonts w:ascii="Times New Roman" w:hAnsi="Times New Roman"/>
          <w:sz w:val="24"/>
          <w:szCs w:val="24"/>
        </w:rPr>
        <w:t>para las mujeres y la segunda para los hombres</w:t>
      </w:r>
      <w:r>
        <w:rPr>
          <w:rFonts w:ascii="Times New Roman" w:hAnsi="Times New Roman"/>
          <w:sz w:val="24"/>
          <w:szCs w:val="24"/>
        </w:rPr>
        <w:t>;</w:t>
      </w:r>
      <w:r w:rsidR="00292FF9">
        <w:rPr>
          <w:rFonts w:ascii="Times New Roman" w:hAnsi="Times New Roman"/>
          <w:sz w:val="24"/>
          <w:szCs w:val="24"/>
        </w:rPr>
        <w:t xml:space="preserve"> </w:t>
      </w:r>
      <w:r>
        <w:rPr>
          <w:rFonts w:ascii="Times New Roman" w:hAnsi="Times New Roman"/>
          <w:sz w:val="24"/>
          <w:szCs w:val="24"/>
        </w:rPr>
        <w:lastRenderedPageBreak/>
        <w:t>constituyéndose</w:t>
      </w:r>
      <w:r w:rsidR="00292FF9">
        <w:rPr>
          <w:rFonts w:ascii="Times New Roman" w:hAnsi="Times New Roman"/>
          <w:sz w:val="24"/>
          <w:szCs w:val="24"/>
        </w:rPr>
        <w:t xml:space="preserve"> el gusto y el sabor en factores preponderantes en la elección y consumo de </w:t>
      </w:r>
      <w:r>
        <w:rPr>
          <w:rFonts w:ascii="Times New Roman" w:hAnsi="Times New Roman"/>
          <w:sz w:val="24"/>
          <w:szCs w:val="24"/>
        </w:rPr>
        <w:t>estos grupos de alimentos</w:t>
      </w:r>
      <w:r w:rsidR="00292FF9">
        <w:rPr>
          <w:rFonts w:ascii="Times New Roman" w:hAnsi="Times New Roman"/>
          <w:sz w:val="24"/>
          <w:szCs w:val="24"/>
        </w:rPr>
        <w:t>.</w:t>
      </w:r>
    </w:p>
    <w:p w:rsidR="00DE269E" w:rsidRDefault="00292FF9" w:rsidP="00C95596">
      <w:pPr>
        <w:spacing w:line="360" w:lineRule="auto"/>
        <w:jc w:val="both"/>
        <w:rPr>
          <w:rFonts w:ascii="Times New Roman" w:hAnsi="Times New Roman"/>
          <w:sz w:val="24"/>
          <w:szCs w:val="24"/>
        </w:rPr>
      </w:pPr>
      <w:r>
        <w:rPr>
          <w:rFonts w:ascii="Times New Roman" w:hAnsi="Times New Roman"/>
          <w:sz w:val="24"/>
          <w:szCs w:val="24"/>
        </w:rPr>
        <w:t>U</w:t>
      </w:r>
      <w:r w:rsidR="003D33FF">
        <w:rPr>
          <w:rFonts w:ascii="Times New Roman" w:hAnsi="Times New Roman"/>
          <w:sz w:val="24"/>
          <w:szCs w:val="24"/>
        </w:rPr>
        <w:t>n</w:t>
      </w:r>
      <w:r w:rsidR="00DE269E">
        <w:rPr>
          <w:rFonts w:ascii="Times New Roman" w:hAnsi="Times New Roman"/>
          <w:sz w:val="24"/>
          <w:szCs w:val="24"/>
        </w:rPr>
        <w:t>a investigación realizada en el municipio de Turbo</w:t>
      </w:r>
      <w:r w:rsidR="006D0D04">
        <w:rPr>
          <w:rFonts w:ascii="Times New Roman" w:hAnsi="Times New Roman"/>
          <w:sz w:val="24"/>
          <w:szCs w:val="24"/>
        </w:rPr>
        <w:t>-Colombia</w:t>
      </w:r>
      <w:r w:rsidR="00271024">
        <w:rPr>
          <w:rFonts w:ascii="Times New Roman" w:hAnsi="Times New Roman"/>
          <w:sz w:val="24"/>
          <w:szCs w:val="24"/>
        </w:rPr>
        <w:t xml:space="preserve"> (Arboleda &amp;</w:t>
      </w:r>
      <w:r w:rsidR="00913809">
        <w:rPr>
          <w:rFonts w:ascii="Times New Roman" w:hAnsi="Times New Roman"/>
          <w:sz w:val="24"/>
          <w:szCs w:val="24"/>
        </w:rPr>
        <w:t xml:space="preserve"> Franco, 2013)</w:t>
      </w:r>
      <w:r w:rsidR="00DE269E">
        <w:rPr>
          <w:rFonts w:ascii="Times New Roman" w:hAnsi="Times New Roman"/>
          <w:sz w:val="24"/>
          <w:szCs w:val="24"/>
        </w:rPr>
        <w:t xml:space="preserve"> </w:t>
      </w:r>
      <w:r w:rsidR="003D33FF">
        <w:rPr>
          <w:rFonts w:ascii="Times New Roman" w:hAnsi="Times New Roman"/>
          <w:sz w:val="24"/>
          <w:szCs w:val="24"/>
        </w:rPr>
        <w:t>mostró</w:t>
      </w:r>
      <w:r w:rsidR="00DE269E">
        <w:rPr>
          <w:rFonts w:ascii="Times New Roman" w:hAnsi="Times New Roman"/>
          <w:sz w:val="24"/>
          <w:szCs w:val="24"/>
        </w:rPr>
        <w:t xml:space="preserve"> que en hogares beneficiarios de programas de complementación alimentaria, es decir, en hogares vulnerables y pobres</w:t>
      </w:r>
      <w:r w:rsidR="003D33FF">
        <w:rPr>
          <w:rFonts w:ascii="Times New Roman" w:hAnsi="Times New Roman"/>
          <w:sz w:val="24"/>
          <w:szCs w:val="24"/>
        </w:rPr>
        <w:t>,</w:t>
      </w:r>
      <w:r w:rsidR="00DE269E">
        <w:rPr>
          <w:rFonts w:ascii="Times New Roman" w:hAnsi="Times New Roman"/>
          <w:sz w:val="24"/>
          <w:szCs w:val="24"/>
        </w:rPr>
        <w:t xml:space="preserve"> no consumían frutas </w:t>
      </w:r>
      <w:r w:rsidR="003D33FF">
        <w:rPr>
          <w:rFonts w:ascii="Times New Roman" w:hAnsi="Times New Roman"/>
          <w:sz w:val="24"/>
          <w:szCs w:val="24"/>
        </w:rPr>
        <w:t>ni</w:t>
      </w:r>
      <w:r w:rsidR="00DE269E">
        <w:rPr>
          <w:rFonts w:ascii="Times New Roman" w:hAnsi="Times New Roman"/>
          <w:sz w:val="24"/>
          <w:szCs w:val="24"/>
        </w:rPr>
        <w:t xml:space="preserve"> hortalizas por </w:t>
      </w:r>
      <w:r w:rsidR="00570447">
        <w:rPr>
          <w:rFonts w:ascii="Times New Roman" w:hAnsi="Times New Roman"/>
          <w:sz w:val="24"/>
          <w:szCs w:val="24"/>
        </w:rPr>
        <w:t>su</w:t>
      </w:r>
      <w:r w:rsidR="00DE269E">
        <w:rPr>
          <w:rFonts w:ascii="Times New Roman" w:hAnsi="Times New Roman"/>
          <w:sz w:val="24"/>
          <w:szCs w:val="24"/>
        </w:rPr>
        <w:t xml:space="preserve"> alto costo relativo, </w:t>
      </w:r>
      <w:r w:rsidR="003D33FF">
        <w:rPr>
          <w:rFonts w:ascii="Times New Roman" w:hAnsi="Times New Roman"/>
          <w:sz w:val="24"/>
          <w:szCs w:val="24"/>
        </w:rPr>
        <w:t xml:space="preserve">y por </w:t>
      </w:r>
      <w:r w:rsidR="008D5DB1">
        <w:rPr>
          <w:rFonts w:ascii="Times New Roman" w:hAnsi="Times New Roman"/>
          <w:sz w:val="24"/>
          <w:szCs w:val="24"/>
        </w:rPr>
        <w:t>el</w:t>
      </w:r>
      <w:r w:rsidR="003D33FF">
        <w:rPr>
          <w:rFonts w:ascii="Times New Roman" w:hAnsi="Times New Roman"/>
          <w:sz w:val="24"/>
          <w:szCs w:val="24"/>
        </w:rPr>
        <w:t xml:space="preserve"> bajo poder de saciedad</w:t>
      </w:r>
      <w:r w:rsidR="008D5DB1">
        <w:rPr>
          <w:rFonts w:ascii="Times New Roman" w:hAnsi="Times New Roman"/>
          <w:sz w:val="24"/>
          <w:szCs w:val="24"/>
        </w:rPr>
        <w:t xml:space="preserve"> que tienen estos alimentos</w:t>
      </w:r>
      <w:r w:rsidR="00570447">
        <w:rPr>
          <w:rFonts w:ascii="Times New Roman" w:hAnsi="Times New Roman"/>
          <w:sz w:val="24"/>
          <w:szCs w:val="24"/>
        </w:rPr>
        <w:t>. Además se evidenció que es dichos hogares,</w:t>
      </w:r>
      <w:r w:rsidR="003D33FF">
        <w:rPr>
          <w:rFonts w:ascii="Times New Roman" w:hAnsi="Times New Roman"/>
          <w:sz w:val="24"/>
          <w:szCs w:val="24"/>
        </w:rPr>
        <w:t xml:space="preserve"> </w:t>
      </w:r>
      <w:r w:rsidR="00570447">
        <w:rPr>
          <w:rFonts w:ascii="Times New Roman" w:hAnsi="Times New Roman"/>
          <w:sz w:val="24"/>
          <w:szCs w:val="24"/>
        </w:rPr>
        <w:t>accedía</w:t>
      </w:r>
      <w:r>
        <w:rPr>
          <w:rFonts w:ascii="Times New Roman" w:hAnsi="Times New Roman"/>
          <w:sz w:val="24"/>
          <w:szCs w:val="24"/>
        </w:rPr>
        <w:t xml:space="preserve">n a </w:t>
      </w:r>
      <w:r w:rsidR="00570447">
        <w:rPr>
          <w:rFonts w:ascii="Times New Roman" w:hAnsi="Times New Roman"/>
          <w:sz w:val="24"/>
          <w:szCs w:val="24"/>
        </w:rPr>
        <w:t>estos</w:t>
      </w:r>
      <w:r>
        <w:rPr>
          <w:rFonts w:ascii="Times New Roman" w:hAnsi="Times New Roman"/>
          <w:sz w:val="24"/>
          <w:szCs w:val="24"/>
        </w:rPr>
        <w:t xml:space="preserve"> alimentos solo </w:t>
      </w:r>
      <w:r w:rsidR="00DE269E">
        <w:rPr>
          <w:rFonts w:ascii="Times New Roman" w:hAnsi="Times New Roman"/>
          <w:sz w:val="24"/>
          <w:szCs w:val="24"/>
        </w:rPr>
        <w:t xml:space="preserve">cuando </w:t>
      </w:r>
      <w:r>
        <w:rPr>
          <w:rFonts w:ascii="Times New Roman" w:hAnsi="Times New Roman"/>
          <w:sz w:val="24"/>
          <w:szCs w:val="24"/>
        </w:rPr>
        <w:t>dispone</w:t>
      </w:r>
      <w:r w:rsidR="00DE269E">
        <w:rPr>
          <w:rFonts w:ascii="Times New Roman" w:hAnsi="Times New Roman"/>
          <w:sz w:val="24"/>
          <w:szCs w:val="24"/>
        </w:rPr>
        <w:t xml:space="preserve">n de </w:t>
      </w:r>
      <w:r w:rsidR="003D33FF">
        <w:rPr>
          <w:rFonts w:ascii="Times New Roman" w:hAnsi="Times New Roman"/>
          <w:sz w:val="24"/>
          <w:szCs w:val="24"/>
        </w:rPr>
        <w:t xml:space="preserve">un poco más de </w:t>
      </w:r>
      <w:r w:rsidR="00DE269E">
        <w:rPr>
          <w:rFonts w:ascii="Times New Roman" w:hAnsi="Times New Roman"/>
          <w:sz w:val="24"/>
          <w:szCs w:val="24"/>
        </w:rPr>
        <w:t xml:space="preserve">dinero, </w:t>
      </w:r>
      <w:r w:rsidR="003D33FF">
        <w:rPr>
          <w:rFonts w:ascii="Times New Roman" w:hAnsi="Times New Roman"/>
          <w:sz w:val="24"/>
          <w:szCs w:val="24"/>
        </w:rPr>
        <w:t xml:space="preserve">y </w:t>
      </w:r>
      <w:r>
        <w:rPr>
          <w:rFonts w:ascii="Times New Roman" w:hAnsi="Times New Roman"/>
          <w:sz w:val="24"/>
          <w:szCs w:val="24"/>
        </w:rPr>
        <w:t xml:space="preserve">los compran </w:t>
      </w:r>
      <w:r w:rsidR="00DE269E">
        <w:rPr>
          <w:rFonts w:ascii="Times New Roman" w:hAnsi="Times New Roman"/>
          <w:sz w:val="24"/>
          <w:szCs w:val="24"/>
        </w:rPr>
        <w:t xml:space="preserve">para </w:t>
      </w:r>
      <w:r w:rsidR="008D5DB1">
        <w:rPr>
          <w:rFonts w:ascii="Times New Roman" w:hAnsi="Times New Roman"/>
          <w:sz w:val="24"/>
          <w:szCs w:val="24"/>
        </w:rPr>
        <w:t>ofrecérselos</w:t>
      </w:r>
      <w:r w:rsidR="00DE269E">
        <w:rPr>
          <w:rFonts w:ascii="Times New Roman" w:hAnsi="Times New Roman"/>
          <w:sz w:val="24"/>
          <w:szCs w:val="24"/>
        </w:rPr>
        <w:t xml:space="preserve"> </w:t>
      </w:r>
      <w:r w:rsidR="003D33FF">
        <w:rPr>
          <w:rFonts w:ascii="Times New Roman" w:hAnsi="Times New Roman"/>
          <w:sz w:val="24"/>
          <w:szCs w:val="24"/>
        </w:rPr>
        <w:t xml:space="preserve">a los </w:t>
      </w:r>
      <w:r>
        <w:rPr>
          <w:rFonts w:ascii="Times New Roman" w:hAnsi="Times New Roman"/>
          <w:sz w:val="24"/>
          <w:szCs w:val="24"/>
        </w:rPr>
        <w:t>niños porque</w:t>
      </w:r>
      <w:r w:rsidR="00DE269E">
        <w:rPr>
          <w:rFonts w:ascii="Times New Roman" w:hAnsi="Times New Roman"/>
          <w:sz w:val="24"/>
          <w:szCs w:val="24"/>
        </w:rPr>
        <w:t xml:space="preserve"> </w:t>
      </w:r>
      <w:r w:rsidR="00570447">
        <w:rPr>
          <w:rFonts w:ascii="Times New Roman" w:hAnsi="Times New Roman"/>
          <w:sz w:val="24"/>
          <w:szCs w:val="24"/>
        </w:rPr>
        <w:t xml:space="preserve">los </w:t>
      </w:r>
      <w:r w:rsidR="00DE269E">
        <w:rPr>
          <w:rFonts w:ascii="Times New Roman" w:hAnsi="Times New Roman"/>
          <w:sz w:val="24"/>
          <w:szCs w:val="24"/>
        </w:rPr>
        <w:t>consideran indispensable</w:t>
      </w:r>
      <w:r w:rsidR="008D5DB1">
        <w:rPr>
          <w:rFonts w:ascii="Times New Roman" w:hAnsi="Times New Roman"/>
          <w:sz w:val="24"/>
          <w:szCs w:val="24"/>
        </w:rPr>
        <w:t>s</w:t>
      </w:r>
      <w:r w:rsidR="00DE269E">
        <w:rPr>
          <w:rFonts w:ascii="Times New Roman" w:hAnsi="Times New Roman"/>
          <w:sz w:val="24"/>
          <w:szCs w:val="24"/>
        </w:rPr>
        <w:t xml:space="preserve"> para </w:t>
      </w:r>
      <w:r w:rsidR="00570447">
        <w:rPr>
          <w:rFonts w:ascii="Times New Roman" w:hAnsi="Times New Roman"/>
          <w:sz w:val="24"/>
          <w:szCs w:val="24"/>
        </w:rPr>
        <w:t>su</w:t>
      </w:r>
      <w:r w:rsidR="00DE269E">
        <w:rPr>
          <w:rFonts w:ascii="Times New Roman" w:hAnsi="Times New Roman"/>
          <w:sz w:val="24"/>
          <w:szCs w:val="24"/>
        </w:rPr>
        <w:t xml:space="preserve"> adecuado crecimiento y desarrollo. </w:t>
      </w:r>
    </w:p>
    <w:p w:rsidR="00DE269E" w:rsidRDefault="00DE269E" w:rsidP="00C95596">
      <w:pPr>
        <w:spacing w:line="360" w:lineRule="auto"/>
        <w:jc w:val="both"/>
        <w:rPr>
          <w:rFonts w:ascii="Times New Roman" w:hAnsi="Times New Roman"/>
          <w:sz w:val="24"/>
          <w:szCs w:val="24"/>
        </w:rPr>
      </w:pPr>
      <w:r>
        <w:rPr>
          <w:rFonts w:ascii="Times New Roman" w:hAnsi="Times New Roman"/>
          <w:sz w:val="24"/>
          <w:szCs w:val="24"/>
        </w:rPr>
        <w:t xml:space="preserve">Lo anterior deja clara evidencia que el bajo consumo de este grupo de alimentos </w:t>
      </w:r>
      <w:r w:rsidR="00203AA0">
        <w:rPr>
          <w:rFonts w:ascii="Times New Roman" w:hAnsi="Times New Roman"/>
          <w:sz w:val="24"/>
          <w:szCs w:val="24"/>
        </w:rPr>
        <w:t xml:space="preserve">entre la población </w:t>
      </w:r>
      <w:r w:rsidR="00C56271">
        <w:rPr>
          <w:rFonts w:ascii="Times New Roman" w:hAnsi="Times New Roman"/>
          <w:sz w:val="24"/>
          <w:szCs w:val="24"/>
        </w:rPr>
        <w:t xml:space="preserve">no </w:t>
      </w:r>
      <w:r>
        <w:rPr>
          <w:rFonts w:ascii="Times New Roman" w:hAnsi="Times New Roman"/>
          <w:sz w:val="24"/>
          <w:szCs w:val="24"/>
        </w:rPr>
        <w:t>obedece a</w:t>
      </w:r>
      <w:r w:rsidR="00203AA0">
        <w:rPr>
          <w:rFonts w:ascii="Times New Roman" w:hAnsi="Times New Roman"/>
          <w:sz w:val="24"/>
          <w:szCs w:val="24"/>
        </w:rPr>
        <w:t>l bajo conocimiento de s</w:t>
      </w:r>
      <w:r w:rsidR="00C56271">
        <w:rPr>
          <w:rFonts w:ascii="Times New Roman" w:hAnsi="Times New Roman"/>
          <w:sz w:val="24"/>
          <w:szCs w:val="24"/>
        </w:rPr>
        <w:t xml:space="preserve">us bondades, sino </w:t>
      </w:r>
      <w:r w:rsidR="00203AA0">
        <w:rPr>
          <w:rFonts w:ascii="Times New Roman" w:hAnsi="Times New Roman"/>
          <w:sz w:val="24"/>
          <w:szCs w:val="24"/>
        </w:rPr>
        <w:t>a la imposición de</w:t>
      </w:r>
      <w:r w:rsidR="00C56271">
        <w:rPr>
          <w:rFonts w:ascii="Times New Roman" w:hAnsi="Times New Roman"/>
          <w:sz w:val="24"/>
          <w:szCs w:val="24"/>
        </w:rPr>
        <w:t xml:space="preserve"> </w:t>
      </w:r>
      <w:r>
        <w:rPr>
          <w:rFonts w:ascii="Times New Roman" w:hAnsi="Times New Roman"/>
          <w:sz w:val="24"/>
          <w:szCs w:val="24"/>
        </w:rPr>
        <w:t>otro tipo de factores</w:t>
      </w:r>
      <w:r w:rsidR="003C53E0">
        <w:rPr>
          <w:rFonts w:ascii="Times New Roman" w:hAnsi="Times New Roman"/>
          <w:sz w:val="24"/>
          <w:szCs w:val="24"/>
        </w:rPr>
        <w:t xml:space="preserve"> de origen social y cultural</w:t>
      </w:r>
      <w:r w:rsidR="00C56271">
        <w:rPr>
          <w:rFonts w:ascii="Times New Roman" w:hAnsi="Times New Roman"/>
          <w:sz w:val="24"/>
          <w:szCs w:val="24"/>
        </w:rPr>
        <w:t xml:space="preserve"> que impiden que su consumo se realice de </w:t>
      </w:r>
      <w:r w:rsidR="004327F5">
        <w:rPr>
          <w:rFonts w:ascii="Times New Roman" w:hAnsi="Times New Roman"/>
          <w:sz w:val="24"/>
          <w:szCs w:val="24"/>
        </w:rPr>
        <w:t>acuerdo a lo recomendado</w:t>
      </w:r>
      <w:r w:rsidR="00C56271">
        <w:rPr>
          <w:rFonts w:ascii="Times New Roman" w:hAnsi="Times New Roman"/>
          <w:sz w:val="24"/>
          <w:szCs w:val="24"/>
        </w:rPr>
        <w:t xml:space="preserve">. </w:t>
      </w:r>
      <w:r w:rsidR="00187213">
        <w:rPr>
          <w:rFonts w:ascii="Times New Roman" w:hAnsi="Times New Roman"/>
          <w:sz w:val="24"/>
          <w:szCs w:val="24"/>
        </w:rPr>
        <w:t xml:space="preserve">Por consiguiente, </w:t>
      </w:r>
      <w:r w:rsidR="00203AA0">
        <w:rPr>
          <w:rFonts w:ascii="Times New Roman" w:hAnsi="Times New Roman"/>
          <w:sz w:val="24"/>
          <w:szCs w:val="24"/>
        </w:rPr>
        <w:t>se hace preponderante</w:t>
      </w:r>
      <w:r w:rsidR="00C41E99">
        <w:rPr>
          <w:rFonts w:ascii="Times New Roman" w:hAnsi="Times New Roman"/>
          <w:sz w:val="24"/>
          <w:szCs w:val="24"/>
        </w:rPr>
        <w:t xml:space="preserve"> orientar</w:t>
      </w:r>
      <w:r w:rsidR="003C53E0">
        <w:rPr>
          <w:rFonts w:ascii="Times New Roman" w:hAnsi="Times New Roman"/>
          <w:sz w:val="24"/>
          <w:szCs w:val="24"/>
        </w:rPr>
        <w:t xml:space="preserve"> las investigaciones </w:t>
      </w:r>
      <w:r w:rsidR="00C41E99">
        <w:rPr>
          <w:rFonts w:ascii="Times New Roman" w:hAnsi="Times New Roman"/>
          <w:sz w:val="24"/>
          <w:szCs w:val="24"/>
        </w:rPr>
        <w:t xml:space="preserve">hacía la comprensión de </w:t>
      </w:r>
      <w:r w:rsidR="003C53E0">
        <w:rPr>
          <w:rFonts w:ascii="Times New Roman" w:hAnsi="Times New Roman"/>
          <w:sz w:val="24"/>
          <w:szCs w:val="24"/>
        </w:rPr>
        <w:t xml:space="preserve">factores </w:t>
      </w:r>
      <w:r w:rsidR="00C41E99">
        <w:rPr>
          <w:rFonts w:ascii="Times New Roman" w:hAnsi="Times New Roman"/>
          <w:sz w:val="24"/>
          <w:szCs w:val="24"/>
        </w:rPr>
        <w:t>socioculturales</w:t>
      </w:r>
      <w:r w:rsidR="003C53E0">
        <w:rPr>
          <w:rFonts w:ascii="Times New Roman" w:hAnsi="Times New Roman"/>
          <w:sz w:val="24"/>
          <w:szCs w:val="24"/>
        </w:rPr>
        <w:t xml:space="preserve"> </w:t>
      </w:r>
      <w:r w:rsidR="008D5DB1">
        <w:rPr>
          <w:rFonts w:ascii="Times New Roman" w:hAnsi="Times New Roman"/>
          <w:sz w:val="24"/>
          <w:szCs w:val="24"/>
        </w:rPr>
        <w:t>que permitan</w:t>
      </w:r>
      <w:r w:rsidR="003C53E0">
        <w:rPr>
          <w:rFonts w:ascii="Times New Roman" w:hAnsi="Times New Roman"/>
          <w:sz w:val="24"/>
          <w:szCs w:val="24"/>
        </w:rPr>
        <w:t xml:space="preserve"> </w:t>
      </w:r>
      <w:r w:rsidR="008D5DB1">
        <w:rPr>
          <w:rFonts w:ascii="Times New Roman" w:hAnsi="Times New Roman"/>
          <w:sz w:val="24"/>
          <w:szCs w:val="24"/>
        </w:rPr>
        <w:t>identificar</w:t>
      </w:r>
      <w:r w:rsidR="00C41E99">
        <w:rPr>
          <w:rFonts w:ascii="Times New Roman" w:hAnsi="Times New Roman"/>
          <w:sz w:val="24"/>
          <w:szCs w:val="24"/>
        </w:rPr>
        <w:t xml:space="preserve"> </w:t>
      </w:r>
      <w:r w:rsidR="00203AA0">
        <w:rPr>
          <w:rFonts w:ascii="Times New Roman" w:hAnsi="Times New Roman"/>
          <w:sz w:val="24"/>
          <w:szCs w:val="24"/>
        </w:rPr>
        <w:t>la dinámica alimentaria y los significados atribuidos a los alimentos, para luego,</w:t>
      </w:r>
      <w:r w:rsidR="008D5DB1">
        <w:rPr>
          <w:rFonts w:ascii="Times New Roman" w:hAnsi="Times New Roman"/>
          <w:sz w:val="24"/>
          <w:szCs w:val="24"/>
        </w:rPr>
        <w:t xml:space="preserve"> </w:t>
      </w:r>
      <w:r w:rsidR="00203AA0">
        <w:rPr>
          <w:rFonts w:ascii="Times New Roman" w:hAnsi="Times New Roman"/>
          <w:sz w:val="24"/>
          <w:szCs w:val="24"/>
        </w:rPr>
        <w:t>ser</w:t>
      </w:r>
      <w:r w:rsidR="003C53E0">
        <w:rPr>
          <w:rFonts w:ascii="Times New Roman" w:hAnsi="Times New Roman"/>
          <w:sz w:val="24"/>
          <w:szCs w:val="24"/>
        </w:rPr>
        <w:t xml:space="preserve"> tenidos en cuenta en </w:t>
      </w:r>
      <w:r w:rsidR="00C41E99">
        <w:rPr>
          <w:rFonts w:ascii="Times New Roman" w:hAnsi="Times New Roman"/>
          <w:sz w:val="24"/>
          <w:szCs w:val="24"/>
        </w:rPr>
        <w:t xml:space="preserve">el diseño e implementación de </w:t>
      </w:r>
      <w:r w:rsidR="00187213">
        <w:rPr>
          <w:rFonts w:ascii="Times New Roman" w:hAnsi="Times New Roman"/>
          <w:sz w:val="24"/>
          <w:szCs w:val="24"/>
        </w:rPr>
        <w:t xml:space="preserve">las intervenciones realizadas, y así </w:t>
      </w:r>
      <w:r w:rsidR="00203AA0">
        <w:rPr>
          <w:rFonts w:ascii="Times New Roman" w:hAnsi="Times New Roman"/>
          <w:sz w:val="24"/>
          <w:szCs w:val="24"/>
        </w:rPr>
        <w:t>esperar, a mediano plazo,</w:t>
      </w:r>
      <w:r w:rsidR="006A2C82">
        <w:rPr>
          <w:rFonts w:ascii="Times New Roman" w:hAnsi="Times New Roman"/>
          <w:sz w:val="24"/>
          <w:szCs w:val="24"/>
        </w:rPr>
        <w:t xml:space="preserve"> </w:t>
      </w:r>
      <w:r w:rsidR="003C53E0">
        <w:rPr>
          <w:rFonts w:ascii="Times New Roman" w:hAnsi="Times New Roman"/>
          <w:sz w:val="24"/>
          <w:szCs w:val="24"/>
        </w:rPr>
        <w:t>un mayor impacto</w:t>
      </w:r>
      <w:r w:rsidR="00203AA0">
        <w:rPr>
          <w:rFonts w:ascii="Times New Roman" w:hAnsi="Times New Roman"/>
          <w:sz w:val="24"/>
          <w:szCs w:val="24"/>
        </w:rPr>
        <w:t xml:space="preserve"> de estas</w:t>
      </w:r>
      <w:r w:rsidR="003C53E0">
        <w:rPr>
          <w:rFonts w:ascii="Times New Roman" w:hAnsi="Times New Roman"/>
          <w:sz w:val="24"/>
          <w:szCs w:val="24"/>
        </w:rPr>
        <w:t>.</w:t>
      </w:r>
    </w:p>
    <w:p w:rsidR="006437B1" w:rsidRPr="00BD7554" w:rsidRDefault="006437B1" w:rsidP="00C95596">
      <w:pPr>
        <w:spacing w:line="360" w:lineRule="auto"/>
        <w:jc w:val="both"/>
        <w:rPr>
          <w:rFonts w:ascii="Times New Roman" w:hAnsi="Times New Roman"/>
          <w:sz w:val="2"/>
          <w:szCs w:val="24"/>
          <w:lang w:val="es-MX"/>
        </w:rPr>
      </w:pPr>
    </w:p>
    <w:p w:rsidR="006437B1" w:rsidRPr="00BD7554" w:rsidRDefault="006437B1" w:rsidP="00C95596">
      <w:pPr>
        <w:spacing w:before="240" w:line="360" w:lineRule="auto"/>
        <w:jc w:val="both"/>
        <w:rPr>
          <w:rFonts w:ascii="Times New Roman" w:hAnsi="Times New Roman"/>
          <w:b/>
          <w:sz w:val="24"/>
          <w:szCs w:val="24"/>
          <w:lang w:val="es-MX"/>
        </w:rPr>
      </w:pPr>
      <w:r w:rsidRPr="00BD7554">
        <w:rPr>
          <w:rFonts w:ascii="Times New Roman" w:hAnsi="Times New Roman"/>
          <w:b/>
          <w:sz w:val="24"/>
          <w:szCs w:val="24"/>
          <w:lang w:val="es-MX"/>
        </w:rPr>
        <w:t>CONCLUSIONES</w:t>
      </w:r>
    </w:p>
    <w:p w:rsidR="006437B1" w:rsidRPr="00BD7554" w:rsidRDefault="006437B1" w:rsidP="00EA2FB7">
      <w:pPr>
        <w:pStyle w:val="Prrafodelista"/>
        <w:spacing w:before="240" w:after="100" w:afterAutospacing="1" w:line="360" w:lineRule="auto"/>
        <w:ind w:left="360"/>
        <w:jc w:val="both"/>
        <w:rPr>
          <w:rFonts w:ascii="Times New Roman" w:hAnsi="Times New Roman"/>
          <w:sz w:val="2"/>
          <w:szCs w:val="24"/>
          <w:lang w:val="es-MX"/>
        </w:rPr>
      </w:pPr>
    </w:p>
    <w:p w:rsidR="006437B1" w:rsidRPr="00BD7554" w:rsidRDefault="006437B1" w:rsidP="00EA2FB7">
      <w:pPr>
        <w:pStyle w:val="Prrafodelista"/>
        <w:spacing w:before="240" w:after="100" w:afterAutospacing="1" w:line="360" w:lineRule="auto"/>
        <w:ind w:left="360"/>
        <w:jc w:val="both"/>
        <w:rPr>
          <w:rFonts w:ascii="Times New Roman" w:hAnsi="Times New Roman"/>
          <w:sz w:val="2"/>
          <w:szCs w:val="24"/>
          <w:lang w:val="es-MX"/>
        </w:rPr>
      </w:pPr>
    </w:p>
    <w:p w:rsidR="00FD4A71" w:rsidRPr="00FD4A71" w:rsidRDefault="006437B1" w:rsidP="00FD4A71">
      <w:pPr>
        <w:pStyle w:val="Prrafodelista"/>
        <w:numPr>
          <w:ilvl w:val="0"/>
          <w:numId w:val="7"/>
        </w:numPr>
        <w:spacing w:before="240" w:after="100" w:afterAutospacing="1" w:line="360" w:lineRule="auto"/>
        <w:jc w:val="both"/>
        <w:rPr>
          <w:rFonts w:ascii="Times New Roman" w:hAnsi="Times New Roman"/>
          <w:sz w:val="24"/>
          <w:szCs w:val="24"/>
          <w:lang w:val="es-MX"/>
        </w:rPr>
      </w:pPr>
      <w:r w:rsidRPr="00BD7554">
        <w:rPr>
          <w:rFonts w:ascii="Times New Roman" w:hAnsi="Times New Roman"/>
          <w:sz w:val="24"/>
          <w:szCs w:val="24"/>
        </w:rPr>
        <w:t xml:space="preserve">El aspectos más relevante en la elección de las frutas y las hortalizas es </w:t>
      </w:r>
      <w:r w:rsidR="00307162">
        <w:rPr>
          <w:rFonts w:ascii="Times New Roman" w:hAnsi="Times New Roman"/>
          <w:sz w:val="24"/>
          <w:szCs w:val="24"/>
        </w:rPr>
        <w:t>el reconocimiento de</w:t>
      </w:r>
      <w:r w:rsidRPr="00BD7554">
        <w:rPr>
          <w:rFonts w:ascii="Times New Roman" w:hAnsi="Times New Roman"/>
          <w:sz w:val="24"/>
          <w:szCs w:val="24"/>
        </w:rPr>
        <w:t xml:space="preserve"> sus beneficios para la salud, mientras que los factores</w:t>
      </w:r>
      <w:r w:rsidR="00007D82">
        <w:rPr>
          <w:rFonts w:ascii="Times New Roman" w:hAnsi="Times New Roman"/>
          <w:sz w:val="24"/>
          <w:szCs w:val="24"/>
        </w:rPr>
        <w:t xml:space="preserve"> que inciden en</w:t>
      </w:r>
      <w:r w:rsidRPr="00BD7554">
        <w:rPr>
          <w:rFonts w:ascii="Times New Roman" w:hAnsi="Times New Roman"/>
          <w:sz w:val="24"/>
          <w:szCs w:val="24"/>
        </w:rPr>
        <w:t xml:space="preserve"> su baja preferencia son prolijos como: su alto costo relativo que sumado a los bajos ingresos de las familias las dejan relegadas a </w:t>
      </w:r>
      <w:r w:rsidR="00007D82">
        <w:rPr>
          <w:rFonts w:ascii="Times New Roman" w:hAnsi="Times New Roman"/>
          <w:sz w:val="24"/>
          <w:szCs w:val="24"/>
        </w:rPr>
        <w:t>los últimos lugares de elección;</w:t>
      </w:r>
      <w:r w:rsidRPr="00BD7554">
        <w:rPr>
          <w:rFonts w:ascii="Times New Roman" w:hAnsi="Times New Roman"/>
          <w:sz w:val="24"/>
          <w:szCs w:val="24"/>
        </w:rPr>
        <w:t xml:space="preserve"> la baja oferta de estos alimentos en el municipio, las pautas culturales </w:t>
      </w:r>
      <w:r w:rsidR="00007D82" w:rsidRPr="00BD7554">
        <w:rPr>
          <w:rFonts w:ascii="Times New Roman" w:hAnsi="Times New Roman"/>
          <w:sz w:val="24"/>
          <w:szCs w:val="24"/>
        </w:rPr>
        <w:t>preexistentes</w:t>
      </w:r>
      <w:r w:rsidRPr="00BD7554">
        <w:rPr>
          <w:rFonts w:ascii="Times New Roman" w:hAnsi="Times New Roman"/>
          <w:sz w:val="24"/>
          <w:szCs w:val="24"/>
        </w:rPr>
        <w:t xml:space="preserve"> que ponen en primer lugar a alimentos de mejor sabor “cultural” como los fritos, las carnes, el arroz, el plátano; </w:t>
      </w:r>
      <w:r w:rsidR="00007D82">
        <w:rPr>
          <w:rFonts w:ascii="Times New Roman" w:hAnsi="Times New Roman"/>
          <w:sz w:val="24"/>
          <w:szCs w:val="24"/>
        </w:rPr>
        <w:t>primando</w:t>
      </w:r>
      <w:r w:rsidRPr="00BD7554">
        <w:rPr>
          <w:rFonts w:ascii="Times New Roman" w:hAnsi="Times New Roman"/>
          <w:sz w:val="24"/>
          <w:szCs w:val="24"/>
        </w:rPr>
        <w:t xml:space="preserve"> a la hora de elegir alimentos</w:t>
      </w:r>
      <w:r w:rsidR="00007D82">
        <w:rPr>
          <w:rFonts w:ascii="Times New Roman" w:hAnsi="Times New Roman"/>
          <w:sz w:val="24"/>
          <w:szCs w:val="24"/>
        </w:rPr>
        <w:t>,</w:t>
      </w:r>
      <w:r w:rsidRPr="00BD7554">
        <w:rPr>
          <w:rFonts w:ascii="Times New Roman" w:hAnsi="Times New Roman"/>
          <w:sz w:val="24"/>
          <w:szCs w:val="24"/>
        </w:rPr>
        <w:t xml:space="preserve"> el gusto, el placer, y la estética.  </w:t>
      </w:r>
    </w:p>
    <w:p w:rsidR="00FD4A71" w:rsidRPr="00FD4A71" w:rsidRDefault="00FD4A71" w:rsidP="00FD4A71">
      <w:pPr>
        <w:pStyle w:val="Prrafodelista"/>
        <w:spacing w:before="240" w:after="100" w:afterAutospacing="1" w:line="360" w:lineRule="auto"/>
        <w:ind w:left="360"/>
        <w:jc w:val="both"/>
        <w:rPr>
          <w:rFonts w:ascii="Times New Roman" w:hAnsi="Times New Roman"/>
          <w:sz w:val="24"/>
          <w:szCs w:val="24"/>
          <w:lang w:val="es-MX"/>
        </w:rPr>
      </w:pPr>
    </w:p>
    <w:p w:rsidR="00FD4A71" w:rsidRDefault="00FD4A71" w:rsidP="00FD4A71">
      <w:pPr>
        <w:pStyle w:val="Prrafodelista"/>
        <w:numPr>
          <w:ilvl w:val="0"/>
          <w:numId w:val="7"/>
        </w:numPr>
        <w:spacing w:before="240" w:after="100" w:afterAutospacing="1" w:line="360" w:lineRule="auto"/>
        <w:jc w:val="both"/>
        <w:rPr>
          <w:rFonts w:ascii="Times New Roman" w:hAnsi="Times New Roman"/>
          <w:sz w:val="24"/>
          <w:szCs w:val="24"/>
          <w:lang w:val="es-MX"/>
        </w:rPr>
      </w:pPr>
      <w:r w:rsidRPr="00BD7554">
        <w:rPr>
          <w:rFonts w:ascii="Times New Roman" w:hAnsi="Times New Roman"/>
          <w:sz w:val="24"/>
          <w:szCs w:val="24"/>
          <w:lang w:val="es-MX"/>
        </w:rPr>
        <w:t xml:space="preserve">Quienes más aceptan las hortalizas </w:t>
      </w:r>
      <w:r>
        <w:rPr>
          <w:rFonts w:ascii="Times New Roman" w:hAnsi="Times New Roman"/>
          <w:sz w:val="24"/>
          <w:szCs w:val="24"/>
          <w:lang w:val="es-MX"/>
        </w:rPr>
        <w:t xml:space="preserve">en los hogares </w:t>
      </w:r>
      <w:r w:rsidRPr="00BD7554">
        <w:rPr>
          <w:rFonts w:ascii="Times New Roman" w:hAnsi="Times New Roman"/>
          <w:sz w:val="24"/>
          <w:szCs w:val="24"/>
          <w:lang w:val="es-MX"/>
        </w:rPr>
        <w:t xml:space="preserve">son las madres, por sus beneficios para la salud y la nutrición en especial de los niños; mientras que los adolescentes y padres se inclinan más por el consumo de </w:t>
      </w:r>
      <w:r>
        <w:rPr>
          <w:rFonts w:ascii="Times New Roman" w:hAnsi="Times New Roman"/>
          <w:sz w:val="24"/>
          <w:szCs w:val="24"/>
          <w:lang w:val="es-MX"/>
        </w:rPr>
        <w:t xml:space="preserve">otros alimentos como </w:t>
      </w:r>
      <w:r w:rsidRPr="00BD7554">
        <w:rPr>
          <w:rFonts w:ascii="Times New Roman" w:hAnsi="Times New Roman"/>
          <w:sz w:val="24"/>
          <w:szCs w:val="24"/>
          <w:lang w:val="es-MX"/>
        </w:rPr>
        <w:t xml:space="preserve">mecatos y </w:t>
      </w:r>
      <w:r>
        <w:rPr>
          <w:rFonts w:ascii="Times New Roman" w:hAnsi="Times New Roman"/>
          <w:sz w:val="24"/>
          <w:szCs w:val="24"/>
          <w:lang w:val="es-MX"/>
        </w:rPr>
        <w:t>l</w:t>
      </w:r>
      <w:r w:rsidRPr="00BD7554">
        <w:rPr>
          <w:rFonts w:ascii="Times New Roman" w:hAnsi="Times New Roman"/>
          <w:sz w:val="24"/>
          <w:szCs w:val="24"/>
          <w:lang w:val="es-MX"/>
        </w:rPr>
        <w:t>os fritos.</w:t>
      </w:r>
    </w:p>
    <w:p w:rsidR="006437B1" w:rsidRPr="00BD7554" w:rsidRDefault="006437B1" w:rsidP="00C95596">
      <w:pPr>
        <w:spacing w:before="240" w:line="360" w:lineRule="auto"/>
        <w:rPr>
          <w:rFonts w:ascii="Times New Roman" w:hAnsi="Times New Roman"/>
          <w:b/>
          <w:sz w:val="24"/>
          <w:szCs w:val="24"/>
          <w:lang w:val="es-MX"/>
        </w:rPr>
      </w:pPr>
      <w:r w:rsidRPr="00BD7554">
        <w:rPr>
          <w:rFonts w:ascii="Times New Roman" w:hAnsi="Times New Roman"/>
          <w:b/>
          <w:sz w:val="24"/>
          <w:szCs w:val="24"/>
          <w:lang w:val="es-MX"/>
        </w:rPr>
        <w:t>BIBLIOGRAFÍA</w:t>
      </w:r>
    </w:p>
    <w:p w:rsidR="00074C69" w:rsidRPr="00074C69" w:rsidRDefault="005F36A3" w:rsidP="001D261E">
      <w:pPr>
        <w:pStyle w:val="Bibliografa"/>
        <w:ind w:left="720" w:hanging="720"/>
        <w:jc w:val="both"/>
        <w:rPr>
          <w:rFonts w:ascii="Times New Roman" w:hAnsi="Times New Roman"/>
          <w:noProof/>
        </w:rPr>
      </w:pPr>
      <w:r w:rsidRPr="00BD7554">
        <w:rPr>
          <w:rFonts w:ascii="Times New Roman" w:hAnsi="Times New Roman"/>
          <w:noProof/>
        </w:rPr>
        <w:lastRenderedPageBreak/>
        <w:t xml:space="preserve">AGUIRRE, P. Los alimentos rendidores y el cuerpo de los pobres. 2005. </w:t>
      </w:r>
      <w:r w:rsidRPr="00BD7554">
        <w:rPr>
          <w:rFonts w:ascii="Times New Roman" w:hAnsi="Times New Roman"/>
          <w:i/>
          <w:iCs/>
          <w:noProof/>
        </w:rPr>
        <w:t>Universidad Nacional de La Plata</w:t>
      </w:r>
      <w:r w:rsidRPr="00BD7554">
        <w:rPr>
          <w:rFonts w:ascii="Times New Roman" w:hAnsi="Times New Roman"/>
          <w:noProof/>
        </w:rPr>
        <w:t>.</w:t>
      </w:r>
      <w:r>
        <w:rPr>
          <w:rFonts w:ascii="Times New Roman" w:hAnsi="Times New Roman"/>
          <w:noProof/>
        </w:rPr>
        <w:t xml:space="preserve"> </w:t>
      </w:r>
      <w:r w:rsidRPr="00BD7554">
        <w:rPr>
          <w:rFonts w:ascii="Times New Roman" w:hAnsi="Times New Roman"/>
          <w:noProof/>
        </w:rPr>
        <w:t>Disponible en: http://www.unlp.edu.ar/uploads/docs/Los%20Alimentos%20Rendidores%20y%20el%20Cuerpo%20de%20los%20Pobres%20Patricia%20Aguirre.%20los%20alimentos%20rendidores%20y%20el%20cuerpo.pdf: páginas 7 a 12. Acceso en: mayo 16 de 2011.</w:t>
      </w:r>
    </w:p>
    <w:p w:rsidR="00FF10C7" w:rsidRPr="001A79E2" w:rsidRDefault="00FF10C7" w:rsidP="00FF10C7">
      <w:pPr>
        <w:pStyle w:val="Bibliografa"/>
        <w:ind w:left="720" w:hanging="720"/>
        <w:jc w:val="both"/>
        <w:rPr>
          <w:rFonts w:ascii="Times New Roman" w:hAnsi="Times New Roman"/>
        </w:rPr>
      </w:pPr>
      <w:r>
        <w:rPr>
          <w:rFonts w:ascii="Times New Roman" w:hAnsi="Times New Roman"/>
        </w:rPr>
        <w:t>ARBOLEDA, LM;</w:t>
      </w:r>
      <w:r w:rsidRPr="001A79E2">
        <w:rPr>
          <w:rFonts w:ascii="Times New Roman" w:hAnsi="Times New Roman"/>
        </w:rPr>
        <w:t xml:space="preserve"> FRANCO, FA. </w:t>
      </w:r>
      <w:r w:rsidRPr="00FF10C7">
        <w:rPr>
          <w:rFonts w:ascii="Times New Roman" w:hAnsi="Times New Roman"/>
          <w:i/>
        </w:rPr>
        <w:t>Significados de la alimentación y del complemento MANA en un grupo de familias de Turbo</w:t>
      </w:r>
      <w:r w:rsidRPr="001A79E2">
        <w:rPr>
          <w:rFonts w:ascii="Times New Roman" w:hAnsi="Times New Roman"/>
        </w:rPr>
        <w:t xml:space="preserve">. </w:t>
      </w:r>
      <w:proofErr w:type="spellStart"/>
      <w:r w:rsidR="00FD4A71" w:rsidRPr="00FD4A71">
        <w:rPr>
          <w:rFonts w:ascii="Times New Roman" w:hAnsi="Times New Roman"/>
          <w:i/>
        </w:rPr>
        <w:t>Revinut</w:t>
      </w:r>
      <w:proofErr w:type="spellEnd"/>
      <w:r w:rsidR="00FD4A71" w:rsidRPr="00FD4A71">
        <w:rPr>
          <w:rFonts w:ascii="Times New Roman" w:hAnsi="Times New Roman"/>
          <w:i/>
        </w:rPr>
        <w:t xml:space="preserve"> </w:t>
      </w:r>
      <w:r w:rsidR="00FD4A71">
        <w:rPr>
          <w:rFonts w:ascii="Times New Roman" w:hAnsi="Times New Roman"/>
        </w:rPr>
        <w:t xml:space="preserve">2013. </w:t>
      </w:r>
      <w:r w:rsidRPr="001A79E2">
        <w:rPr>
          <w:rFonts w:ascii="Times New Roman" w:hAnsi="Times New Roman"/>
        </w:rPr>
        <w:t>En Prensa.</w:t>
      </w:r>
      <w:r>
        <w:rPr>
          <w:rFonts w:ascii="Times New Roman" w:hAnsi="Times New Roman"/>
        </w:rPr>
        <w:t xml:space="preserve"> </w:t>
      </w:r>
    </w:p>
    <w:p w:rsidR="006437B1" w:rsidRPr="00AB7D8F" w:rsidRDefault="00AB7D8F" w:rsidP="001D261E">
      <w:pPr>
        <w:pStyle w:val="Bibliografa"/>
        <w:ind w:left="720" w:hanging="720"/>
        <w:jc w:val="both"/>
        <w:rPr>
          <w:rFonts w:ascii="Times New Roman" w:hAnsi="Times New Roman"/>
          <w:noProof/>
        </w:rPr>
      </w:pPr>
      <w:r>
        <w:rPr>
          <w:rFonts w:ascii="Times New Roman" w:hAnsi="Times New Roman"/>
          <w:noProof/>
        </w:rPr>
        <w:t>ARBOLEDA, L</w:t>
      </w:r>
      <w:r w:rsidR="006437B1" w:rsidRPr="001A79E2">
        <w:rPr>
          <w:rFonts w:ascii="Times New Roman" w:hAnsi="Times New Roman"/>
          <w:noProof/>
        </w:rPr>
        <w:t>M; ZULETA, C.</w:t>
      </w:r>
      <w:r>
        <w:rPr>
          <w:rFonts w:ascii="Times New Roman" w:hAnsi="Times New Roman"/>
          <w:noProof/>
        </w:rPr>
        <w:t xml:space="preserve"> </w:t>
      </w:r>
      <w:r w:rsidR="00FE63BB">
        <w:rPr>
          <w:rFonts w:ascii="Times New Roman" w:hAnsi="Times New Roman"/>
          <w:noProof/>
        </w:rPr>
        <w:t>E COL</w:t>
      </w:r>
      <w:r w:rsidR="006437B1" w:rsidRPr="001A79E2">
        <w:rPr>
          <w:rFonts w:ascii="Times New Roman" w:hAnsi="Times New Roman"/>
          <w:noProof/>
        </w:rPr>
        <w:t xml:space="preserve">. </w:t>
      </w:r>
      <w:r w:rsidR="006437B1" w:rsidRPr="00AB7D8F">
        <w:rPr>
          <w:rFonts w:ascii="Times New Roman" w:hAnsi="Times New Roman"/>
          <w:i/>
          <w:noProof/>
        </w:rPr>
        <w:t>Cultura alimentaria en la zona urbana de la ciudad de Medellín en cuanto a pautas, práctica y creencias</w:t>
      </w:r>
      <w:r w:rsidR="006437B1" w:rsidRPr="001A79E2">
        <w:rPr>
          <w:rFonts w:ascii="Times New Roman" w:hAnsi="Times New Roman"/>
          <w:noProof/>
        </w:rPr>
        <w:t xml:space="preserve">. </w:t>
      </w:r>
      <w:r w:rsidRPr="00AB7D8F">
        <w:rPr>
          <w:rFonts w:ascii="Times New Roman" w:hAnsi="Times New Roman"/>
          <w:iCs/>
          <w:noProof/>
        </w:rPr>
        <w:t>Medellín: Universidad de Antioquia. 2013.</w:t>
      </w:r>
    </w:p>
    <w:p w:rsidR="006437B1" w:rsidRPr="001A79E2" w:rsidRDefault="00074C69" w:rsidP="001D261E">
      <w:pPr>
        <w:pStyle w:val="Bibliografa"/>
        <w:ind w:left="720" w:hanging="720"/>
        <w:jc w:val="both"/>
        <w:rPr>
          <w:rFonts w:ascii="Times New Roman" w:hAnsi="Times New Roman"/>
          <w:noProof/>
        </w:rPr>
      </w:pPr>
      <w:r>
        <w:rPr>
          <w:rFonts w:ascii="Times New Roman" w:hAnsi="Times New Roman"/>
          <w:noProof/>
        </w:rPr>
        <w:t>BONILLA, E. C;</w:t>
      </w:r>
      <w:r w:rsidR="006437B1" w:rsidRPr="001A79E2">
        <w:rPr>
          <w:rFonts w:ascii="Times New Roman" w:hAnsi="Times New Roman"/>
          <w:noProof/>
        </w:rPr>
        <w:t xml:space="preserve"> RODRÍGUEZ, P. S. </w:t>
      </w:r>
      <w:r w:rsidR="006437B1" w:rsidRPr="00AB7D8F">
        <w:rPr>
          <w:rFonts w:ascii="Times New Roman" w:hAnsi="Times New Roman"/>
          <w:i/>
          <w:noProof/>
        </w:rPr>
        <w:t>Mas alla del dilema de los métodos</w:t>
      </w:r>
      <w:r w:rsidR="006437B1" w:rsidRPr="001A79E2">
        <w:rPr>
          <w:rFonts w:ascii="Times New Roman" w:hAnsi="Times New Roman"/>
          <w:noProof/>
        </w:rPr>
        <w:t>. Bogotá: Norma. 2005.</w:t>
      </w:r>
    </w:p>
    <w:p w:rsidR="006437B1" w:rsidRPr="001A79E2" w:rsidRDefault="006437B1" w:rsidP="001D261E">
      <w:pPr>
        <w:pStyle w:val="Bibliografa"/>
        <w:ind w:left="720" w:hanging="720"/>
        <w:jc w:val="both"/>
        <w:rPr>
          <w:rFonts w:ascii="Times New Roman" w:hAnsi="Times New Roman"/>
          <w:noProof/>
        </w:rPr>
      </w:pPr>
      <w:r w:rsidRPr="001A79E2">
        <w:rPr>
          <w:rFonts w:ascii="Times New Roman" w:hAnsi="Times New Roman"/>
          <w:noProof/>
        </w:rPr>
        <w:t xml:space="preserve">CALLEJO GALLEGO, J. Observación, entrevista y grupo de discusión . </w:t>
      </w:r>
      <w:r w:rsidRPr="001A79E2">
        <w:rPr>
          <w:rFonts w:ascii="Times New Roman" w:hAnsi="Times New Roman"/>
          <w:i/>
          <w:iCs/>
          <w:noProof/>
        </w:rPr>
        <w:t>Revista Española de Slaud Pública. Octubre. Vol. 76, No. 5. Ministerio de Sanidad y Consumo. españa</w:t>
      </w:r>
      <w:r w:rsidRPr="001A79E2">
        <w:rPr>
          <w:rFonts w:ascii="Times New Roman" w:hAnsi="Times New Roman"/>
          <w:noProof/>
        </w:rPr>
        <w:t>, 2005: 409-422. Disponible en: http://redalyc.uaemex.mx/pdf/170/17076504.pdf. Acceso en: Julio 3 de 2011.</w:t>
      </w:r>
    </w:p>
    <w:p w:rsidR="006437B1" w:rsidRPr="001A79E2" w:rsidRDefault="006437B1" w:rsidP="00520FEC">
      <w:pPr>
        <w:pStyle w:val="Bibliografa"/>
        <w:ind w:left="720" w:hanging="720"/>
        <w:jc w:val="both"/>
        <w:rPr>
          <w:rFonts w:ascii="Times New Roman" w:hAnsi="Times New Roman"/>
          <w:noProof/>
        </w:rPr>
      </w:pPr>
      <w:r w:rsidRPr="001A79E2">
        <w:rPr>
          <w:rFonts w:ascii="Times New Roman" w:hAnsi="Times New Roman"/>
          <w:noProof/>
        </w:rPr>
        <w:t xml:space="preserve">CORBANACOL; RESA. </w:t>
      </w:r>
      <w:r w:rsidRPr="001A79E2">
        <w:rPr>
          <w:rFonts w:ascii="Times New Roman" w:hAnsi="Times New Roman"/>
          <w:i/>
          <w:iCs/>
          <w:noProof/>
        </w:rPr>
        <w:t>“Fortalecimiento de la Seguridad Alimentaria y Nutricional RESA-PROSEAM”.2009.</w:t>
      </w:r>
      <w:r w:rsidRPr="001A79E2">
        <w:rPr>
          <w:rFonts w:ascii="Times New Roman" w:hAnsi="Times New Roman"/>
          <w:noProof/>
        </w:rPr>
        <w:t xml:space="preserve"> </w:t>
      </w:r>
    </w:p>
    <w:p w:rsidR="006437B1" w:rsidRPr="001A79E2" w:rsidRDefault="00074C69" w:rsidP="00074C69">
      <w:pPr>
        <w:pStyle w:val="Bibliografa"/>
        <w:ind w:left="720" w:hanging="720"/>
        <w:jc w:val="both"/>
        <w:rPr>
          <w:rFonts w:ascii="Times New Roman" w:hAnsi="Times New Roman"/>
          <w:noProof/>
        </w:rPr>
      </w:pPr>
      <w:r>
        <w:rPr>
          <w:rFonts w:ascii="Times New Roman" w:hAnsi="Times New Roman"/>
        </w:rPr>
        <w:t>DE CERTEAU, M;</w:t>
      </w:r>
      <w:r w:rsidR="006437B1" w:rsidRPr="001A79E2">
        <w:rPr>
          <w:rFonts w:ascii="Times New Roman" w:hAnsi="Times New Roman"/>
        </w:rPr>
        <w:t xml:space="preserve"> E COL. La invención de lo cotidiano</w:t>
      </w:r>
      <w:r>
        <w:rPr>
          <w:rFonts w:ascii="Times New Roman" w:hAnsi="Times New Roman"/>
        </w:rPr>
        <w:t xml:space="preserve"> 2</w:t>
      </w:r>
      <w:r w:rsidR="006437B1" w:rsidRPr="001A79E2">
        <w:rPr>
          <w:rFonts w:ascii="Times New Roman" w:hAnsi="Times New Roman"/>
        </w:rPr>
        <w:t>: Habitar, cocinar. México: Instituto tecnológico de estudios superiores de occidente, A.C. 2006.</w:t>
      </w:r>
    </w:p>
    <w:p w:rsidR="006437B1" w:rsidRPr="001A79E2" w:rsidRDefault="006437B1" w:rsidP="001D261E">
      <w:pPr>
        <w:pStyle w:val="Bibliografa"/>
        <w:ind w:left="720" w:hanging="720"/>
        <w:jc w:val="both"/>
        <w:rPr>
          <w:rFonts w:ascii="Times New Roman" w:hAnsi="Times New Roman"/>
          <w:noProof/>
        </w:rPr>
      </w:pPr>
      <w:r w:rsidRPr="001A79E2">
        <w:rPr>
          <w:rFonts w:ascii="Times New Roman" w:hAnsi="Times New Roman"/>
          <w:noProof/>
        </w:rPr>
        <w:t xml:space="preserve">FISCHLER, C. </w:t>
      </w:r>
      <w:r w:rsidRPr="001A79E2">
        <w:rPr>
          <w:rFonts w:ascii="Times New Roman" w:hAnsi="Times New Roman"/>
          <w:i/>
          <w:iCs/>
          <w:noProof/>
        </w:rPr>
        <w:t>El (h)omnívoro: el gusto, la cocina y el cuerpo.</w:t>
      </w:r>
      <w:r w:rsidRPr="001A79E2">
        <w:rPr>
          <w:rFonts w:ascii="Times New Roman" w:hAnsi="Times New Roman"/>
          <w:noProof/>
        </w:rPr>
        <w:t xml:space="preserve"> (págs. 13, 20, 21, 91 y 92). Barcelona: Anagrama. 1995.</w:t>
      </w:r>
    </w:p>
    <w:p w:rsidR="006437B1" w:rsidRPr="001A79E2" w:rsidRDefault="006437B1" w:rsidP="00520FEC">
      <w:pPr>
        <w:pStyle w:val="Bibliografa"/>
        <w:ind w:left="720" w:hanging="720"/>
        <w:jc w:val="both"/>
        <w:rPr>
          <w:rFonts w:ascii="Times New Roman" w:hAnsi="Times New Roman"/>
          <w:noProof/>
        </w:rPr>
      </w:pPr>
      <w:r w:rsidRPr="001A79E2">
        <w:rPr>
          <w:rFonts w:ascii="Times New Roman" w:hAnsi="Times New Roman"/>
          <w:noProof/>
        </w:rPr>
        <w:t xml:space="preserve">FLICK, U.  </w:t>
      </w:r>
      <w:r w:rsidRPr="001A79E2">
        <w:rPr>
          <w:rFonts w:ascii="Times New Roman" w:hAnsi="Times New Roman"/>
          <w:i/>
          <w:iCs/>
          <w:noProof/>
        </w:rPr>
        <w:t>Introducción a la Investigación Cualitativa.</w:t>
      </w:r>
      <w:r w:rsidRPr="001A79E2">
        <w:rPr>
          <w:rFonts w:ascii="Times New Roman" w:hAnsi="Times New Roman"/>
          <w:noProof/>
        </w:rPr>
        <w:t xml:space="preserve"> Madrid: Ediciones Morata.</w:t>
      </w:r>
      <w:r w:rsidR="00D45F65" w:rsidRPr="001A79E2">
        <w:rPr>
          <w:rFonts w:ascii="Times New Roman" w:hAnsi="Times New Roman"/>
          <w:noProof/>
        </w:rPr>
        <w:t xml:space="preserve"> </w:t>
      </w:r>
      <w:r w:rsidRPr="001A79E2">
        <w:rPr>
          <w:rFonts w:ascii="Times New Roman" w:hAnsi="Times New Roman"/>
          <w:noProof/>
        </w:rPr>
        <w:t>2007; pág.</w:t>
      </w:r>
      <w:bookmarkStart w:id="1" w:name="_GoBack"/>
      <w:bookmarkEnd w:id="1"/>
      <w:r w:rsidRPr="001A79E2">
        <w:rPr>
          <w:rFonts w:ascii="Times New Roman" w:hAnsi="Times New Roman"/>
          <w:noProof/>
        </w:rPr>
        <w:t xml:space="preserve"> 31-35.</w:t>
      </w:r>
    </w:p>
    <w:p w:rsidR="006437B1" w:rsidRPr="001A79E2" w:rsidRDefault="006437B1" w:rsidP="00520FEC">
      <w:pPr>
        <w:pStyle w:val="Bibliografa"/>
        <w:ind w:left="720" w:hanging="720"/>
        <w:jc w:val="both"/>
        <w:rPr>
          <w:rFonts w:ascii="Times New Roman" w:hAnsi="Times New Roman"/>
          <w:noProof/>
        </w:rPr>
      </w:pPr>
      <w:r w:rsidRPr="001A79E2">
        <w:rPr>
          <w:rFonts w:ascii="Times New Roman" w:hAnsi="Times New Roman"/>
          <w:noProof/>
        </w:rPr>
        <w:t xml:space="preserve">GOBERNACIÓN DE ANTIOQUIA Y ESCUELA DE NUTRICIÓN Y DIETÉTICA DE LA UNIVERSIDAD DE ANTIOQUIA. </w:t>
      </w:r>
      <w:r w:rsidRPr="001A79E2">
        <w:rPr>
          <w:rFonts w:ascii="Times New Roman" w:hAnsi="Times New Roman"/>
          <w:i/>
          <w:iCs/>
          <w:noProof/>
        </w:rPr>
        <w:t>Perfil Sociodemográfico, Alimentario y el Estado Nutricional de los Integrantes de los Hogares del Departamento de Antioquia.</w:t>
      </w:r>
      <w:r w:rsidRPr="001A79E2">
        <w:rPr>
          <w:rFonts w:ascii="Times New Roman" w:hAnsi="Times New Roman"/>
          <w:noProof/>
        </w:rPr>
        <w:t xml:space="preserve"> Medellín. 2004.</w:t>
      </w:r>
    </w:p>
    <w:p w:rsidR="006437B1" w:rsidRPr="001A79E2" w:rsidRDefault="006437B1" w:rsidP="00520FEC">
      <w:pPr>
        <w:pStyle w:val="Bibliografa"/>
        <w:ind w:left="720" w:hanging="720"/>
        <w:jc w:val="both"/>
        <w:rPr>
          <w:rFonts w:ascii="Times New Roman" w:hAnsi="Times New Roman"/>
          <w:noProof/>
        </w:rPr>
      </w:pPr>
      <w:r w:rsidRPr="001A79E2">
        <w:rPr>
          <w:rFonts w:ascii="Times New Roman" w:hAnsi="Times New Roman"/>
          <w:noProof/>
        </w:rPr>
        <w:t xml:space="preserve">GRACIA ARNAIZ, M. Maneras de comer hoy, comprender la modernidad alimentaria desde y más allá de las normas. </w:t>
      </w:r>
      <w:r w:rsidRPr="001A79E2">
        <w:rPr>
          <w:rFonts w:ascii="Times New Roman" w:hAnsi="Times New Roman"/>
          <w:i/>
          <w:iCs/>
          <w:noProof/>
        </w:rPr>
        <w:t>Revista Internacional de Sociología. Tercera época. No. 40. Enero-abril</w:t>
      </w:r>
      <w:r w:rsidRPr="001A79E2">
        <w:rPr>
          <w:rFonts w:ascii="Times New Roman" w:hAnsi="Times New Roman"/>
          <w:noProof/>
        </w:rPr>
        <w:t>, 2005: 159-161.</w:t>
      </w:r>
    </w:p>
    <w:p w:rsidR="006437B1" w:rsidRPr="001A79E2" w:rsidRDefault="006437B1" w:rsidP="00520FEC">
      <w:pPr>
        <w:pStyle w:val="Bibliografa"/>
        <w:ind w:left="720" w:hanging="720"/>
        <w:jc w:val="both"/>
        <w:rPr>
          <w:rFonts w:ascii="Times New Roman" w:hAnsi="Times New Roman"/>
          <w:noProof/>
        </w:rPr>
      </w:pPr>
      <w:r w:rsidRPr="001A79E2">
        <w:rPr>
          <w:rFonts w:ascii="Times New Roman" w:hAnsi="Times New Roman"/>
          <w:noProof/>
        </w:rPr>
        <w:t xml:space="preserve">GRACIA ARNAIZ, M. I. La alimentación en el umbral del siglo XXI, una agenda para la investigación sociocultural en España. En </w:t>
      </w:r>
      <w:r w:rsidRPr="001A79E2">
        <w:rPr>
          <w:rFonts w:ascii="Times New Roman" w:hAnsi="Times New Roman"/>
          <w:i/>
          <w:iCs/>
          <w:noProof/>
        </w:rPr>
        <w:t>Somos lo que comemos, estudios de alimentación y cultura en España</w:t>
      </w:r>
      <w:r w:rsidRPr="001A79E2">
        <w:rPr>
          <w:rFonts w:ascii="Times New Roman" w:hAnsi="Times New Roman"/>
          <w:noProof/>
        </w:rPr>
        <w:t xml:space="preserve"> (pág. 15). Barcelona: Ariel. 2002.</w:t>
      </w:r>
    </w:p>
    <w:p w:rsidR="00F53272" w:rsidRPr="001A79E2" w:rsidRDefault="00F53272" w:rsidP="00884DF3">
      <w:pPr>
        <w:pStyle w:val="Bibliografa"/>
        <w:ind w:left="720" w:hanging="720"/>
        <w:jc w:val="both"/>
        <w:rPr>
          <w:rFonts w:ascii="Times New Roman" w:hAnsi="Times New Roman"/>
          <w:noProof/>
        </w:rPr>
      </w:pPr>
      <w:r w:rsidRPr="001A79E2">
        <w:rPr>
          <w:rFonts w:ascii="Times New Roman" w:hAnsi="Times New Roman"/>
          <w:noProof/>
        </w:rPr>
        <w:t xml:space="preserve">INSTITUTO COLOMBIANO DE BIENESTAR FAMILIAR. </w:t>
      </w:r>
      <w:r w:rsidRPr="001A79E2">
        <w:rPr>
          <w:rFonts w:ascii="Times New Roman" w:hAnsi="Times New Roman"/>
          <w:i/>
          <w:noProof/>
        </w:rPr>
        <w:t>Encuesta de situación nutricional 2010</w:t>
      </w:r>
      <w:r w:rsidRPr="001A79E2">
        <w:rPr>
          <w:rFonts w:ascii="Times New Roman" w:hAnsi="Times New Roman"/>
          <w:noProof/>
        </w:rPr>
        <w:t>. Bogotá: ICBF. 2010.</w:t>
      </w:r>
    </w:p>
    <w:p w:rsidR="00DE7884" w:rsidRDefault="00DE7884" w:rsidP="00884DF3">
      <w:pPr>
        <w:pStyle w:val="Bibliografa"/>
        <w:ind w:left="720" w:hanging="720"/>
        <w:jc w:val="both"/>
        <w:rPr>
          <w:rFonts w:ascii="Times New Roman" w:hAnsi="Times New Roman"/>
          <w:noProof/>
        </w:rPr>
      </w:pPr>
      <w:r>
        <w:rPr>
          <w:rFonts w:ascii="Times New Roman" w:hAnsi="Times New Roman"/>
        </w:rPr>
        <w:t>JAIM</w:t>
      </w:r>
      <w:r w:rsidRPr="001A79E2">
        <w:rPr>
          <w:rFonts w:ascii="Times New Roman" w:hAnsi="Times New Roman"/>
        </w:rPr>
        <w:t>E</w:t>
      </w:r>
      <w:r w:rsidR="00074C69">
        <w:rPr>
          <w:rFonts w:ascii="Times New Roman" w:hAnsi="Times New Roman"/>
        </w:rPr>
        <w:t>, P;</w:t>
      </w:r>
      <w:r w:rsidRPr="001A79E2">
        <w:rPr>
          <w:rFonts w:ascii="Times New Roman" w:hAnsi="Times New Roman"/>
        </w:rPr>
        <w:t xml:space="preserve"> RIBEIRO, I</w:t>
      </w:r>
      <w:r w:rsidR="00074C69">
        <w:rPr>
          <w:rFonts w:ascii="Times New Roman" w:hAnsi="Times New Roman"/>
        </w:rPr>
        <w:t>;</w:t>
      </w:r>
      <w:r w:rsidRPr="001A79E2">
        <w:rPr>
          <w:rFonts w:ascii="Times New Roman" w:hAnsi="Times New Roman"/>
        </w:rPr>
        <w:t xml:space="preserve"> MOURA, </w:t>
      </w:r>
      <w:r w:rsidR="00074C69">
        <w:rPr>
          <w:rFonts w:ascii="Times New Roman" w:hAnsi="Times New Roman"/>
        </w:rPr>
        <w:t>E;</w:t>
      </w:r>
      <w:r w:rsidRPr="001A79E2">
        <w:rPr>
          <w:rFonts w:ascii="Times New Roman" w:hAnsi="Times New Roman"/>
        </w:rPr>
        <w:t xml:space="preserve"> CARVALHO, D.</w:t>
      </w:r>
      <w:r w:rsidRPr="001A79E2">
        <w:rPr>
          <w:rFonts w:ascii="Times New Roman" w:hAnsi="Times New Roman"/>
          <w:noProof/>
        </w:rPr>
        <w:t xml:space="preserve"> </w:t>
      </w:r>
      <w:r w:rsidRPr="001A79E2">
        <w:rPr>
          <w:rFonts w:ascii="Times New Roman" w:hAnsi="Times New Roman"/>
          <w:i/>
          <w:noProof/>
        </w:rPr>
        <w:t xml:space="preserve">Fatores associados ao consumo de frutas e hortaliças no Brasil, 2006. </w:t>
      </w:r>
      <w:r w:rsidRPr="001A79E2">
        <w:rPr>
          <w:rFonts w:ascii="Times New Roman" w:hAnsi="Times New Roman"/>
          <w:noProof/>
        </w:rPr>
        <w:t>Rev Saúde Pública 2009; 43 (Supl 2): 57-64.</w:t>
      </w:r>
    </w:p>
    <w:p w:rsidR="005C2D7B" w:rsidRPr="001A79E2" w:rsidRDefault="005C2D7B" w:rsidP="00884DF3">
      <w:pPr>
        <w:pStyle w:val="Bibliografa"/>
        <w:ind w:left="720" w:hanging="720"/>
        <w:jc w:val="both"/>
        <w:rPr>
          <w:rFonts w:ascii="Times New Roman" w:hAnsi="Times New Roman"/>
        </w:rPr>
      </w:pPr>
      <w:r w:rsidRPr="001A79E2">
        <w:rPr>
          <w:rFonts w:ascii="Times New Roman" w:hAnsi="Times New Roman"/>
        </w:rPr>
        <w:t xml:space="preserve">LÓPEZ-GUEVARA, </w:t>
      </w:r>
      <w:r w:rsidR="00074C69">
        <w:rPr>
          <w:rFonts w:ascii="Times New Roman" w:hAnsi="Times New Roman"/>
        </w:rPr>
        <w:t>S;</w:t>
      </w:r>
      <w:r w:rsidRPr="001A79E2">
        <w:rPr>
          <w:rFonts w:ascii="Times New Roman" w:hAnsi="Times New Roman"/>
        </w:rPr>
        <w:t xml:space="preserve"> FLORES-PEÑA, </w:t>
      </w:r>
      <w:r w:rsidR="00074C69">
        <w:rPr>
          <w:rFonts w:ascii="Times New Roman" w:hAnsi="Times New Roman"/>
        </w:rPr>
        <w:t>Y;</w:t>
      </w:r>
      <w:r w:rsidRPr="001A79E2">
        <w:rPr>
          <w:rFonts w:ascii="Times New Roman" w:hAnsi="Times New Roman"/>
        </w:rPr>
        <w:t xml:space="preserve"> ÁVILA-ALPIRES</w:t>
      </w:r>
      <w:r w:rsidR="00074C69">
        <w:rPr>
          <w:rFonts w:ascii="Times New Roman" w:hAnsi="Times New Roman"/>
        </w:rPr>
        <w:t>, H;</w:t>
      </w:r>
      <w:r w:rsidRPr="001A79E2">
        <w:rPr>
          <w:rFonts w:ascii="Times New Roman" w:hAnsi="Times New Roman"/>
        </w:rPr>
        <w:t xml:space="preserve"> GALLEGOS-CABRIALES, E</w:t>
      </w:r>
      <w:r w:rsidR="00074C69">
        <w:rPr>
          <w:rFonts w:ascii="Times New Roman" w:hAnsi="Times New Roman"/>
        </w:rPr>
        <w:t>;</w:t>
      </w:r>
      <w:r w:rsidRPr="001A79E2">
        <w:rPr>
          <w:rFonts w:ascii="Times New Roman" w:hAnsi="Times New Roman"/>
        </w:rPr>
        <w:t xml:space="preserve"> </w:t>
      </w:r>
      <w:r w:rsidR="00FE63BB">
        <w:rPr>
          <w:rFonts w:ascii="Times New Roman" w:hAnsi="Times New Roman"/>
        </w:rPr>
        <w:t>E COL</w:t>
      </w:r>
      <w:r w:rsidRPr="001A79E2">
        <w:rPr>
          <w:rFonts w:ascii="Times New Roman" w:hAnsi="Times New Roman"/>
        </w:rPr>
        <w:t xml:space="preserve">. </w:t>
      </w:r>
      <w:r w:rsidRPr="001A79E2">
        <w:rPr>
          <w:rFonts w:ascii="Times New Roman" w:hAnsi="Times New Roman"/>
          <w:i/>
        </w:rPr>
        <w:t>Beneficios y barreras percibidos por adolescentes mexicanos para el consumo de frutas y verdura</w:t>
      </w:r>
      <w:r w:rsidRPr="001A79E2">
        <w:rPr>
          <w:rFonts w:ascii="Times New Roman" w:hAnsi="Times New Roman"/>
        </w:rPr>
        <w:t>. Archivos Latinoamericanos de Nutrición. Vol. 59 N°2, 2009.</w:t>
      </w:r>
    </w:p>
    <w:p w:rsidR="00D45F65" w:rsidRPr="001A79E2" w:rsidRDefault="00D45F65" w:rsidP="00884DF3">
      <w:pPr>
        <w:pStyle w:val="Bibliografa"/>
        <w:ind w:left="720" w:hanging="720"/>
        <w:jc w:val="both"/>
        <w:rPr>
          <w:rFonts w:ascii="Times New Roman" w:hAnsi="Times New Roman"/>
        </w:rPr>
      </w:pPr>
      <w:r w:rsidRPr="001A79E2">
        <w:rPr>
          <w:rFonts w:ascii="Times New Roman" w:hAnsi="Times New Roman"/>
        </w:rPr>
        <w:lastRenderedPageBreak/>
        <w:t>MARDONES,</w:t>
      </w:r>
      <w:r w:rsidR="00074C69">
        <w:rPr>
          <w:rFonts w:ascii="Times New Roman" w:hAnsi="Times New Roman"/>
        </w:rPr>
        <w:t xml:space="preserve"> M;</w:t>
      </w:r>
      <w:r w:rsidRPr="001A79E2">
        <w:rPr>
          <w:rFonts w:ascii="Times New Roman" w:hAnsi="Times New Roman"/>
        </w:rPr>
        <w:t xml:space="preserve"> OLIVARES, </w:t>
      </w:r>
      <w:r w:rsidR="00074C69">
        <w:rPr>
          <w:rFonts w:ascii="Times New Roman" w:hAnsi="Times New Roman"/>
        </w:rPr>
        <w:t>S;</w:t>
      </w:r>
      <w:r w:rsidRPr="001A79E2">
        <w:rPr>
          <w:rFonts w:ascii="Times New Roman" w:hAnsi="Times New Roman"/>
        </w:rPr>
        <w:t xml:space="preserve"> ARANEDA, </w:t>
      </w:r>
      <w:r w:rsidR="00074C69">
        <w:rPr>
          <w:rFonts w:ascii="Times New Roman" w:hAnsi="Times New Roman"/>
        </w:rPr>
        <w:t>J;</w:t>
      </w:r>
      <w:r w:rsidRPr="001A79E2">
        <w:rPr>
          <w:rFonts w:ascii="Times New Roman" w:hAnsi="Times New Roman"/>
        </w:rPr>
        <w:t xml:space="preserve"> GÓMEZ, N. </w:t>
      </w:r>
      <w:r w:rsidRPr="001A79E2">
        <w:rPr>
          <w:rFonts w:ascii="Times New Roman" w:hAnsi="Times New Roman"/>
          <w:i/>
        </w:rPr>
        <w:t>Etapas del cambio relacionadas con el consumo de frutas y verduras, actividad física y control de peso en estudiantes universitarios chilenos</w:t>
      </w:r>
      <w:r w:rsidRPr="001A79E2">
        <w:rPr>
          <w:rFonts w:ascii="Times New Roman" w:hAnsi="Times New Roman"/>
        </w:rPr>
        <w:t>. Archivos latinoamericanos de nutrición</w:t>
      </w:r>
      <w:r w:rsidR="00884DF3" w:rsidRPr="001A79E2">
        <w:rPr>
          <w:rFonts w:ascii="Times New Roman" w:hAnsi="Times New Roman"/>
        </w:rPr>
        <w:t>.</w:t>
      </w:r>
      <w:r w:rsidRPr="001A79E2">
        <w:rPr>
          <w:rFonts w:ascii="Times New Roman" w:hAnsi="Times New Roman"/>
        </w:rPr>
        <w:t xml:space="preserve"> Vol. 59 N° 3, 2009.</w:t>
      </w:r>
    </w:p>
    <w:p w:rsidR="00884DF3" w:rsidRPr="001A79E2" w:rsidRDefault="003E105A" w:rsidP="0091519A">
      <w:pPr>
        <w:pStyle w:val="Bibliografa"/>
        <w:ind w:left="720" w:hanging="720"/>
        <w:jc w:val="both"/>
        <w:rPr>
          <w:rFonts w:ascii="Times New Roman" w:hAnsi="Times New Roman"/>
        </w:rPr>
      </w:pPr>
      <w:r w:rsidRPr="001A79E2">
        <w:rPr>
          <w:rFonts w:ascii="Times New Roman" w:hAnsi="Times New Roman"/>
        </w:rPr>
        <w:t xml:space="preserve">MINISTERIO DE SALUD. </w:t>
      </w:r>
      <w:r w:rsidRPr="001A79E2">
        <w:rPr>
          <w:rFonts w:ascii="Times New Roman" w:hAnsi="Times New Roman"/>
          <w:i/>
        </w:rPr>
        <w:t>I</w:t>
      </w:r>
      <w:r w:rsidR="0091519A" w:rsidRPr="001A79E2">
        <w:rPr>
          <w:rFonts w:ascii="Times New Roman" w:hAnsi="Times New Roman"/>
          <w:i/>
        </w:rPr>
        <w:t>I</w:t>
      </w:r>
      <w:r w:rsidRPr="001A79E2">
        <w:rPr>
          <w:rFonts w:ascii="Times New Roman" w:hAnsi="Times New Roman"/>
          <w:i/>
        </w:rPr>
        <w:t xml:space="preserve"> Encuesta Nacional de </w:t>
      </w:r>
      <w:r w:rsidR="0091519A" w:rsidRPr="001A79E2">
        <w:rPr>
          <w:rFonts w:ascii="Times New Roman" w:hAnsi="Times New Roman"/>
          <w:i/>
        </w:rPr>
        <w:t>Calidad de Vida</w:t>
      </w:r>
      <w:r w:rsidRPr="001A79E2">
        <w:rPr>
          <w:rFonts w:ascii="Times New Roman" w:hAnsi="Times New Roman"/>
        </w:rPr>
        <w:t>. Santiago: M</w:t>
      </w:r>
      <w:r w:rsidR="0091519A" w:rsidRPr="001A79E2">
        <w:rPr>
          <w:rFonts w:ascii="Times New Roman" w:hAnsi="Times New Roman"/>
        </w:rPr>
        <w:t>INSAL. 2006</w:t>
      </w:r>
      <w:r w:rsidRPr="001A79E2">
        <w:rPr>
          <w:rFonts w:ascii="Times New Roman" w:hAnsi="Times New Roman"/>
        </w:rPr>
        <w:t>.</w:t>
      </w:r>
    </w:p>
    <w:p w:rsidR="006437B1" w:rsidRPr="001A79E2" w:rsidRDefault="00FE63BB" w:rsidP="001D261E">
      <w:pPr>
        <w:pStyle w:val="Bibliografa"/>
        <w:ind w:left="720" w:hanging="720"/>
        <w:jc w:val="both"/>
        <w:rPr>
          <w:rFonts w:ascii="Times New Roman" w:hAnsi="Times New Roman"/>
          <w:noProof/>
        </w:rPr>
      </w:pPr>
      <w:r>
        <w:rPr>
          <w:rFonts w:ascii="Times New Roman" w:hAnsi="Times New Roman"/>
          <w:noProof/>
        </w:rPr>
        <w:t>MOTANARI, M.</w:t>
      </w:r>
      <w:r w:rsidR="006437B1" w:rsidRPr="001A79E2">
        <w:rPr>
          <w:rFonts w:ascii="Times New Roman" w:hAnsi="Times New Roman"/>
          <w:noProof/>
        </w:rPr>
        <w:t xml:space="preserve"> </w:t>
      </w:r>
      <w:r w:rsidR="006437B1" w:rsidRPr="001A79E2">
        <w:rPr>
          <w:rFonts w:ascii="Times New Roman" w:hAnsi="Times New Roman"/>
          <w:i/>
          <w:iCs/>
          <w:noProof/>
        </w:rPr>
        <w:t>La comida como cultura.</w:t>
      </w:r>
      <w:r w:rsidR="006437B1" w:rsidRPr="001A79E2">
        <w:rPr>
          <w:rFonts w:ascii="Times New Roman" w:hAnsi="Times New Roman"/>
          <w:noProof/>
        </w:rPr>
        <w:t xml:space="preserve"> Barcelona: Trea. 2004.</w:t>
      </w:r>
    </w:p>
    <w:p w:rsidR="006437B1" w:rsidRPr="001A79E2" w:rsidRDefault="006437B1" w:rsidP="00520FEC">
      <w:pPr>
        <w:pStyle w:val="Bibliografa"/>
        <w:ind w:left="720" w:hanging="720"/>
        <w:jc w:val="both"/>
        <w:rPr>
          <w:rFonts w:ascii="Times New Roman" w:hAnsi="Times New Roman"/>
          <w:noProof/>
        </w:rPr>
      </w:pPr>
      <w:r w:rsidRPr="001A79E2">
        <w:rPr>
          <w:rFonts w:ascii="Times New Roman" w:hAnsi="Times New Roman"/>
          <w:noProof/>
        </w:rPr>
        <w:t xml:space="preserve">SANDOVAL CASILIMAS, C. A. Instituto Colombiano para el Fomento de la Educación Superior ICFES. Disponible en: </w:t>
      </w:r>
      <w:r w:rsidRPr="001A79E2">
        <w:rPr>
          <w:rFonts w:ascii="Times New Roman" w:hAnsi="Times New Roman"/>
          <w:i/>
          <w:iCs/>
          <w:noProof/>
        </w:rPr>
        <w:t>http://www.unap.cl/~jsalgado/invcuantitativa.pdf</w:t>
      </w:r>
      <w:r w:rsidRPr="001A79E2">
        <w:rPr>
          <w:rFonts w:ascii="Times New Roman" w:hAnsi="Times New Roman"/>
          <w:noProof/>
        </w:rPr>
        <w:t>, 17-18. Acceso en: diciembre de 2009.</w:t>
      </w:r>
    </w:p>
    <w:p w:rsidR="006437B1" w:rsidRPr="001A79E2" w:rsidRDefault="00074C69" w:rsidP="001A79E2">
      <w:pPr>
        <w:pStyle w:val="Bibliografa"/>
        <w:ind w:left="720" w:hanging="720"/>
        <w:jc w:val="both"/>
        <w:rPr>
          <w:rFonts w:ascii="Times New Roman" w:hAnsi="Times New Roman"/>
          <w:noProof/>
        </w:rPr>
      </w:pPr>
      <w:r>
        <w:rPr>
          <w:rFonts w:ascii="Times New Roman" w:hAnsi="Times New Roman"/>
        </w:rPr>
        <w:t>TRONCOSO, C;</w:t>
      </w:r>
      <w:r w:rsidR="00E061A6" w:rsidRPr="001A79E2">
        <w:rPr>
          <w:rFonts w:ascii="Times New Roman" w:hAnsi="Times New Roman"/>
        </w:rPr>
        <w:t xml:space="preserve"> AMAYA, JP. </w:t>
      </w:r>
      <w:r w:rsidR="00E061A6" w:rsidRPr="001A79E2">
        <w:t xml:space="preserve"> </w:t>
      </w:r>
      <w:r w:rsidR="00E061A6" w:rsidRPr="001A79E2">
        <w:rPr>
          <w:rFonts w:ascii="Times New Roman" w:hAnsi="Times New Roman"/>
          <w:i/>
          <w:noProof/>
        </w:rPr>
        <w:t>Factores sociales en las conductas alimentarias de estudiantes universitarios</w:t>
      </w:r>
      <w:r w:rsidR="00E061A6" w:rsidRPr="001A79E2">
        <w:rPr>
          <w:rFonts w:ascii="Times New Roman" w:hAnsi="Times New Roman"/>
          <w:noProof/>
        </w:rPr>
        <w:t xml:space="preserve">. </w:t>
      </w:r>
      <w:r w:rsidR="00E061A6" w:rsidRPr="001A79E2">
        <w:rPr>
          <w:rFonts w:ascii="Optima" w:hAnsi="Optima"/>
          <w:lang w:eastAsia="en-US"/>
        </w:rPr>
        <w:t xml:space="preserve"> </w:t>
      </w:r>
      <w:proofErr w:type="spellStart"/>
      <w:r w:rsidR="00E061A6" w:rsidRPr="001A79E2">
        <w:rPr>
          <w:rFonts w:ascii="Times New Roman" w:hAnsi="Times New Roman"/>
          <w:noProof/>
        </w:rPr>
        <w:t>Rev</w:t>
      </w:r>
      <w:proofErr w:type="spellEnd"/>
      <w:r w:rsidR="00E061A6" w:rsidRPr="001A79E2">
        <w:rPr>
          <w:rFonts w:ascii="Times New Roman" w:hAnsi="Times New Roman"/>
          <w:noProof/>
        </w:rPr>
        <w:t xml:space="preserve"> </w:t>
      </w:r>
      <w:proofErr w:type="spellStart"/>
      <w:r w:rsidR="00E061A6" w:rsidRPr="001A79E2">
        <w:rPr>
          <w:rFonts w:ascii="Times New Roman" w:hAnsi="Times New Roman"/>
          <w:noProof/>
        </w:rPr>
        <w:t>Chil</w:t>
      </w:r>
      <w:proofErr w:type="spellEnd"/>
      <w:r w:rsidR="00E061A6" w:rsidRPr="001A79E2">
        <w:rPr>
          <w:rFonts w:ascii="Times New Roman" w:hAnsi="Times New Roman"/>
          <w:noProof/>
        </w:rPr>
        <w:t xml:space="preserve"> </w:t>
      </w:r>
      <w:proofErr w:type="spellStart"/>
      <w:r w:rsidR="00E061A6" w:rsidRPr="001A79E2">
        <w:rPr>
          <w:rFonts w:ascii="Times New Roman" w:hAnsi="Times New Roman"/>
          <w:noProof/>
        </w:rPr>
        <w:t>Nutr</w:t>
      </w:r>
      <w:proofErr w:type="spellEnd"/>
      <w:r w:rsidR="00E061A6" w:rsidRPr="001A79E2">
        <w:rPr>
          <w:rFonts w:ascii="Times New Roman" w:hAnsi="Times New Roman"/>
          <w:noProof/>
        </w:rPr>
        <w:t xml:space="preserve"> Vol. 36, Nº4, Diciembre 2009.</w:t>
      </w:r>
    </w:p>
    <w:sectPr w:rsidR="006437B1" w:rsidRPr="001A79E2" w:rsidSect="006708BB">
      <w:headerReference w:type="default" r:id="rId9"/>
      <w:pgSz w:w="11907" w:h="16839" w:code="9"/>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3-04-27T17:38:00Z" w:initials="U">
    <w:p w:rsidR="00BE1197" w:rsidRDefault="00BE1197">
      <w:pPr>
        <w:pStyle w:val="Textocomentario"/>
      </w:pPr>
      <w:r>
        <w:rPr>
          <w:rStyle w:val="Refdecomentario"/>
        </w:rPr>
        <w:annotationRef/>
      </w:r>
      <w:r>
        <w:t xml:space="preserve">Todo el artículo fue ajustado, se le dio una nueva lectura y se ajustó: el título, el resumen, se concretó y mejoró la metodología, se ajustó y se le dio mayor coherencia a los resultados y se reformuló la discusión, la cual quedó más justificada y más crítica, dando como resultado un artículo más sólido, coherente, critico y analítico.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A15" w:rsidRDefault="00DE6A15" w:rsidP="00FD3429">
      <w:pPr>
        <w:spacing w:after="0" w:line="240" w:lineRule="auto"/>
      </w:pPr>
      <w:r>
        <w:separator/>
      </w:r>
    </w:p>
  </w:endnote>
  <w:endnote w:type="continuationSeparator" w:id="0">
    <w:p w:rsidR="00DE6A15" w:rsidRDefault="00DE6A15" w:rsidP="00FD3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Optima">
    <w:altName w:val="Optima"/>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A15" w:rsidRDefault="00DE6A15" w:rsidP="00FD3429">
      <w:pPr>
        <w:spacing w:after="0" w:line="240" w:lineRule="auto"/>
      </w:pPr>
      <w:r>
        <w:separator/>
      </w:r>
    </w:p>
  </w:footnote>
  <w:footnote w:type="continuationSeparator" w:id="0">
    <w:p w:rsidR="00DE6A15" w:rsidRDefault="00DE6A15" w:rsidP="00FD3429">
      <w:pPr>
        <w:spacing w:after="0" w:line="240" w:lineRule="auto"/>
      </w:pPr>
      <w:r>
        <w:continuationSeparator/>
      </w:r>
    </w:p>
  </w:footnote>
  <w:footnote w:id="1">
    <w:p w:rsidR="006877DF" w:rsidRDefault="006877DF" w:rsidP="0034052A">
      <w:pPr>
        <w:pStyle w:val="Textonotapie"/>
        <w:jc w:val="both"/>
      </w:pPr>
      <w:r w:rsidRPr="0045279B">
        <w:rPr>
          <w:rStyle w:val="Refdenotaalpie"/>
          <w:rFonts w:ascii="Times New Roman" w:hAnsi="Times New Roman"/>
        </w:rPr>
        <w:footnoteRef/>
      </w:r>
      <w:r w:rsidRPr="0045279B">
        <w:rPr>
          <w:rFonts w:ascii="Times New Roman" w:hAnsi="Times New Roman"/>
        </w:rPr>
        <w:t xml:space="preserve">Financiada en parte por </w:t>
      </w:r>
      <w:proofErr w:type="spellStart"/>
      <w:r w:rsidRPr="0045279B">
        <w:rPr>
          <w:rFonts w:ascii="Times New Roman" w:hAnsi="Times New Roman"/>
        </w:rPr>
        <w:t>Corbanacol</w:t>
      </w:r>
      <w:proofErr w:type="spellEnd"/>
      <w:r w:rsidRPr="0045279B">
        <w:rPr>
          <w:rFonts w:ascii="Times New Roman" w:hAnsi="Times New Roman"/>
        </w:rPr>
        <w:t>-Turbo y proyecto FAO-MANA-</w:t>
      </w:r>
      <w:proofErr w:type="spellStart"/>
      <w:r w:rsidRPr="0045279B">
        <w:rPr>
          <w:rFonts w:ascii="Times New Roman" w:hAnsi="Times New Roman"/>
        </w:rPr>
        <w:t>Corbanacol</w:t>
      </w:r>
      <w:proofErr w:type="spellEnd"/>
      <w:r w:rsidRPr="0045279B">
        <w:rPr>
          <w:rFonts w:ascii="Times New Roman" w:hAnsi="Times New Roman"/>
        </w:rPr>
        <w:t>.</w:t>
      </w:r>
    </w:p>
  </w:footnote>
  <w:footnote w:id="2">
    <w:p w:rsidR="00842BF7" w:rsidRDefault="00842BF7" w:rsidP="00842BF7">
      <w:pPr>
        <w:pStyle w:val="Textonotapie"/>
        <w:jc w:val="both"/>
      </w:pPr>
      <w:r w:rsidRPr="0045279B">
        <w:rPr>
          <w:rStyle w:val="Refdenotaalpie"/>
          <w:rFonts w:ascii="Times New Roman" w:hAnsi="Times New Roman"/>
        </w:rPr>
        <w:footnoteRef/>
      </w:r>
      <w:r w:rsidRPr="0045279B">
        <w:rPr>
          <w:rFonts w:ascii="Times New Roman" w:hAnsi="Times New Roman"/>
        </w:rPr>
        <w:t xml:space="preserve"> </w:t>
      </w:r>
      <w:r w:rsidRPr="0045279B">
        <w:rPr>
          <w:rFonts w:ascii="Times New Roman" w:hAnsi="Times New Roman"/>
          <w:kern w:val="1"/>
          <w:lang w:val="es-MX" w:eastAsia="ar-SA"/>
        </w:rPr>
        <w:t>Padres y madres en grupo de discusión, corregimiento de Currulao del municipio de Turbo. Agosto de 2010.</w:t>
      </w:r>
    </w:p>
  </w:footnote>
  <w:footnote w:id="3">
    <w:p w:rsidR="006877DF" w:rsidRDefault="006877DF" w:rsidP="008F0CA3">
      <w:pPr>
        <w:pStyle w:val="Textonotapie"/>
        <w:jc w:val="both"/>
      </w:pPr>
      <w:r w:rsidRPr="0045279B">
        <w:rPr>
          <w:rStyle w:val="Refdenotaalpie"/>
          <w:rFonts w:ascii="Times New Roman" w:hAnsi="Times New Roman"/>
        </w:rPr>
        <w:footnoteRef/>
      </w:r>
      <w:r w:rsidRPr="0045279B">
        <w:rPr>
          <w:rFonts w:ascii="Times New Roman" w:hAnsi="Times New Roman"/>
        </w:rPr>
        <w:t xml:space="preserve"> </w:t>
      </w:r>
      <w:r w:rsidRPr="0045279B">
        <w:rPr>
          <w:rFonts w:ascii="Times New Roman" w:hAnsi="Times New Roman"/>
          <w:kern w:val="1"/>
          <w:lang w:val="es-MX" w:eastAsia="ar-SA"/>
        </w:rPr>
        <w:t>Padres y madres en grupo de discusión, corregimiento de Currulao del municipio de Turbo. Agosto de 2010.</w:t>
      </w:r>
    </w:p>
  </w:footnote>
  <w:footnote w:id="4">
    <w:p w:rsidR="006877DF" w:rsidRDefault="006877DF" w:rsidP="00FD3429">
      <w:pPr>
        <w:pStyle w:val="Textonotapie"/>
        <w:jc w:val="both"/>
      </w:pPr>
      <w:r w:rsidRPr="0045279B">
        <w:rPr>
          <w:rStyle w:val="Refdenotaalpie"/>
          <w:rFonts w:ascii="Times New Roman" w:hAnsi="Times New Roman"/>
        </w:rPr>
        <w:footnoteRef/>
      </w:r>
      <w:r w:rsidRPr="0045279B">
        <w:rPr>
          <w:rFonts w:ascii="Times New Roman" w:hAnsi="Times New Roman"/>
        </w:rPr>
        <w:t xml:space="preserve"> </w:t>
      </w:r>
      <w:r w:rsidRPr="0045279B">
        <w:rPr>
          <w:rFonts w:ascii="Times New Roman" w:hAnsi="Times New Roman"/>
          <w:kern w:val="1"/>
          <w:lang w:val="es-MX" w:eastAsia="ar-SA"/>
        </w:rPr>
        <w:t>Padres y madres en grupo de discusión, corregimiento de Currulao del municipio de Turbo. Agosto de 2010.</w:t>
      </w:r>
    </w:p>
  </w:footnote>
  <w:footnote w:id="5">
    <w:p w:rsidR="0066227C" w:rsidRDefault="0066227C" w:rsidP="0066227C">
      <w:pPr>
        <w:pStyle w:val="Textonotapie"/>
        <w:jc w:val="both"/>
      </w:pPr>
      <w:r w:rsidRPr="0045279B">
        <w:rPr>
          <w:rStyle w:val="Refdenotaalpie"/>
          <w:rFonts w:ascii="Times New Roman" w:hAnsi="Times New Roman"/>
        </w:rPr>
        <w:footnoteRef/>
      </w:r>
      <w:r w:rsidRPr="0045279B">
        <w:rPr>
          <w:rFonts w:ascii="Times New Roman" w:hAnsi="Times New Roman"/>
        </w:rPr>
        <w:t xml:space="preserve"> Padres y madres en grupo de discusión, de la vereda San Jorge del municipio de Turbo. Agosto de 2010.</w:t>
      </w:r>
    </w:p>
  </w:footnote>
  <w:footnote w:id="6">
    <w:p w:rsidR="006877DF" w:rsidRDefault="006877DF" w:rsidP="005574C6">
      <w:pPr>
        <w:pStyle w:val="Textonotapie"/>
        <w:jc w:val="both"/>
      </w:pPr>
      <w:r w:rsidRPr="0045279B">
        <w:rPr>
          <w:rStyle w:val="Refdenotaalpie"/>
          <w:rFonts w:ascii="Times New Roman" w:hAnsi="Times New Roman"/>
        </w:rPr>
        <w:footnoteRef/>
      </w:r>
      <w:r w:rsidRPr="0045279B">
        <w:rPr>
          <w:rFonts w:ascii="Times New Roman" w:hAnsi="Times New Roman"/>
        </w:rPr>
        <w:t xml:space="preserve"> Padres y madres en grupo de discusión, en el corregimiento de Currulao del municipio de Turbo. Agosto de 2010.</w:t>
      </w:r>
    </w:p>
  </w:footnote>
  <w:footnote w:id="7">
    <w:p w:rsidR="006877DF" w:rsidRDefault="006877DF" w:rsidP="001F5FB4">
      <w:pPr>
        <w:pStyle w:val="Textonotapie"/>
        <w:jc w:val="both"/>
      </w:pPr>
      <w:r w:rsidRPr="0045279B">
        <w:rPr>
          <w:rStyle w:val="Refdenotaalpie"/>
          <w:rFonts w:ascii="Times New Roman" w:hAnsi="Times New Roman"/>
        </w:rPr>
        <w:footnoteRef/>
      </w:r>
      <w:r w:rsidRPr="0045279B">
        <w:rPr>
          <w:rFonts w:ascii="Times New Roman" w:hAnsi="Times New Roman"/>
        </w:rPr>
        <w:t xml:space="preserve"> Entrevista a madre en el corregimiento de Currulao del municipio de Turbo. Agosto de 2010.</w:t>
      </w:r>
    </w:p>
  </w:footnote>
  <w:footnote w:id="8">
    <w:p w:rsidR="006877DF" w:rsidRDefault="006877DF" w:rsidP="007B70AA">
      <w:pPr>
        <w:pStyle w:val="Textonotapie"/>
      </w:pPr>
      <w:r w:rsidRPr="0045279B">
        <w:rPr>
          <w:rStyle w:val="Refdenotaalpie"/>
          <w:rFonts w:ascii="Times New Roman" w:hAnsi="Times New Roman"/>
        </w:rPr>
        <w:footnoteRef/>
      </w:r>
      <w:r w:rsidRPr="0045279B">
        <w:rPr>
          <w:rFonts w:ascii="Times New Roman" w:hAnsi="Times New Roman"/>
        </w:rPr>
        <w:t xml:space="preserve"> Padres y madres en grupo de discusión, en la vereda San Jorge del municipio de Turbo. Agosto de 2010.</w:t>
      </w:r>
    </w:p>
  </w:footnote>
  <w:footnote w:id="9">
    <w:p w:rsidR="006877DF" w:rsidRDefault="006877DF" w:rsidP="0019592F">
      <w:pPr>
        <w:pStyle w:val="Textonotapie"/>
        <w:jc w:val="both"/>
      </w:pPr>
      <w:r w:rsidRPr="0045279B">
        <w:rPr>
          <w:rStyle w:val="Refdenotaalpie"/>
          <w:rFonts w:ascii="Times New Roman" w:hAnsi="Times New Roman"/>
        </w:rPr>
        <w:footnoteRef/>
      </w:r>
      <w:r w:rsidRPr="0045279B">
        <w:rPr>
          <w:rFonts w:ascii="Times New Roman" w:hAnsi="Times New Roman"/>
        </w:rPr>
        <w:t xml:space="preserve"> Padres y madres en grupo de discusión, en la vereda San Jorge del municipio de Turbo. Agosto de 2010.</w:t>
      </w:r>
    </w:p>
  </w:footnote>
  <w:footnote w:id="10">
    <w:p w:rsidR="001F41BB" w:rsidRDefault="001F41BB" w:rsidP="001F41BB">
      <w:pPr>
        <w:pStyle w:val="Textonotapie"/>
      </w:pPr>
      <w:r>
        <w:rPr>
          <w:rStyle w:val="Refdenotaalpie"/>
        </w:rPr>
        <w:footnoteRef/>
      </w:r>
      <w:r>
        <w:t xml:space="preserve"> </w:t>
      </w:r>
      <w:r w:rsidRPr="0045279B">
        <w:rPr>
          <w:rFonts w:ascii="Times New Roman" w:hAnsi="Times New Roman"/>
        </w:rPr>
        <w:t>Padres y madres en grupo de discusión, en la vereda San Jorge del municipio de Turbo. Agosto de 2010.</w:t>
      </w:r>
    </w:p>
  </w:footnote>
  <w:footnote w:id="11">
    <w:p w:rsidR="008324DB" w:rsidRDefault="008324DB">
      <w:pPr>
        <w:pStyle w:val="Textonotapie"/>
      </w:pPr>
      <w:r>
        <w:rPr>
          <w:rStyle w:val="Refdenotaalpie"/>
        </w:rPr>
        <w:footnoteRef/>
      </w:r>
      <w:r>
        <w:t xml:space="preserve"> </w:t>
      </w:r>
      <w:r w:rsidRPr="0045279B">
        <w:rPr>
          <w:rFonts w:ascii="Times New Roman" w:hAnsi="Times New Roman"/>
        </w:rPr>
        <w:t>Padres y madres en grupo de discusión, en la vereda San Jorge del municipio de Turbo. Agosto de 2010.</w:t>
      </w:r>
    </w:p>
  </w:footnote>
  <w:footnote w:id="12">
    <w:p w:rsidR="006877DF" w:rsidRDefault="006877DF" w:rsidP="00FD3429">
      <w:pPr>
        <w:pStyle w:val="Textonotapie"/>
        <w:jc w:val="both"/>
      </w:pPr>
      <w:r w:rsidRPr="0045279B">
        <w:rPr>
          <w:rStyle w:val="Refdenotaalpie"/>
          <w:rFonts w:ascii="Times New Roman" w:hAnsi="Times New Roman"/>
        </w:rPr>
        <w:footnoteRef/>
      </w:r>
      <w:r w:rsidRPr="0045279B">
        <w:rPr>
          <w:rFonts w:ascii="Times New Roman" w:hAnsi="Times New Roman"/>
        </w:rPr>
        <w:t xml:space="preserve"> Padres y madres en grupo de discusión, en la vereda San Jorge del municipio de Turbo. Agosto de 2010.</w:t>
      </w:r>
    </w:p>
  </w:footnote>
  <w:footnote w:id="13">
    <w:p w:rsidR="006877DF" w:rsidRDefault="006877DF" w:rsidP="00EA2FB7">
      <w:pPr>
        <w:pStyle w:val="Textonotapie"/>
        <w:jc w:val="both"/>
      </w:pPr>
      <w:r w:rsidRPr="0045279B">
        <w:rPr>
          <w:rStyle w:val="Refdenotaalpie"/>
          <w:rFonts w:ascii="Times New Roman" w:hAnsi="Times New Roman"/>
        </w:rPr>
        <w:footnoteRef/>
      </w:r>
      <w:r w:rsidRPr="0045279B">
        <w:rPr>
          <w:rFonts w:ascii="Times New Roman" w:hAnsi="Times New Roman"/>
        </w:rPr>
        <w:t xml:space="preserve">  Madre </w:t>
      </w:r>
      <w:r>
        <w:rPr>
          <w:rFonts w:ascii="Times New Roman" w:hAnsi="Times New Roman"/>
        </w:rPr>
        <w:t>de</w:t>
      </w:r>
      <w:r w:rsidRPr="0045279B">
        <w:rPr>
          <w:rFonts w:ascii="Times New Roman" w:hAnsi="Times New Roman"/>
        </w:rPr>
        <w:t xml:space="preserve"> la vereda San Jorge del municipio de Turbo. Agosto de 2011.</w:t>
      </w:r>
    </w:p>
  </w:footnote>
  <w:footnote w:id="14">
    <w:p w:rsidR="006877DF" w:rsidRDefault="006877DF" w:rsidP="00493282">
      <w:pPr>
        <w:pStyle w:val="Textonotapie"/>
        <w:jc w:val="both"/>
      </w:pPr>
      <w:r w:rsidRPr="0045279B">
        <w:rPr>
          <w:rStyle w:val="Refdenotaalpie"/>
          <w:rFonts w:ascii="Times New Roman" w:hAnsi="Times New Roman"/>
        </w:rPr>
        <w:footnoteRef/>
      </w:r>
      <w:r w:rsidRPr="0045279B">
        <w:rPr>
          <w:rFonts w:ascii="Times New Roman" w:hAnsi="Times New Roman"/>
        </w:rPr>
        <w:t xml:space="preserve"> Padres y madres en grupo de discusión, en la vereda San Jorge del municipio de Turbo. Agosto de 2010.</w:t>
      </w:r>
    </w:p>
  </w:footnote>
  <w:footnote w:id="15">
    <w:p w:rsidR="006877DF" w:rsidRDefault="006877DF" w:rsidP="00200296">
      <w:pPr>
        <w:pStyle w:val="Textonotapie"/>
        <w:jc w:val="both"/>
      </w:pPr>
      <w:r>
        <w:rPr>
          <w:rStyle w:val="Refdenotaalpie"/>
        </w:rPr>
        <w:footnoteRef/>
      </w:r>
      <w:r>
        <w:t xml:space="preserve"> Sistema de identificación de beneficiarios para el sistema general de salud y para programas sociales y alimentarios.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DF" w:rsidRDefault="006877DF">
    <w:pPr>
      <w:pStyle w:val="Encabezado"/>
      <w:jc w:val="right"/>
    </w:pPr>
    <w:fldSimple w:instr="PAGE   \* MERGEFORMAT">
      <w:r w:rsidR="00BE1197" w:rsidRPr="00BE1197">
        <w:rPr>
          <w:noProof/>
          <w:lang w:val="es-ES"/>
        </w:rPr>
        <w:t>1</w:t>
      </w:r>
    </w:fldSimple>
  </w:p>
  <w:p w:rsidR="006877DF" w:rsidRDefault="006877D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4C16"/>
    <w:multiLevelType w:val="hybridMultilevel"/>
    <w:tmpl w:val="921E1188"/>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nsid w:val="2769178C"/>
    <w:multiLevelType w:val="hybridMultilevel"/>
    <w:tmpl w:val="921E118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322E546E"/>
    <w:multiLevelType w:val="hybridMultilevel"/>
    <w:tmpl w:val="1A66330C"/>
    <w:lvl w:ilvl="0" w:tplc="8F648DA2">
      <w:start w:val="3"/>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3DB170D2"/>
    <w:multiLevelType w:val="hybridMultilevel"/>
    <w:tmpl w:val="16C004FA"/>
    <w:lvl w:ilvl="0" w:tplc="5D026DE0">
      <w:start w:val="1"/>
      <w:numFmt w:val="bullet"/>
      <w:lvlText w:val=""/>
      <w:lvlJc w:val="left"/>
      <w:pPr>
        <w:tabs>
          <w:tab w:val="num" w:pos="720"/>
        </w:tabs>
        <w:ind w:left="720" w:hanging="360"/>
      </w:pPr>
      <w:rPr>
        <w:rFonts w:ascii="Wingdings 2" w:hAnsi="Wingdings 2" w:hint="default"/>
      </w:rPr>
    </w:lvl>
    <w:lvl w:ilvl="1" w:tplc="A1106E3C" w:tentative="1">
      <w:start w:val="1"/>
      <w:numFmt w:val="bullet"/>
      <w:lvlText w:val=""/>
      <w:lvlJc w:val="left"/>
      <w:pPr>
        <w:tabs>
          <w:tab w:val="num" w:pos="1440"/>
        </w:tabs>
        <w:ind w:left="1440" w:hanging="360"/>
      </w:pPr>
      <w:rPr>
        <w:rFonts w:ascii="Wingdings 2" w:hAnsi="Wingdings 2" w:hint="default"/>
      </w:rPr>
    </w:lvl>
    <w:lvl w:ilvl="2" w:tplc="6E30B270" w:tentative="1">
      <w:start w:val="1"/>
      <w:numFmt w:val="bullet"/>
      <w:lvlText w:val=""/>
      <w:lvlJc w:val="left"/>
      <w:pPr>
        <w:tabs>
          <w:tab w:val="num" w:pos="2160"/>
        </w:tabs>
        <w:ind w:left="2160" w:hanging="360"/>
      </w:pPr>
      <w:rPr>
        <w:rFonts w:ascii="Wingdings 2" w:hAnsi="Wingdings 2" w:hint="default"/>
      </w:rPr>
    </w:lvl>
    <w:lvl w:ilvl="3" w:tplc="1E0065BE" w:tentative="1">
      <w:start w:val="1"/>
      <w:numFmt w:val="bullet"/>
      <w:lvlText w:val=""/>
      <w:lvlJc w:val="left"/>
      <w:pPr>
        <w:tabs>
          <w:tab w:val="num" w:pos="2880"/>
        </w:tabs>
        <w:ind w:left="2880" w:hanging="360"/>
      </w:pPr>
      <w:rPr>
        <w:rFonts w:ascii="Wingdings 2" w:hAnsi="Wingdings 2" w:hint="default"/>
      </w:rPr>
    </w:lvl>
    <w:lvl w:ilvl="4" w:tplc="C792BC94" w:tentative="1">
      <w:start w:val="1"/>
      <w:numFmt w:val="bullet"/>
      <w:lvlText w:val=""/>
      <w:lvlJc w:val="left"/>
      <w:pPr>
        <w:tabs>
          <w:tab w:val="num" w:pos="3600"/>
        </w:tabs>
        <w:ind w:left="3600" w:hanging="360"/>
      </w:pPr>
      <w:rPr>
        <w:rFonts w:ascii="Wingdings 2" w:hAnsi="Wingdings 2" w:hint="default"/>
      </w:rPr>
    </w:lvl>
    <w:lvl w:ilvl="5" w:tplc="F6C6C7E2" w:tentative="1">
      <w:start w:val="1"/>
      <w:numFmt w:val="bullet"/>
      <w:lvlText w:val=""/>
      <w:lvlJc w:val="left"/>
      <w:pPr>
        <w:tabs>
          <w:tab w:val="num" w:pos="4320"/>
        </w:tabs>
        <w:ind w:left="4320" w:hanging="360"/>
      </w:pPr>
      <w:rPr>
        <w:rFonts w:ascii="Wingdings 2" w:hAnsi="Wingdings 2" w:hint="default"/>
      </w:rPr>
    </w:lvl>
    <w:lvl w:ilvl="6" w:tplc="CC6270EC" w:tentative="1">
      <w:start w:val="1"/>
      <w:numFmt w:val="bullet"/>
      <w:lvlText w:val=""/>
      <w:lvlJc w:val="left"/>
      <w:pPr>
        <w:tabs>
          <w:tab w:val="num" w:pos="5040"/>
        </w:tabs>
        <w:ind w:left="5040" w:hanging="360"/>
      </w:pPr>
      <w:rPr>
        <w:rFonts w:ascii="Wingdings 2" w:hAnsi="Wingdings 2" w:hint="default"/>
      </w:rPr>
    </w:lvl>
    <w:lvl w:ilvl="7" w:tplc="833ACE24" w:tentative="1">
      <w:start w:val="1"/>
      <w:numFmt w:val="bullet"/>
      <w:lvlText w:val=""/>
      <w:lvlJc w:val="left"/>
      <w:pPr>
        <w:tabs>
          <w:tab w:val="num" w:pos="5760"/>
        </w:tabs>
        <w:ind w:left="5760" w:hanging="360"/>
      </w:pPr>
      <w:rPr>
        <w:rFonts w:ascii="Wingdings 2" w:hAnsi="Wingdings 2" w:hint="default"/>
      </w:rPr>
    </w:lvl>
    <w:lvl w:ilvl="8" w:tplc="D7D0C102" w:tentative="1">
      <w:start w:val="1"/>
      <w:numFmt w:val="bullet"/>
      <w:lvlText w:val=""/>
      <w:lvlJc w:val="left"/>
      <w:pPr>
        <w:tabs>
          <w:tab w:val="num" w:pos="6480"/>
        </w:tabs>
        <w:ind w:left="6480" w:hanging="360"/>
      </w:pPr>
      <w:rPr>
        <w:rFonts w:ascii="Wingdings 2" w:hAnsi="Wingdings 2" w:hint="default"/>
      </w:rPr>
    </w:lvl>
  </w:abstractNum>
  <w:abstractNum w:abstractNumId="4">
    <w:nsid w:val="40CF0B53"/>
    <w:multiLevelType w:val="hybridMultilevel"/>
    <w:tmpl w:val="324E4B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412A215A"/>
    <w:multiLevelType w:val="hybridMultilevel"/>
    <w:tmpl w:val="5776DBEC"/>
    <w:lvl w:ilvl="0" w:tplc="A26694DE">
      <w:start w:val="1"/>
      <w:numFmt w:val="bullet"/>
      <w:lvlText w:val=""/>
      <w:lvlJc w:val="left"/>
      <w:pPr>
        <w:tabs>
          <w:tab w:val="num" w:pos="720"/>
        </w:tabs>
        <w:ind w:left="720" w:hanging="360"/>
      </w:pPr>
      <w:rPr>
        <w:rFonts w:ascii="Wingdings 2" w:hAnsi="Wingdings 2" w:hint="default"/>
      </w:rPr>
    </w:lvl>
    <w:lvl w:ilvl="1" w:tplc="7F7897CC" w:tentative="1">
      <w:start w:val="1"/>
      <w:numFmt w:val="bullet"/>
      <w:lvlText w:val=""/>
      <w:lvlJc w:val="left"/>
      <w:pPr>
        <w:tabs>
          <w:tab w:val="num" w:pos="1440"/>
        </w:tabs>
        <w:ind w:left="1440" w:hanging="360"/>
      </w:pPr>
      <w:rPr>
        <w:rFonts w:ascii="Wingdings 2" w:hAnsi="Wingdings 2" w:hint="default"/>
      </w:rPr>
    </w:lvl>
    <w:lvl w:ilvl="2" w:tplc="F64C64A4" w:tentative="1">
      <w:start w:val="1"/>
      <w:numFmt w:val="bullet"/>
      <w:lvlText w:val=""/>
      <w:lvlJc w:val="left"/>
      <w:pPr>
        <w:tabs>
          <w:tab w:val="num" w:pos="2160"/>
        </w:tabs>
        <w:ind w:left="2160" w:hanging="360"/>
      </w:pPr>
      <w:rPr>
        <w:rFonts w:ascii="Wingdings 2" w:hAnsi="Wingdings 2" w:hint="default"/>
      </w:rPr>
    </w:lvl>
    <w:lvl w:ilvl="3" w:tplc="70503F56" w:tentative="1">
      <w:start w:val="1"/>
      <w:numFmt w:val="bullet"/>
      <w:lvlText w:val=""/>
      <w:lvlJc w:val="left"/>
      <w:pPr>
        <w:tabs>
          <w:tab w:val="num" w:pos="2880"/>
        </w:tabs>
        <w:ind w:left="2880" w:hanging="360"/>
      </w:pPr>
      <w:rPr>
        <w:rFonts w:ascii="Wingdings 2" w:hAnsi="Wingdings 2" w:hint="default"/>
      </w:rPr>
    </w:lvl>
    <w:lvl w:ilvl="4" w:tplc="57663898" w:tentative="1">
      <w:start w:val="1"/>
      <w:numFmt w:val="bullet"/>
      <w:lvlText w:val=""/>
      <w:lvlJc w:val="left"/>
      <w:pPr>
        <w:tabs>
          <w:tab w:val="num" w:pos="3600"/>
        </w:tabs>
        <w:ind w:left="3600" w:hanging="360"/>
      </w:pPr>
      <w:rPr>
        <w:rFonts w:ascii="Wingdings 2" w:hAnsi="Wingdings 2" w:hint="default"/>
      </w:rPr>
    </w:lvl>
    <w:lvl w:ilvl="5" w:tplc="8B3AA358" w:tentative="1">
      <w:start w:val="1"/>
      <w:numFmt w:val="bullet"/>
      <w:lvlText w:val=""/>
      <w:lvlJc w:val="left"/>
      <w:pPr>
        <w:tabs>
          <w:tab w:val="num" w:pos="4320"/>
        </w:tabs>
        <w:ind w:left="4320" w:hanging="360"/>
      </w:pPr>
      <w:rPr>
        <w:rFonts w:ascii="Wingdings 2" w:hAnsi="Wingdings 2" w:hint="default"/>
      </w:rPr>
    </w:lvl>
    <w:lvl w:ilvl="6" w:tplc="DFBCC10E" w:tentative="1">
      <w:start w:val="1"/>
      <w:numFmt w:val="bullet"/>
      <w:lvlText w:val=""/>
      <w:lvlJc w:val="left"/>
      <w:pPr>
        <w:tabs>
          <w:tab w:val="num" w:pos="5040"/>
        </w:tabs>
        <w:ind w:left="5040" w:hanging="360"/>
      </w:pPr>
      <w:rPr>
        <w:rFonts w:ascii="Wingdings 2" w:hAnsi="Wingdings 2" w:hint="default"/>
      </w:rPr>
    </w:lvl>
    <w:lvl w:ilvl="7" w:tplc="D646CF72" w:tentative="1">
      <w:start w:val="1"/>
      <w:numFmt w:val="bullet"/>
      <w:lvlText w:val=""/>
      <w:lvlJc w:val="left"/>
      <w:pPr>
        <w:tabs>
          <w:tab w:val="num" w:pos="5760"/>
        </w:tabs>
        <w:ind w:left="5760" w:hanging="360"/>
      </w:pPr>
      <w:rPr>
        <w:rFonts w:ascii="Wingdings 2" w:hAnsi="Wingdings 2" w:hint="default"/>
      </w:rPr>
    </w:lvl>
    <w:lvl w:ilvl="8" w:tplc="01AED432" w:tentative="1">
      <w:start w:val="1"/>
      <w:numFmt w:val="bullet"/>
      <w:lvlText w:val=""/>
      <w:lvlJc w:val="left"/>
      <w:pPr>
        <w:tabs>
          <w:tab w:val="num" w:pos="6480"/>
        </w:tabs>
        <w:ind w:left="6480" w:hanging="360"/>
      </w:pPr>
      <w:rPr>
        <w:rFonts w:ascii="Wingdings 2" w:hAnsi="Wingdings 2" w:hint="default"/>
      </w:rPr>
    </w:lvl>
  </w:abstractNum>
  <w:abstractNum w:abstractNumId="6">
    <w:nsid w:val="62F23B5A"/>
    <w:multiLevelType w:val="hybridMultilevel"/>
    <w:tmpl w:val="339E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647B0DD4"/>
    <w:multiLevelType w:val="hybridMultilevel"/>
    <w:tmpl w:val="6830517C"/>
    <w:lvl w:ilvl="0" w:tplc="767CF6B2">
      <w:start w:val="1"/>
      <w:numFmt w:val="bullet"/>
      <w:lvlText w:val=""/>
      <w:lvlJc w:val="left"/>
      <w:pPr>
        <w:tabs>
          <w:tab w:val="num" w:pos="720"/>
        </w:tabs>
        <w:ind w:left="720" w:hanging="360"/>
      </w:pPr>
      <w:rPr>
        <w:rFonts w:ascii="Wingdings 3" w:hAnsi="Wingdings 3" w:hint="default"/>
      </w:rPr>
    </w:lvl>
    <w:lvl w:ilvl="1" w:tplc="8F88B968" w:tentative="1">
      <w:start w:val="1"/>
      <w:numFmt w:val="bullet"/>
      <w:lvlText w:val=""/>
      <w:lvlJc w:val="left"/>
      <w:pPr>
        <w:tabs>
          <w:tab w:val="num" w:pos="1440"/>
        </w:tabs>
        <w:ind w:left="1440" w:hanging="360"/>
      </w:pPr>
      <w:rPr>
        <w:rFonts w:ascii="Wingdings 3" w:hAnsi="Wingdings 3" w:hint="default"/>
      </w:rPr>
    </w:lvl>
    <w:lvl w:ilvl="2" w:tplc="83304DAE" w:tentative="1">
      <w:start w:val="1"/>
      <w:numFmt w:val="bullet"/>
      <w:lvlText w:val=""/>
      <w:lvlJc w:val="left"/>
      <w:pPr>
        <w:tabs>
          <w:tab w:val="num" w:pos="2160"/>
        </w:tabs>
        <w:ind w:left="2160" w:hanging="360"/>
      </w:pPr>
      <w:rPr>
        <w:rFonts w:ascii="Wingdings 3" w:hAnsi="Wingdings 3" w:hint="default"/>
      </w:rPr>
    </w:lvl>
    <w:lvl w:ilvl="3" w:tplc="954AA0E4" w:tentative="1">
      <w:start w:val="1"/>
      <w:numFmt w:val="bullet"/>
      <w:lvlText w:val=""/>
      <w:lvlJc w:val="left"/>
      <w:pPr>
        <w:tabs>
          <w:tab w:val="num" w:pos="2880"/>
        </w:tabs>
        <w:ind w:left="2880" w:hanging="360"/>
      </w:pPr>
      <w:rPr>
        <w:rFonts w:ascii="Wingdings 3" w:hAnsi="Wingdings 3" w:hint="default"/>
      </w:rPr>
    </w:lvl>
    <w:lvl w:ilvl="4" w:tplc="F78EA0EC" w:tentative="1">
      <w:start w:val="1"/>
      <w:numFmt w:val="bullet"/>
      <w:lvlText w:val=""/>
      <w:lvlJc w:val="left"/>
      <w:pPr>
        <w:tabs>
          <w:tab w:val="num" w:pos="3600"/>
        </w:tabs>
        <w:ind w:left="3600" w:hanging="360"/>
      </w:pPr>
      <w:rPr>
        <w:rFonts w:ascii="Wingdings 3" w:hAnsi="Wingdings 3" w:hint="default"/>
      </w:rPr>
    </w:lvl>
    <w:lvl w:ilvl="5" w:tplc="1DB63EE6" w:tentative="1">
      <w:start w:val="1"/>
      <w:numFmt w:val="bullet"/>
      <w:lvlText w:val=""/>
      <w:lvlJc w:val="left"/>
      <w:pPr>
        <w:tabs>
          <w:tab w:val="num" w:pos="4320"/>
        </w:tabs>
        <w:ind w:left="4320" w:hanging="360"/>
      </w:pPr>
      <w:rPr>
        <w:rFonts w:ascii="Wingdings 3" w:hAnsi="Wingdings 3" w:hint="default"/>
      </w:rPr>
    </w:lvl>
    <w:lvl w:ilvl="6" w:tplc="76EA6E18" w:tentative="1">
      <w:start w:val="1"/>
      <w:numFmt w:val="bullet"/>
      <w:lvlText w:val=""/>
      <w:lvlJc w:val="left"/>
      <w:pPr>
        <w:tabs>
          <w:tab w:val="num" w:pos="5040"/>
        </w:tabs>
        <w:ind w:left="5040" w:hanging="360"/>
      </w:pPr>
      <w:rPr>
        <w:rFonts w:ascii="Wingdings 3" w:hAnsi="Wingdings 3" w:hint="default"/>
      </w:rPr>
    </w:lvl>
    <w:lvl w:ilvl="7" w:tplc="08200E36" w:tentative="1">
      <w:start w:val="1"/>
      <w:numFmt w:val="bullet"/>
      <w:lvlText w:val=""/>
      <w:lvlJc w:val="left"/>
      <w:pPr>
        <w:tabs>
          <w:tab w:val="num" w:pos="5760"/>
        </w:tabs>
        <w:ind w:left="5760" w:hanging="360"/>
      </w:pPr>
      <w:rPr>
        <w:rFonts w:ascii="Wingdings 3" w:hAnsi="Wingdings 3" w:hint="default"/>
      </w:rPr>
    </w:lvl>
    <w:lvl w:ilvl="8" w:tplc="6AD004AA"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 w:numId="3">
    <w:abstractNumId w:val="7"/>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FD3429"/>
    <w:rsid w:val="0000321D"/>
    <w:rsid w:val="0000338A"/>
    <w:rsid w:val="00005A46"/>
    <w:rsid w:val="00006BC8"/>
    <w:rsid w:val="00007C34"/>
    <w:rsid w:val="00007D82"/>
    <w:rsid w:val="00010164"/>
    <w:rsid w:val="00010F88"/>
    <w:rsid w:val="0001286C"/>
    <w:rsid w:val="00023A09"/>
    <w:rsid w:val="0002413D"/>
    <w:rsid w:val="00026D14"/>
    <w:rsid w:val="00032B46"/>
    <w:rsid w:val="00035592"/>
    <w:rsid w:val="00044500"/>
    <w:rsid w:val="000500D5"/>
    <w:rsid w:val="00051924"/>
    <w:rsid w:val="000745CD"/>
    <w:rsid w:val="000745FE"/>
    <w:rsid w:val="00074C69"/>
    <w:rsid w:val="00083C4F"/>
    <w:rsid w:val="000930DD"/>
    <w:rsid w:val="000933C6"/>
    <w:rsid w:val="00097720"/>
    <w:rsid w:val="000A6D51"/>
    <w:rsid w:val="000B641C"/>
    <w:rsid w:val="000C15BC"/>
    <w:rsid w:val="000C6552"/>
    <w:rsid w:val="000E0AF3"/>
    <w:rsid w:val="000E3F44"/>
    <w:rsid w:val="000E495C"/>
    <w:rsid w:val="000E5177"/>
    <w:rsid w:val="000E5DC3"/>
    <w:rsid w:val="000F0123"/>
    <w:rsid w:val="001018DB"/>
    <w:rsid w:val="00103EFA"/>
    <w:rsid w:val="00112906"/>
    <w:rsid w:val="00114196"/>
    <w:rsid w:val="001226D6"/>
    <w:rsid w:val="0012407A"/>
    <w:rsid w:val="00124979"/>
    <w:rsid w:val="00136415"/>
    <w:rsid w:val="00147FAE"/>
    <w:rsid w:val="00156D2A"/>
    <w:rsid w:val="0016130D"/>
    <w:rsid w:val="001617F1"/>
    <w:rsid w:val="001777DA"/>
    <w:rsid w:val="00181628"/>
    <w:rsid w:val="00181EB2"/>
    <w:rsid w:val="00185185"/>
    <w:rsid w:val="00187213"/>
    <w:rsid w:val="00187FE1"/>
    <w:rsid w:val="00192CED"/>
    <w:rsid w:val="0019592F"/>
    <w:rsid w:val="001A06E9"/>
    <w:rsid w:val="001A50DB"/>
    <w:rsid w:val="001A6F37"/>
    <w:rsid w:val="001A79E2"/>
    <w:rsid w:val="001B70F6"/>
    <w:rsid w:val="001C6795"/>
    <w:rsid w:val="001D261E"/>
    <w:rsid w:val="001D2EF9"/>
    <w:rsid w:val="001E0470"/>
    <w:rsid w:val="001E39F4"/>
    <w:rsid w:val="001F1AF9"/>
    <w:rsid w:val="001F1F8B"/>
    <w:rsid w:val="001F41BB"/>
    <w:rsid w:val="001F4BE1"/>
    <w:rsid w:val="001F5FB4"/>
    <w:rsid w:val="00200296"/>
    <w:rsid w:val="00203AA0"/>
    <w:rsid w:val="00203BB7"/>
    <w:rsid w:val="0021227F"/>
    <w:rsid w:val="00216C28"/>
    <w:rsid w:val="00220741"/>
    <w:rsid w:val="002266BD"/>
    <w:rsid w:val="00226EFC"/>
    <w:rsid w:val="0023686F"/>
    <w:rsid w:val="002443C0"/>
    <w:rsid w:val="002517DE"/>
    <w:rsid w:val="00256669"/>
    <w:rsid w:val="00256938"/>
    <w:rsid w:val="002602AC"/>
    <w:rsid w:val="0026456A"/>
    <w:rsid w:val="00271024"/>
    <w:rsid w:val="002710EC"/>
    <w:rsid w:val="002711E5"/>
    <w:rsid w:val="0027221A"/>
    <w:rsid w:val="002724DE"/>
    <w:rsid w:val="00276794"/>
    <w:rsid w:val="00283469"/>
    <w:rsid w:val="00291792"/>
    <w:rsid w:val="00292FF9"/>
    <w:rsid w:val="00295CF1"/>
    <w:rsid w:val="002A1DAE"/>
    <w:rsid w:val="002B645C"/>
    <w:rsid w:val="002C0582"/>
    <w:rsid w:val="002C39A0"/>
    <w:rsid w:val="002C7F65"/>
    <w:rsid w:val="002D7BB3"/>
    <w:rsid w:val="002E10ED"/>
    <w:rsid w:val="002F10E9"/>
    <w:rsid w:val="002F7D46"/>
    <w:rsid w:val="00301547"/>
    <w:rsid w:val="00307162"/>
    <w:rsid w:val="003124A4"/>
    <w:rsid w:val="00321A74"/>
    <w:rsid w:val="00333B7A"/>
    <w:rsid w:val="0033424A"/>
    <w:rsid w:val="00334ACD"/>
    <w:rsid w:val="0033507A"/>
    <w:rsid w:val="00335650"/>
    <w:rsid w:val="0034052A"/>
    <w:rsid w:val="00342F9F"/>
    <w:rsid w:val="00346468"/>
    <w:rsid w:val="00374022"/>
    <w:rsid w:val="00374F85"/>
    <w:rsid w:val="00384A42"/>
    <w:rsid w:val="003876A8"/>
    <w:rsid w:val="00393A35"/>
    <w:rsid w:val="003A7627"/>
    <w:rsid w:val="003C45A3"/>
    <w:rsid w:val="003C53E0"/>
    <w:rsid w:val="003C6E73"/>
    <w:rsid w:val="003C7738"/>
    <w:rsid w:val="003D33FF"/>
    <w:rsid w:val="003D55BD"/>
    <w:rsid w:val="003D672D"/>
    <w:rsid w:val="003D6ED0"/>
    <w:rsid w:val="003E105A"/>
    <w:rsid w:val="003F7014"/>
    <w:rsid w:val="0040124E"/>
    <w:rsid w:val="00406194"/>
    <w:rsid w:val="00407585"/>
    <w:rsid w:val="00411524"/>
    <w:rsid w:val="00416E63"/>
    <w:rsid w:val="004178D0"/>
    <w:rsid w:val="00417D49"/>
    <w:rsid w:val="00420C0F"/>
    <w:rsid w:val="00423BA5"/>
    <w:rsid w:val="004244DD"/>
    <w:rsid w:val="00425231"/>
    <w:rsid w:val="004327F5"/>
    <w:rsid w:val="0043451E"/>
    <w:rsid w:val="004464BA"/>
    <w:rsid w:val="00451BB9"/>
    <w:rsid w:val="0045279B"/>
    <w:rsid w:val="00453367"/>
    <w:rsid w:val="004624F1"/>
    <w:rsid w:val="00465F58"/>
    <w:rsid w:val="004675B5"/>
    <w:rsid w:val="00470520"/>
    <w:rsid w:val="00474231"/>
    <w:rsid w:val="004762CC"/>
    <w:rsid w:val="00493282"/>
    <w:rsid w:val="00493286"/>
    <w:rsid w:val="004B1286"/>
    <w:rsid w:val="004B263D"/>
    <w:rsid w:val="004C08C7"/>
    <w:rsid w:val="004C77F5"/>
    <w:rsid w:val="004D5249"/>
    <w:rsid w:val="004E1550"/>
    <w:rsid w:val="004E5BEC"/>
    <w:rsid w:val="004F0A3A"/>
    <w:rsid w:val="004F367C"/>
    <w:rsid w:val="0050346A"/>
    <w:rsid w:val="0051316B"/>
    <w:rsid w:val="00520FEC"/>
    <w:rsid w:val="00524D6B"/>
    <w:rsid w:val="0052735A"/>
    <w:rsid w:val="00531A4A"/>
    <w:rsid w:val="00533C4D"/>
    <w:rsid w:val="00536B75"/>
    <w:rsid w:val="005410A4"/>
    <w:rsid w:val="0054290E"/>
    <w:rsid w:val="00545391"/>
    <w:rsid w:val="00550139"/>
    <w:rsid w:val="00555327"/>
    <w:rsid w:val="005574C6"/>
    <w:rsid w:val="005605D2"/>
    <w:rsid w:val="00570447"/>
    <w:rsid w:val="00582716"/>
    <w:rsid w:val="00585D91"/>
    <w:rsid w:val="00587971"/>
    <w:rsid w:val="00595F3C"/>
    <w:rsid w:val="005A01B8"/>
    <w:rsid w:val="005A155E"/>
    <w:rsid w:val="005A16EA"/>
    <w:rsid w:val="005A6EF1"/>
    <w:rsid w:val="005B2C37"/>
    <w:rsid w:val="005B7BFF"/>
    <w:rsid w:val="005C2D7B"/>
    <w:rsid w:val="005C37F5"/>
    <w:rsid w:val="005C67F5"/>
    <w:rsid w:val="005D2F6D"/>
    <w:rsid w:val="005D360B"/>
    <w:rsid w:val="005D5FEE"/>
    <w:rsid w:val="005E7C23"/>
    <w:rsid w:val="005F2950"/>
    <w:rsid w:val="005F2E28"/>
    <w:rsid w:val="005F36A3"/>
    <w:rsid w:val="005F411A"/>
    <w:rsid w:val="005F73E6"/>
    <w:rsid w:val="005F74DD"/>
    <w:rsid w:val="00600455"/>
    <w:rsid w:val="0060347C"/>
    <w:rsid w:val="006161A9"/>
    <w:rsid w:val="006218B3"/>
    <w:rsid w:val="00625ABC"/>
    <w:rsid w:val="00626D06"/>
    <w:rsid w:val="00632874"/>
    <w:rsid w:val="00636EF1"/>
    <w:rsid w:val="006437B1"/>
    <w:rsid w:val="0064454E"/>
    <w:rsid w:val="00650B66"/>
    <w:rsid w:val="0065714F"/>
    <w:rsid w:val="006608E7"/>
    <w:rsid w:val="0066227C"/>
    <w:rsid w:val="0067035A"/>
    <w:rsid w:val="006708BB"/>
    <w:rsid w:val="00671283"/>
    <w:rsid w:val="00675F01"/>
    <w:rsid w:val="00676C6A"/>
    <w:rsid w:val="00676C88"/>
    <w:rsid w:val="006877DF"/>
    <w:rsid w:val="00697FB2"/>
    <w:rsid w:val="006A034E"/>
    <w:rsid w:val="006A2B2E"/>
    <w:rsid w:val="006A2C82"/>
    <w:rsid w:val="006A4E98"/>
    <w:rsid w:val="006B3E47"/>
    <w:rsid w:val="006C06A4"/>
    <w:rsid w:val="006D0D04"/>
    <w:rsid w:val="006D19F7"/>
    <w:rsid w:val="006D2A96"/>
    <w:rsid w:val="006D42F4"/>
    <w:rsid w:val="006D6B35"/>
    <w:rsid w:val="006E267D"/>
    <w:rsid w:val="006E46DA"/>
    <w:rsid w:val="006F3E53"/>
    <w:rsid w:val="006F6E26"/>
    <w:rsid w:val="007019E8"/>
    <w:rsid w:val="0070669D"/>
    <w:rsid w:val="00711D7B"/>
    <w:rsid w:val="00712D8C"/>
    <w:rsid w:val="007173E7"/>
    <w:rsid w:val="00721BC3"/>
    <w:rsid w:val="00734F4F"/>
    <w:rsid w:val="007410D7"/>
    <w:rsid w:val="00742B4E"/>
    <w:rsid w:val="0075033D"/>
    <w:rsid w:val="00750958"/>
    <w:rsid w:val="00754B66"/>
    <w:rsid w:val="00761732"/>
    <w:rsid w:val="007642C3"/>
    <w:rsid w:val="00766B75"/>
    <w:rsid w:val="00772C27"/>
    <w:rsid w:val="00777C9C"/>
    <w:rsid w:val="00782ECB"/>
    <w:rsid w:val="00784143"/>
    <w:rsid w:val="00787BAA"/>
    <w:rsid w:val="007A2A58"/>
    <w:rsid w:val="007A2B70"/>
    <w:rsid w:val="007A411C"/>
    <w:rsid w:val="007A7A9C"/>
    <w:rsid w:val="007B3360"/>
    <w:rsid w:val="007B70AA"/>
    <w:rsid w:val="007C03CE"/>
    <w:rsid w:val="007D0458"/>
    <w:rsid w:val="007D7262"/>
    <w:rsid w:val="007E13CA"/>
    <w:rsid w:val="007E7369"/>
    <w:rsid w:val="00800D6F"/>
    <w:rsid w:val="008119D8"/>
    <w:rsid w:val="0081713A"/>
    <w:rsid w:val="00820861"/>
    <w:rsid w:val="0082181E"/>
    <w:rsid w:val="0082371D"/>
    <w:rsid w:val="008324DB"/>
    <w:rsid w:val="00842BF7"/>
    <w:rsid w:val="00852A5B"/>
    <w:rsid w:val="00860CCF"/>
    <w:rsid w:val="00860F07"/>
    <w:rsid w:val="0086531E"/>
    <w:rsid w:val="00867148"/>
    <w:rsid w:val="0087408D"/>
    <w:rsid w:val="008808C4"/>
    <w:rsid w:val="00884DF3"/>
    <w:rsid w:val="00885D37"/>
    <w:rsid w:val="00886141"/>
    <w:rsid w:val="0089180C"/>
    <w:rsid w:val="008A0C00"/>
    <w:rsid w:val="008A7F85"/>
    <w:rsid w:val="008B5F13"/>
    <w:rsid w:val="008B6205"/>
    <w:rsid w:val="008B6691"/>
    <w:rsid w:val="008C2B77"/>
    <w:rsid w:val="008C4704"/>
    <w:rsid w:val="008D5DB1"/>
    <w:rsid w:val="008D6573"/>
    <w:rsid w:val="008D7D6B"/>
    <w:rsid w:val="008E026E"/>
    <w:rsid w:val="008E3978"/>
    <w:rsid w:val="008E61C4"/>
    <w:rsid w:val="008E6CC4"/>
    <w:rsid w:val="008F0CA3"/>
    <w:rsid w:val="008F105A"/>
    <w:rsid w:val="008F3BF5"/>
    <w:rsid w:val="008F6DFB"/>
    <w:rsid w:val="00903991"/>
    <w:rsid w:val="00911547"/>
    <w:rsid w:val="00911F2C"/>
    <w:rsid w:val="00912911"/>
    <w:rsid w:val="00913809"/>
    <w:rsid w:val="009144B2"/>
    <w:rsid w:val="0091519A"/>
    <w:rsid w:val="00926AB3"/>
    <w:rsid w:val="00932646"/>
    <w:rsid w:val="00936490"/>
    <w:rsid w:val="009426F5"/>
    <w:rsid w:val="00947075"/>
    <w:rsid w:val="00955A44"/>
    <w:rsid w:val="00956B8D"/>
    <w:rsid w:val="00967372"/>
    <w:rsid w:val="00967716"/>
    <w:rsid w:val="00970011"/>
    <w:rsid w:val="009771E3"/>
    <w:rsid w:val="0098051E"/>
    <w:rsid w:val="0098375E"/>
    <w:rsid w:val="00994356"/>
    <w:rsid w:val="009A014D"/>
    <w:rsid w:val="009A369E"/>
    <w:rsid w:val="009A676F"/>
    <w:rsid w:val="009A7492"/>
    <w:rsid w:val="009B32CE"/>
    <w:rsid w:val="009B4CD5"/>
    <w:rsid w:val="009C6DB7"/>
    <w:rsid w:val="009D3791"/>
    <w:rsid w:val="009D3DE4"/>
    <w:rsid w:val="009E152D"/>
    <w:rsid w:val="009E52E1"/>
    <w:rsid w:val="009E71BA"/>
    <w:rsid w:val="009F6D70"/>
    <w:rsid w:val="009F7340"/>
    <w:rsid w:val="009F7DCA"/>
    <w:rsid w:val="00A04F73"/>
    <w:rsid w:val="00A06204"/>
    <w:rsid w:val="00A124D8"/>
    <w:rsid w:val="00A22737"/>
    <w:rsid w:val="00A23FF3"/>
    <w:rsid w:val="00A24BF0"/>
    <w:rsid w:val="00A34541"/>
    <w:rsid w:val="00A36A7F"/>
    <w:rsid w:val="00A42E4A"/>
    <w:rsid w:val="00A456C0"/>
    <w:rsid w:val="00A52772"/>
    <w:rsid w:val="00A530E3"/>
    <w:rsid w:val="00A60BE3"/>
    <w:rsid w:val="00A635BD"/>
    <w:rsid w:val="00A66864"/>
    <w:rsid w:val="00A860D6"/>
    <w:rsid w:val="00A92298"/>
    <w:rsid w:val="00A93F0D"/>
    <w:rsid w:val="00A947CF"/>
    <w:rsid w:val="00A95887"/>
    <w:rsid w:val="00A95FAB"/>
    <w:rsid w:val="00A97E79"/>
    <w:rsid w:val="00AB23B3"/>
    <w:rsid w:val="00AB3AB4"/>
    <w:rsid w:val="00AB7D8F"/>
    <w:rsid w:val="00AC63D4"/>
    <w:rsid w:val="00AC6F6E"/>
    <w:rsid w:val="00AD14BA"/>
    <w:rsid w:val="00AE3079"/>
    <w:rsid w:val="00AF22A9"/>
    <w:rsid w:val="00B03085"/>
    <w:rsid w:val="00B04E41"/>
    <w:rsid w:val="00B06414"/>
    <w:rsid w:val="00B10482"/>
    <w:rsid w:val="00B11D1F"/>
    <w:rsid w:val="00B12D41"/>
    <w:rsid w:val="00B1595B"/>
    <w:rsid w:val="00B3397E"/>
    <w:rsid w:val="00B53F9A"/>
    <w:rsid w:val="00B5787D"/>
    <w:rsid w:val="00B61726"/>
    <w:rsid w:val="00B66E8E"/>
    <w:rsid w:val="00B6744D"/>
    <w:rsid w:val="00B70E1F"/>
    <w:rsid w:val="00BA20A4"/>
    <w:rsid w:val="00BC3712"/>
    <w:rsid w:val="00BC52E8"/>
    <w:rsid w:val="00BD7554"/>
    <w:rsid w:val="00BE1197"/>
    <w:rsid w:val="00BE1A2A"/>
    <w:rsid w:val="00BE6CFB"/>
    <w:rsid w:val="00BE7305"/>
    <w:rsid w:val="00BF7489"/>
    <w:rsid w:val="00C01428"/>
    <w:rsid w:val="00C11025"/>
    <w:rsid w:val="00C12521"/>
    <w:rsid w:val="00C14BDD"/>
    <w:rsid w:val="00C23378"/>
    <w:rsid w:val="00C37BB6"/>
    <w:rsid w:val="00C40F0D"/>
    <w:rsid w:val="00C41A39"/>
    <w:rsid w:val="00C41E99"/>
    <w:rsid w:val="00C45691"/>
    <w:rsid w:val="00C45789"/>
    <w:rsid w:val="00C54EB8"/>
    <w:rsid w:val="00C56271"/>
    <w:rsid w:val="00C5795D"/>
    <w:rsid w:val="00C6048E"/>
    <w:rsid w:val="00C60FCB"/>
    <w:rsid w:val="00C632FD"/>
    <w:rsid w:val="00C72179"/>
    <w:rsid w:val="00C73E7E"/>
    <w:rsid w:val="00C8473A"/>
    <w:rsid w:val="00C86851"/>
    <w:rsid w:val="00C90420"/>
    <w:rsid w:val="00C9310D"/>
    <w:rsid w:val="00C95596"/>
    <w:rsid w:val="00CB5365"/>
    <w:rsid w:val="00CB7383"/>
    <w:rsid w:val="00CC3774"/>
    <w:rsid w:val="00CC6C12"/>
    <w:rsid w:val="00CD0DDF"/>
    <w:rsid w:val="00CD134A"/>
    <w:rsid w:val="00CD3311"/>
    <w:rsid w:val="00CE095D"/>
    <w:rsid w:val="00CE1B65"/>
    <w:rsid w:val="00CE1F36"/>
    <w:rsid w:val="00CF00F1"/>
    <w:rsid w:val="00CF47ED"/>
    <w:rsid w:val="00CF5F99"/>
    <w:rsid w:val="00CF7816"/>
    <w:rsid w:val="00D21594"/>
    <w:rsid w:val="00D2213A"/>
    <w:rsid w:val="00D25451"/>
    <w:rsid w:val="00D32525"/>
    <w:rsid w:val="00D326A3"/>
    <w:rsid w:val="00D331E0"/>
    <w:rsid w:val="00D354EC"/>
    <w:rsid w:val="00D37E74"/>
    <w:rsid w:val="00D41D2A"/>
    <w:rsid w:val="00D45F65"/>
    <w:rsid w:val="00D477CC"/>
    <w:rsid w:val="00D55755"/>
    <w:rsid w:val="00D635D1"/>
    <w:rsid w:val="00D71D9B"/>
    <w:rsid w:val="00D749AE"/>
    <w:rsid w:val="00D7502E"/>
    <w:rsid w:val="00D81FEF"/>
    <w:rsid w:val="00D86AB3"/>
    <w:rsid w:val="00D93460"/>
    <w:rsid w:val="00DA0297"/>
    <w:rsid w:val="00DA0812"/>
    <w:rsid w:val="00DB152C"/>
    <w:rsid w:val="00DC1088"/>
    <w:rsid w:val="00DC45E4"/>
    <w:rsid w:val="00DC6008"/>
    <w:rsid w:val="00DD5115"/>
    <w:rsid w:val="00DE118C"/>
    <w:rsid w:val="00DE25AC"/>
    <w:rsid w:val="00DE269E"/>
    <w:rsid w:val="00DE66BF"/>
    <w:rsid w:val="00DE6A15"/>
    <w:rsid w:val="00DE6CEA"/>
    <w:rsid w:val="00DE6E22"/>
    <w:rsid w:val="00DE7884"/>
    <w:rsid w:val="00DF20E4"/>
    <w:rsid w:val="00DF30EB"/>
    <w:rsid w:val="00E02CD2"/>
    <w:rsid w:val="00E03BED"/>
    <w:rsid w:val="00E061A6"/>
    <w:rsid w:val="00E06871"/>
    <w:rsid w:val="00E0764F"/>
    <w:rsid w:val="00E10DF3"/>
    <w:rsid w:val="00E171FE"/>
    <w:rsid w:val="00E20605"/>
    <w:rsid w:val="00E24161"/>
    <w:rsid w:val="00E24211"/>
    <w:rsid w:val="00E25923"/>
    <w:rsid w:val="00E30F5C"/>
    <w:rsid w:val="00E37079"/>
    <w:rsid w:val="00E408D4"/>
    <w:rsid w:val="00E501FF"/>
    <w:rsid w:val="00E51378"/>
    <w:rsid w:val="00E53539"/>
    <w:rsid w:val="00E57F74"/>
    <w:rsid w:val="00EA2FB7"/>
    <w:rsid w:val="00EB794F"/>
    <w:rsid w:val="00EB7ABF"/>
    <w:rsid w:val="00EC14E1"/>
    <w:rsid w:val="00ED26D3"/>
    <w:rsid w:val="00ED2E13"/>
    <w:rsid w:val="00EE1F94"/>
    <w:rsid w:val="00EE6EFC"/>
    <w:rsid w:val="00EE7444"/>
    <w:rsid w:val="00EF014B"/>
    <w:rsid w:val="00EF0E1F"/>
    <w:rsid w:val="00EF75A2"/>
    <w:rsid w:val="00EF7880"/>
    <w:rsid w:val="00EF7B11"/>
    <w:rsid w:val="00F00D0B"/>
    <w:rsid w:val="00F01C93"/>
    <w:rsid w:val="00F04714"/>
    <w:rsid w:val="00F154A6"/>
    <w:rsid w:val="00F26B77"/>
    <w:rsid w:val="00F36953"/>
    <w:rsid w:val="00F3721A"/>
    <w:rsid w:val="00F40935"/>
    <w:rsid w:val="00F44E9A"/>
    <w:rsid w:val="00F4607C"/>
    <w:rsid w:val="00F53272"/>
    <w:rsid w:val="00F54CC6"/>
    <w:rsid w:val="00F600C8"/>
    <w:rsid w:val="00F605B2"/>
    <w:rsid w:val="00F7020B"/>
    <w:rsid w:val="00F70A99"/>
    <w:rsid w:val="00F7524A"/>
    <w:rsid w:val="00F82046"/>
    <w:rsid w:val="00F832A3"/>
    <w:rsid w:val="00F849A9"/>
    <w:rsid w:val="00F92DFB"/>
    <w:rsid w:val="00F94796"/>
    <w:rsid w:val="00FA18DE"/>
    <w:rsid w:val="00FB007E"/>
    <w:rsid w:val="00FB0635"/>
    <w:rsid w:val="00FB2243"/>
    <w:rsid w:val="00FB53C6"/>
    <w:rsid w:val="00FC36A7"/>
    <w:rsid w:val="00FC544F"/>
    <w:rsid w:val="00FC7485"/>
    <w:rsid w:val="00FD3429"/>
    <w:rsid w:val="00FD3534"/>
    <w:rsid w:val="00FD4A71"/>
    <w:rsid w:val="00FE07C3"/>
    <w:rsid w:val="00FE45AB"/>
    <w:rsid w:val="00FE499B"/>
    <w:rsid w:val="00FE63BB"/>
    <w:rsid w:val="00FF10C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A93F0D"/>
    <w:pPr>
      <w:spacing w:after="200" w:line="276" w:lineRule="auto"/>
    </w:pPr>
    <w:rPr>
      <w:lang w:val="es-CO" w:eastAsia="es-CO"/>
    </w:rPr>
  </w:style>
  <w:style w:type="paragraph" w:styleId="Ttulo1">
    <w:name w:val="heading 1"/>
    <w:basedOn w:val="Normal"/>
    <w:next w:val="Normal"/>
    <w:link w:val="Ttulo1Car"/>
    <w:uiPriority w:val="99"/>
    <w:qFormat/>
    <w:rsid w:val="006D19F7"/>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9"/>
    <w:qFormat/>
    <w:rsid w:val="008808C4"/>
    <w:pPr>
      <w:keepNext/>
      <w:spacing w:before="240" w:after="60" w:line="240" w:lineRule="auto"/>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D19F7"/>
    <w:rPr>
      <w:rFonts w:ascii="Cambria" w:hAnsi="Cambria" w:cs="Times New Roman"/>
      <w:b/>
      <w:bCs/>
      <w:color w:val="365F91"/>
      <w:sz w:val="28"/>
      <w:szCs w:val="28"/>
      <w:lang w:val="es-ES"/>
    </w:rPr>
  </w:style>
  <w:style w:type="character" w:customStyle="1" w:styleId="Ttulo2Car">
    <w:name w:val="Título 2 Car"/>
    <w:basedOn w:val="Fuentedeprrafopredeter"/>
    <w:link w:val="Ttulo2"/>
    <w:uiPriority w:val="99"/>
    <w:locked/>
    <w:rsid w:val="008808C4"/>
    <w:rPr>
      <w:rFonts w:ascii="Cambria" w:hAnsi="Cambria" w:cs="Times New Roman"/>
      <w:b/>
      <w:bCs/>
      <w:i/>
      <w:iCs/>
      <w:sz w:val="28"/>
      <w:szCs w:val="28"/>
      <w:lang w:eastAsia="es-CO"/>
    </w:rPr>
  </w:style>
  <w:style w:type="paragraph" w:styleId="Textocomentario">
    <w:name w:val="annotation text"/>
    <w:basedOn w:val="Normal"/>
    <w:link w:val="TextocomentarioCar"/>
    <w:uiPriority w:val="99"/>
    <w:rsid w:val="00FD3429"/>
    <w:pPr>
      <w:spacing w:line="240" w:lineRule="auto"/>
    </w:pPr>
    <w:rPr>
      <w:sz w:val="20"/>
      <w:szCs w:val="20"/>
    </w:rPr>
  </w:style>
  <w:style w:type="character" w:customStyle="1" w:styleId="TextocomentarioCar">
    <w:name w:val="Texto comentario Car"/>
    <w:basedOn w:val="Fuentedeprrafopredeter"/>
    <w:link w:val="Textocomentario"/>
    <w:uiPriority w:val="99"/>
    <w:locked/>
    <w:rsid w:val="00FD3429"/>
    <w:rPr>
      <w:rFonts w:cs="Times New Roman"/>
      <w:sz w:val="20"/>
      <w:szCs w:val="20"/>
      <w:lang w:val="es-ES"/>
    </w:rPr>
  </w:style>
  <w:style w:type="character" w:styleId="Refdecomentario">
    <w:name w:val="annotation reference"/>
    <w:basedOn w:val="Fuentedeprrafopredeter"/>
    <w:uiPriority w:val="99"/>
    <w:semiHidden/>
    <w:rsid w:val="00FD3429"/>
    <w:rPr>
      <w:rFonts w:cs="Times New Roman"/>
      <w:sz w:val="16"/>
      <w:szCs w:val="16"/>
    </w:rPr>
  </w:style>
  <w:style w:type="paragraph" w:styleId="Textoindependiente">
    <w:name w:val="Body Text"/>
    <w:basedOn w:val="Normal"/>
    <w:link w:val="TextoindependienteCar"/>
    <w:uiPriority w:val="99"/>
    <w:rsid w:val="00FD3429"/>
    <w:pPr>
      <w:spacing w:after="120"/>
    </w:pPr>
  </w:style>
  <w:style w:type="character" w:customStyle="1" w:styleId="TextoindependienteCar">
    <w:name w:val="Texto independiente Car"/>
    <w:basedOn w:val="Fuentedeprrafopredeter"/>
    <w:link w:val="Textoindependiente"/>
    <w:uiPriority w:val="99"/>
    <w:locked/>
    <w:rsid w:val="00FD3429"/>
    <w:rPr>
      <w:rFonts w:cs="Times New Roman"/>
    </w:rPr>
  </w:style>
  <w:style w:type="paragraph" w:styleId="Prrafodelista">
    <w:name w:val="List Paragraph"/>
    <w:basedOn w:val="Normal"/>
    <w:uiPriority w:val="99"/>
    <w:qFormat/>
    <w:rsid w:val="00FD3429"/>
    <w:pPr>
      <w:ind w:left="720"/>
      <w:contextualSpacing/>
    </w:pPr>
  </w:style>
  <w:style w:type="paragraph" w:styleId="Textonotapie">
    <w:name w:val="footnote text"/>
    <w:basedOn w:val="Normal"/>
    <w:link w:val="TextonotapieCar"/>
    <w:uiPriority w:val="99"/>
    <w:semiHidden/>
    <w:rsid w:val="00FD3429"/>
    <w:pPr>
      <w:spacing w:after="0" w:line="240" w:lineRule="auto"/>
    </w:pPr>
    <w:rPr>
      <w:sz w:val="20"/>
      <w:szCs w:val="20"/>
    </w:rPr>
  </w:style>
  <w:style w:type="character" w:customStyle="1" w:styleId="TextonotapieCar">
    <w:name w:val="Texto nota pie Car"/>
    <w:basedOn w:val="Fuentedeprrafopredeter"/>
    <w:link w:val="Textonotapie"/>
    <w:uiPriority w:val="99"/>
    <w:locked/>
    <w:rsid w:val="00FD3429"/>
    <w:rPr>
      <w:rFonts w:cs="Times New Roman"/>
      <w:sz w:val="20"/>
      <w:szCs w:val="20"/>
      <w:lang w:val="es-ES"/>
    </w:rPr>
  </w:style>
  <w:style w:type="character" w:styleId="Refdenotaalpie">
    <w:name w:val="footnote reference"/>
    <w:basedOn w:val="Fuentedeprrafopredeter"/>
    <w:uiPriority w:val="99"/>
    <w:semiHidden/>
    <w:rsid w:val="00FD3429"/>
    <w:rPr>
      <w:rFonts w:cs="Times New Roman"/>
      <w:vertAlign w:val="superscript"/>
    </w:rPr>
  </w:style>
  <w:style w:type="paragraph" w:styleId="Textodeglobo">
    <w:name w:val="Balloon Text"/>
    <w:basedOn w:val="Normal"/>
    <w:link w:val="TextodegloboCar"/>
    <w:uiPriority w:val="99"/>
    <w:semiHidden/>
    <w:rsid w:val="00FD34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D3429"/>
    <w:rPr>
      <w:rFonts w:ascii="Tahoma" w:hAnsi="Tahoma" w:cs="Tahoma"/>
      <w:sz w:val="16"/>
      <w:szCs w:val="16"/>
      <w:lang w:val="es-ES"/>
    </w:rPr>
  </w:style>
  <w:style w:type="paragraph" w:styleId="Subttulo">
    <w:name w:val="Subtitle"/>
    <w:basedOn w:val="Normal"/>
    <w:next w:val="Normal"/>
    <w:link w:val="SubttuloCar"/>
    <w:uiPriority w:val="99"/>
    <w:qFormat/>
    <w:rsid w:val="008808C4"/>
    <w:pPr>
      <w:numPr>
        <w:ilvl w:val="1"/>
      </w:numPr>
      <w:spacing w:after="0" w:line="240" w:lineRule="auto"/>
    </w:pPr>
    <w:rPr>
      <w:rFonts w:ascii="Cambria" w:hAnsi="Cambria"/>
      <w:i/>
      <w:iCs/>
      <w:color w:val="4F81BD"/>
      <w:spacing w:val="15"/>
      <w:sz w:val="24"/>
      <w:szCs w:val="24"/>
    </w:rPr>
  </w:style>
  <w:style w:type="character" w:customStyle="1" w:styleId="SubttuloCar">
    <w:name w:val="Subtítulo Car"/>
    <w:basedOn w:val="Fuentedeprrafopredeter"/>
    <w:link w:val="Subttulo"/>
    <w:uiPriority w:val="99"/>
    <w:locked/>
    <w:rsid w:val="008808C4"/>
    <w:rPr>
      <w:rFonts w:ascii="Cambria" w:hAnsi="Cambria" w:cs="Times New Roman"/>
      <w:i/>
      <w:iCs/>
      <w:color w:val="4F81BD"/>
      <w:spacing w:val="15"/>
      <w:sz w:val="24"/>
      <w:szCs w:val="24"/>
      <w:lang w:eastAsia="es-CO"/>
    </w:rPr>
  </w:style>
  <w:style w:type="paragraph" w:styleId="Asuntodelcomentario">
    <w:name w:val="annotation subject"/>
    <w:basedOn w:val="Textocomentario"/>
    <w:next w:val="Textocomentario"/>
    <w:link w:val="AsuntodelcomentarioCar"/>
    <w:uiPriority w:val="99"/>
    <w:semiHidden/>
    <w:rsid w:val="00D81FEF"/>
    <w:rPr>
      <w:b/>
      <w:bCs/>
    </w:rPr>
  </w:style>
  <w:style w:type="character" w:customStyle="1" w:styleId="AsuntodelcomentarioCar">
    <w:name w:val="Asunto del comentario Car"/>
    <w:basedOn w:val="TextocomentarioCar"/>
    <w:link w:val="Asuntodelcomentario"/>
    <w:uiPriority w:val="99"/>
    <w:semiHidden/>
    <w:locked/>
    <w:rsid w:val="00D81FEF"/>
    <w:rPr>
      <w:b/>
      <w:bCs/>
    </w:rPr>
  </w:style>
  <w:style w:type="paragraph" w:styleId="Bibliografa">
    <w:name w:val="Bibliography"/>
    <w:basedOn w:val="Normal"/>
    <w:next w:val="Normal"/>
    <w:uiPriority w:val="99"/>
    <w:rsid w:val="00203BB7"/>
  </w:style>
  <w:style w:type="character" w:customStyle="1" w:styleId="hps">
    <w:name w:val="hps"/>
    <w:basedOn w:val="Fuentedeprrafopredeter"/>
    <w:uiPriority w:val="99"/>
    <w:rsid w:val="008D7D6B"/>
    <w:rPr>
      <w:rFonts w:cs="Times New Roman"/>
    </w:rPr>
  </w:style>
  <w:style w:type="paragraph" w:styleId="Encabezado">
    <w:name w:val="header"/>
    <w:basedOn w:val="Normal"/>
    <w:link w:val="EncabezadoCar"/>
    <w:uiPriority w:val="99"/>
    <w:rsid w:val="00E30F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E30F5C"/>
    <w:rPr>
      <w:rFonts w:cs="Times New Roman"/>
    </w:rPr>
  </w:style>
  <w:style w:type="paragraph" w:styleId="Piedepgina">
    <w:name w:val="footer"/>
    <w:basedOn w:val="Normal"/>
    <w:link w:val="PiedepginaCar"/>
    <w:uiPriority w:val="99"/>
    <w:rsid w:val="00E30F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E30F5C"/>
    <w:rPr>
      <w:rFonts w:cs="Times New Roman"/>
    </w:rPr>
  </w:style>
  <w:style w:type="character" w:customStyle="1" w:styleId="apple-converted-space">
    <w:name w:val="apple-converted-space"/>
    <w:basedOn w:val="Fuentedeprrafopredeter"/>
    <w:uiPriority w:val="99"/>
    <w:rsid w:val="00C73E7E"/>
    <w:rPr>
      <w:rFonts w:cs="Times New Roman"/>
    </w:rPr>
  </w:style>
  <w:style w:type="character" w:styleId="Hipervnculo">
    <w:name w:val="Hyperlink"/>
    <w:basedOn w:val="Fuentedeprrafopredeter"/>
    <w:uiPriority w:val="99"/>
    <w:rsid w:val="0034052A"/>
    <w:rPr>
      <w:rFonts w:cs="Times New Roman"/>
      <w:color w:val="0000FF"/>
      <w:u w:val="single"/>
    </w:rPr>
  </w:style>
  <w:style w:type="paragraph" w:customStyle="1" w:styleId="Pa7">
    <w:name w:val="Pa7"/>
    <w:basedOn w:val="Normal"/>
    <w:next w:val="Normal"/>
    <w:uiPriority w:val="99"/>
    <w:rsid w:val="00187FE1"/>
    <w:pPr>
      <w:autoSpaceDE w:val="0"/>
      <w:autoSpaceDN w:val="0"/>
      <w:adjustRightInd w:val="0"/>
      <w:spacing w:after="0" w:line="199" w:lineRule="atLeast"/>
    </w:pPr>
    <w:rPr>
      <w:rFonts w:ascii="Times" w:hAnsi="Times" w:cs="Times"/>
      <w:sz w:val="24"/>
      <w:szCs w:val="24"/>
      <w:lang w:eastAsia="en-US"/>
    </w:rPr>
  </w:style>
  <w:style w:type="paragraph" w:customStyle="1" w:styleId="Default">
    <w:name w:val="Default"/>
    <w:rsid w:val="00E061A6"/>
    <w:pPr>
      <w:autoSpaceDE w:val="0"/>
      <w:autoSpaceDN w:val="0"/>
      <w:adjustRightInd w:val="0"/>
    </w:pPr>
    <w:rPr>
      <w:rFonts w:ascii="Palatino" w:hAnsi="Palatino" w:cs="Palatino"/>
      <w:color w:val="000000"/>
      <w:sz w:val="24"/>
      <w:szCs w:val="24"/>
      <w:lang w:val="es-CO"/>
    </w:rPr>
  </w:style>
  <w:style w:type="paragraph" w:customStyle="1" w:styleId="Pa6">
    <w:name w:val="Pa6"/>
    <w:basedOn w:val="Default"/>
    <w:next w:val="Default"/>
    <w:uiPriority w:val="99"/>
    <w:rsid w:val="00E061A6"/>
    <w:pPr>
      <w:spacing w:line="261" w:lineRule="atLeast"/>
    </w:pPr>
    <w:rPr>
      <w:rFonts w:cs="Times New Roman"/>
      <w:color w:val="auto"/>
    </w:rPr>
  </w:style>
  <w:style w:type="character" w:customStyle="1" w:styleId="A13">
    <w:name w:val="A13"/>
    <w:uiPriority w:val="99"/>
    <w:rsid w:val="00E061A6"/>
    <w:rPr>
      <w:rFonts w:cs="Optima"/>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587495854">
      <w:marLeft w:val="0"/>
      <w:marRight w:val="0"/>
      <w:marTop w:val="0"/>
      <w:marBottom w:val="0"/>
      <w:divBdr>
        <w:top w:val="none" w:sz="0" w:space="0" w:color="auto"/>
        <w:left w:val="none" w:sz="0" w:space="0" w:color="auto"/>
        <w:bottom w:val="none" w:sz="0" w:space="0" w:color="auto"/>
        <w:right w:val="none" w:sz="0" w:space="0" w:color="auto"/>
      </w:divBdr>
      <w:divsChild>
        <w:div w:id="587495877">
          <w:marLeft w:val="432"/>
          <w:marRight w:val="0"/>
          <w:marTop w:val="91"/>
          <w:marBottom w:val="0"/>
          <w:divBdr>
            <w:top w:val="none" w:sz="0" w:space="0" w:color="auto"/>
            <w:left w:val="none" w:sz="0" w:space="0" w:color="auto"/>
            <w:bottom w:val="none" w:sz="0" w:space="0" w:color="auto"/>
            <w:right w:val="none" w:sz="0" w:space="0" w:color="auto"/>
          </w:divBdr>
        </w:div>
        <w:div w:id="587495886">
          <w:marLeft w:val="432"/>
          <w:marRight w:val="0"/>
          <w:marTop w:val="120"/>
          <w:marBottom w:val="0"/>
          <w:divBdr>
            <w:top w:val="none" w:sz="0" w:space="0" w:color="auto"/>
            <w:left w:val="none" w:sz="0" w:space="0" w:color="auto"/>
            <w:bottom w:val="none" w:sz="0" w:space="0" w:color="auto"/>
            <w:right w:val="none" w:sz="0" w:space="0" w:color="auto"/>
          </w:divBdr>
        </w:div>
      </w:divsChild>
    </w:div>
    <w:div w:id="587495862">
      <w:marLeft w:val="0"/>
      <w:marRight w:val="0"/>
      <w:marTop w:val="0"/>
      <w:marBottom w:val="0"/>
      <w:divBdr>
        <w:top w:val="none" w:sz="0" w:space="0" w:color="auto"/>
        <w:left w:val="none" w:sz="0" w:space="0" w:color="auto"/>
        <w:bottom w:val="none" w:sz="0" w:space="0" w:color="auto"/>
        <w:right w:val="none" w:sz="0" w:space="0" w:color="auto"/>
      </w:divBdr>
      <w:divsChild>
        <w:div w:id="587495857">
          <w:marLeft w:val="432"/>
          <w:marRight w:val="0"/>
          <w:marTop w:val="130"/>
          <w:marBottom w:val="0"/>
          <w:divBdr>
            <w:top w:val="none" w:sz="0" w:space="0" w:color="auto"/>
            <w:left w:val="none" w:sz="0" w:space="0" w:color="auto"/>
            <w:bottom w:val="none" w:sz="0" w:space="0" w:color="auto"/>
            <w:right w:val="none" w:sz="0" w:space="0" w:color="auto"/>
          </w:divBdr>
        </w:div>
        <w:div w:id="587495860">
          <w:marLeft w:val="432"/>
          <w:marRight w:val="0"/>
          <w:marTop w:val="130"/>
          <w:marBottom w:val="0"/>
          <w:divBdr>
            <w:top w:val="none" w:sz="0" w:space="0" w:color="auto"/>
            <w:left w:val="none" w:sz="0" w:space="0" w:color="auto"/>
            <w:bottom w:val="none" w:sz="0" w:space="0" w:color="auto"/>
            <w:right w:val="none" w:sz="0" w:space="0" w:color="auto"/>
          </w:divBdr>
        </w:div>
        <w:div w:id="587495865">
          <w:marLeft w:val="432"/>
          <w:marRight w:val="0"/>
          <w:marTop w:val="130"/>
          <w:marBottom w:val="0"/>
          <w:divBdr>
            <w:top w:val="none" w:sz="0" w:space="0" w:color="auto"/>
            <w:left w:val="none" w:sz="0" w:space="0" w:color="auto"/>
            <w:bottom w:val="none" w:sz="0" w:space="0" w:color="auto"/>
            <w:right w:val="none" w:sz="0" w:space="0" w:color="auto"/>
          </w:divBdr>
        </w:div>
        <w:div w:id="587495879">
          <w:marLeft w:val="432"/>
          <w:marRight w:val="0"/>
          <w:marTop w:val="130"/>
          <w:marBottom w:val="0"/>
          <w:divBdr>
            <w:top w:val="none" w:sz="0" w:space="0" w:color="auto"/>
            <w:left w:val="none" w:sz="0" w:space="0" w:color="auto"/>
            <w:bottom w:val="none" w:sz="0" w:space="0" w:color="auto"/>
            <w:right w:val="none" w:sz="0" w:space="0" w:color="auto"/>
          </w:divBdr>
        </w:div>
        <w:div w:id="587495884">
          <w:marLeft w:val="432"/>
          <w:marRight w:val="0"/>
          <w:marTop w:val="130"/>
          <w:marBottom w:val="0"/>
          <w:divBdr>
            <w:top w:val="none" w:sz="0" w:space="0" w:color="auto"/>
            <w:left w:val="none" w:sz="0" w:space="0" w:color="auto"/>
            <w:bottom w:val="none" w:sz="0" w:space="0" w:color="auto"/>
            <w:right w:val="none" w:sz="0" w:space="0" w:color="auto"/>
          </w:divBdr>
        </w:div>
      </w:divsChild>
    </w:div>
    <w:div w:id="587495867">
      <w:marLeft w:val="0"/>
      <w:marRight w:val="0"/>
      <w:marTop w:val="0"/>
      <w:marBottom w:val="0"/>
      <w:divBdr>
        <w:top w:val="none" w:sz="0" w:space="0" w:color="auto"/>
        <w:left w:val="none" w:sz="0" w:space="0" w:color="auto"/>
        <w:bottom w:val="none" w:sz="0" w:space="0" w:color="auto"/>
        <w:right w:val="none" w:sz="0" w:space="0" w:color="auto"/>
      </w:divBdr>
      <w:divsChild>
        <w:div w:id="587495882">
          <w:marLeft w:val="0"/>
          <w:marRight w:val="0"/>
          <w:marTop w:val="0"/>
          <w:marBottom w:val="0"/>
          <w:divBdr>
            <w:top w:val="none" w:sz="0" w:space="0" w:color="auto"/>
            <w:left w:val="none" w:sz="0" w:space="0" w:color="auto"/>
            <w:bottom w:val="none" w:sz="0" w:space="0" w:color="auto"/>
            <w:right w:val="none" w:sz="0" w:space="0" w:color="auto"/>
          </w:divBdr>
          <w:divsChild>
            <w:div w:id="587495859">
              <w:marLeft w:val="0"/>
              <w:marRight w:val="0"/>
              <w:marTop w:val="0"/>
              <w:marBottom w:val="0"/>
              <w:divBdr>
                <w:top w:val="none" w:sz="0" w:space="0" w:color="auto"/>
                <w:left w:val="none" w:sz="0" w:space="0" w:color="auto"/>
                <w:bottom w:val="none" w:sz="0" w:space="0" w:color="auto"/>
                <w:right w:val="none" w:sz="0" w:space="0" w:color="auto"/>
              </w:divBdr>
              <w:divsChild>
                <w:div w:id="587495866">
                  <w:marLeft w:val="0"/>
                  <w:marRight w:val="0"/>
                  <w:marTop w:val="0"/>
                  <w:marBottom w:val="0"/>
                  <w:divBdr>
                    <w:top w:val="none" w:sz="0" w:space="0" w:color="auto"/>
                    <w:left w:val="none" w:sz="0" w:space="0" w:color="auto"/>
                    <w:bottom w:val="none" w:sz="0" w:space="0" w:color="auto"/>
                    <w:right w:val="none" w:sz="0" w:space="0" w:color="auto"/>
                  </w:divBdr>
                  <w:divsChild>
                    <w:div w:id="587495855">
                      <w:marLeft w:val="0"/>
                      <w:marRight w:val="0"/>
                      <w:marTop w:val="0"/>
                      <w:marBottom w:val="0"/>
                      <w:divBdr>
                        <w:top w:val="none" w:sz="0" w:space="0" w:color="auto"/>
                        <w:left w:val="none" w:sz="0" w:space="0" w:color="auto"/>
                        <w:bottom w:val="none" w:sz="0" w:space="0" w:color="auto"/>
                        <w:right w:val="none" w:sz="0" w:space="0" w:color="auto"/>
                      </w:divBdr>
                    </w:div>
                    <w:div w:id="587495861">
                      <w:marLeft w:val="0"/>
                      <w:marRight w:val="0"/>
                      <w:marTop w:val="0"/>
                      <w:marBottom w:val="0"/>
                      <w:divBdr>
                        <w:top w:val="none" w:sz="0" w:space="0" w:color="auto"/>
                        <w:left w:val="none" w:sz="0" w:space="0" w:color="auto"/>
                        <w:bottom w:val="none" w:sz="0" w:space="0" w:color="auto"/>
                        <w:right w:val="none" w:sz="0" w:space="0" w:color="auto"/>
                      </w:divBdr>
                    </w:div>
                    <w:div w:id="587495864">
                      <w:marLeft w:val="0"/>
                      <w:marRight w:val="0"/>
                      <w:marTop w:val="0"/>
                      <w:marBottom w:val="0"/>
                      <w:divBdr>
                        <w:top w:val="none" w:sz="0" w:space="0" w:color="auto"/>
                        <w:left w:val="none" w:sz="0" w:space="0" w:color="auto"/>
                        <w:bottom w:val="none" w:sz="0" w:space="0" w:color="auto"/>
                        <w:right w:val="none" w:sz="0" w:space="0" w:color="auto"/>
                      </w:divBdr>
                    </w:div>
                    <w:div w:id="587495873">
                      <w:marLeft w:val="0"/>
                      <w:marRight w:val="0"/>
                      <w:marTop w:val="0"/>
                      <w:marBottom w:val="0"/>
                      <w:divBdr>
                        <w:top w:val="none" w:sz="0" w:space="0" w:color="auto"/>
                        <w:left w:val="none" w:sz="0" w:space="0" w:color="auto"/>
                        <w:bottom w:val="none" w:sz="0" w:space="0" w:color="auto"/>
                        <w:right w:val="none" w:sz="0" w:space="0" w:color="auto"/>
                      </w:divBdr>
                    </w:div>
                    <w:div w:id="587495876">
                      <w:marLeft w:val="0"/>
                      <w:marRight w:val="0"/>
                      <w:marTop w:val="0"/>
                      <w:marBottom w:val="0"/>
                      <w:divBdr>
                        <w:top w:val="none" w:sz="0" w:space="0" w:color="auto"/>
                        <w:left w:val="none" w:sz="0" w:space="0" w:color="auto"/>
                        <w:bottom w:val="none" w:sz="0" w:space="0" w:color="auto"/>
                        <w:right w:val="none" w:sz="0" w:space="0" w:color="auto"/>
                      </w:divBdr>
                    </w:div>
                    <w:div w:id="587495881">
                      <w:marLeft w:val="0"/>
                      <w:marRight w:val="0"/>
                      <w:marTop w:val="0"/>
                      <w:marBottom w:val="0"/>
                      <w:divBdr>
                        <w:top w:val="none" w:sz="0" w:space="0" w:color="auto"/>
                        <w:left w:val="none" w:sz="0" w:space="0" w:color="auto"/>
                        <w:bottom w:val="none" w:sz="0" w:space="0" w:color="auto"/>
                        <w:right w:val="none" w:sz="0" w:space="0" w:color="auto"/>
                      </w:divBdr>
                    </w:div>
                    <w:div w:id="5874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95878">
      <w:marLeft w:val="0"/>
      <w:marRight w:val="0"/>
      <w:marTop w:val="0"/>
      <w:marBottom w:val="0"/>
      <w:divBdr>
        <w:top w:val="none" w:sz="0" w:space="0" w:color="auto"/>
        <w:left w:val="none" w:sz="0" w:space="0" w:color="auto"/>
        <w:bottom w:val="none" w:sz="0" w:space="0" w:color="auto"/>
        <w:right w:val="none" w:sz="0" w:space="0" w:color="auto"/>
      </w:divBdr>
      <w:divsChild>
        <w:div w:id="587495872">
          <w:marLeft w:val="0"/>
          <w:marRight w:val="0"/>
          <w:marTop w:val="0"/>
          <w:marBottom w:val="0"/>
          <w:divBdr>
            <w:top w:val="none" w:sz="0" w:space="0" w:color="auto"/>
            <w:left w:val="none" w:sz="0" w:space="0" w:color="auto"/>
            <w:bottom w:val="none" w:sz="0" w:space="0" w:color="auto"/>
            <w:right w:val="none" w:sz="0" w:space="0" w:color="auto"/>
          </w:divBdr>
          <w:divsChild>
            <w:div w:id="587495874">
              <w:marLeft w:val="0"/>
              <w:marRight w:val="0"/>
              <w:marTop w:val="0"/>
              <w:marBottom w:val="0"/>
              <w:divBdr>
                <w:top w:val="none" w:sz="0" w:space="0" w:color="auto"/>
                <w:left w:val="none" w:sz="0" w:space="0" w:color="auto"/>
                <w:bottom w:val="none" w:sz="0" w:space="0" w:color="auto"/>
                <w:right w:val="none" w:sz="0" w:space="0" w:color="auto"/>
              </w:divBdr>
              <w:divsChild>
                <w:div w:id="587495869">
                  <w:marLeft w:val="0"/>
                  <w:marRight w:val="0"/>
                  <w:marTop w:val="0"/>
                  <w:marBottom w:val="0"/>
                  <w:divBdr>
                    <w:top w:val="none" w:sz="0" w:space="0" w:color="auto"/>
                    <w:left w:val="none" w:sz="0" w:space="0" w:color="auto"/>
                    <w:bottom w:val="none" w:sz="0" w:space="0" w:color="auto"/>
                    <w:right w:val="none" w:sz="0" w:space="0" w:color="auto"/>
                  </w:divBdr>
                  <w:divsChild>
                    <w:div w:id="587495868">
                      <w:marLeft w:val="0"/>
                      <w:marRight w:val="0"/>
                      <w:marTop w:val="0"/>
                      <w:marBottom w:val="0"/>
                      <w:divBdr>
                        <w:top w:val="none" w:sz="0" w:space="0" w:color="auto"/>
                        <w:left w:val="none" w:sz="0" w:space="0" w:color="auto"/>
                        <w:bottom w:val="none" w:sz="0" w:space="0" w:color="auto"/>
                        <w:right w:val="none" w:sz="0" w:space="0" w:color="auto"/>
                      </w:divBdr>
                      <w:divsChild>
                        <w:div w:id="587495870">
                          <w:marLeft w:val="0"/>
                          <w:marRight w:val="0"/>
                          <w:marTop w:val="0"/>
                          <w:marBottom w:val="0"/>
                          <w:divBdr>
                            <w:top w:val="none" w:sz="0" w:space="0" w:color="auto"/>
                            <w:left w:val="none" w:sz="0" w:space="0" w:color="auto"/>
                            <w:bottom w:val="none" w:sz="0" w:space="0" w:color="auto"/>
                            <w:right w:val="none" w:sz="0" w:space="0" w:color="auto"/>
                          </w:divBdr>
                          <w:divsChild>
                            <w:div w:id="587495871">
                              <w:marLeft w:val="0"/>
                              <w:marRight w:val="0"/>
                              <w:marTop w:val="0"/>
                              <w:marBottom w:val="0"/>
                              <w:divBdr>
                                <w:top w:val="none" w:sz="0" w:space="0" w:color="auto"/>
                                <w:left w:val="none" w:sz="0" w:space="0" w:color="auto"/>
                                <w:bottom w:val="none" w:sz="0" w:space="0" w:color="auto"/>
                                <w:right w:val="none" w:sz="0" w:space="0" w:color="auto"/>
                              </w:divBdr>
                              <w:divsChild>
                                <w:div w:id="587495858">
                                  <w:marLeft w:val="0"/>
                                  <w:marRight w:val="0"/>
                                  <w:marTop w:val="0"/>
                                  <w:marBottom w:val="0"/>
                                  <w:divBdr>
                                    <w:top w:val="single" w:sz="6" w:space="0" w:color="F5F5F5"/>
                                    <w:left w:val="single" w:sz="6" w:space="0" w:color="F5F5F5"/>
                                    <w:bottom w:val="single" w:sz="6" w:space="0" w:color="F5F5F5"/>
                                    <w:right w:val="single" w:sz="6" w:space="0" w:color="F5F5F5"/>
                                  </w:divBdr>
                                  <w:divsChild>
                                    <w:div w:id="587495863">
                                      <w:marLeft w:val="0"/>
                                      <w:marRight w:val="0"/>
                                      <w:marTop w:val="0"/>
                                      <w:marBottom w:val="0"/>
                                      <w:divBdr>
                                        <w:top w:val="none" w:sz="0" w:space="0" w:color="auto"/>
                                        <w:left w:val="none" w:sz="0" w:space="0" w:color="auto"/>
                                        <w:bottom w:val="none" w:sz="0" w:space="0" w:color="auto"/>
                                        <w:right w:val="none" w:sz="0" w:space="0" w:color="auto"/>
                                      </w:divBdr>
                                      <w:divsChild>
                                        <w:div w:id="5874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495880">
      <w:marLeft w:val="0"/>
      <w:marRight w:val="0"/>
      <w:marTop w:val="0"/>
      <w:marBottom w:val="0"/>
      <w:divBdr>
        <w:top w:val="none" w:sz="0" w:space="0" w:color="auto"/>
        <w:left w:val="none" w:sz="0" w:space="0" w:color="auto"/>
        <w:bottom w:val="none" w:sz="0" w:space="0" w:color="auto"/>
        <w:right w:val="none" w:sz="0" w:space="0" w:color="auto"/>
      </w:divBdr>
      <w:divsChild>
        <w:div w:id="587495875">
          <w:marLeft w:val="0"/>
          <w:marRight w:val="0"/>
          <w:marTop w:val="0"/>
          <w:marBottom w:val="0"/>
          <w:divBdr>
            <w:top w:val="none" w:sz="0" w:space="0" w:color="auto"/>
            <w:left w:val="none" w:sz="0" w:space="0" w:color="auto"/>
            <w:bottom w:val="none" w:sz="0" w:space="0" w:color="auto"/>
            <w:right w:val="none" w:sz="0" w:space="0" w:color="auto"/>
          </w:divBdr>
        </w:div>
        <w:div w:id="58749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70A3D-C7BB-4667-80BC-C342D332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5174</Words>
  <Characters>28461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Significados del consumo de frutas y hortalizas en comunidades de zona rural y urbana del municipio de Turbo, Urabá Antioqueño</vt:lpstr>
    </vt:vector>
  </TitlesOfParts>
  <Company>Hewlett-Packard Company</Company>
  <LinksUpToDate>false</LinksUpToDate>
  <CharactersWithSpaces>33568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Significados del consumo de frutas y hortalizas en comunidades de zona rural y urbana del municipio de Turbo, Urabá Antioqueño</dc:title>
  <dc:creator>ss</dc:creator>
  <cp:lastModifiedBy>USER</cp:lastModifiedBy>
  <cp:revision>2</cp:revision>
  <cp:lastPrinted>2013-04-19T17:36:00Z</cp:lastPrinted>
  <dcterms:created xsi:type="dcterms:W3CDTF">2013-04-27T22:39:00Z</dcterms:created>
  <dcterms:modified xsi:type="dcterms:W3CDTF">2013-04-27T22:39:00Z</dcterms:modified>
</cp:coreProperties>
</file>